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005DC">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4B64FF6A">
      <w:pPr>
        <w:tabs>
          <w:tab w:val="left" w:pos="341"/>
          <w:tab w:val="left" w:pos="5235"/>
        </w:tabs>
        <w:autoSpaceDE w:val="0"/>
        <w:autoSpaceDN w:val="0"/>
        <w:adjustRightInd w:val="0"/>
        <w:jc w:val="left"/>
        <w:rPr>
          <w:b/>
          <w:bCs/>
          <w:szCs w:val="21"/>
        </w:rPr>
      </w:pPr>
    </w:p>
    <w:p w14:paraId="77BF6B04">
      <w:pPr>
        <w:tabs>
          <w:tab w:val="left" w:pos="341"/>
          <w:tab w:val="left" w:pos="5235"/>
        </w:tabs>
        <w:autoSpaceDE w:val="0"/>
        <w:autoSpaceDN w:val="0"/>
        <w:adjustRightInd w:val="0"/>
        <w:jc w:val="left"/>
        <w:rPr>
          <w:b/>
          <w:bCs/>
          <w:szCs w:val="21"/>
        </w:rPr>
      </w:pPr>
      <w:bookmarkStart w:id="2" w:name="OLE_LINK4"/>
      <w:bookmarkStart w:id="3" w:name="OLE_LINK1"/>
    </w:p>
    <w:p w14:paraId="3A5084A2">
      <w:pPr>
        <w:tabs>
          <w:tab w:val="left" w:pos="341"/>
          <w:tab w:val="left" w:pos="5235"/>
        </w:tabs>
        <w:autoSpaceDE w:val="0"/>
        <w:autoSpaceDN w:val="0"/>
        <w:adjustRightInd w:val="0"/>
        <w:jc w:val="left"/>
        <w:rPr>
          <w:b/>
          <w:bCs/>
          <w:szCs w:val="21"/>
        </w:rPr>
      </w:pPr>
      <w:r>
        <w:rPr>
          <w:rFonts w:hint="eastAsia"/>
          <w:b/>
          <w:bCs w:val="0"/>
          <w:color w:val="C00000"/>
          <w:szCs w:val="21"/>
          <w:lang w:val="en-US" w:eastAsia="zh-CN"/>
        </w:rPr>
        <w:drawing>
          <wp:anchor distT="0" distB="0" distL="114300" distR="114300" simplePos="0" relativeHeight="251661312" behindDoc="1" locked="0" layoutInCell="1" allowOverlap="1">
            <wp:simplePos x="0" y="0"/>
            <wp:positionH relativeFrom="column">
              <wp:posOffset>4008120</wp:posOffset>
            </wp:positionH>
            <wp:positionV relativeFrom="paragraph">
              <wp:posOffset>31115</wp:posOffset>
            </wp:positionV>
            <wp:extent cx="1371600" cy="2112010"/>
            <wp:effectExtent l="0" t="0" r="50800" b="46990"/>
            <wp:wrapTight wrapText="bothSides">
              <wp:wrapPolygon>
                <wp:start x="0" y="0"/>
                <wp:lineTo x="0" y="21301"/>
                <wp:lineTo x="21200" y="21301"/>
                <wp:lineTo x="21200" y="0"/>
                <wp:lineTo x="0" y="0"/>
              </wp:wrapPolygon>
            </wp:wrapTight>
            <wp:docPr id="5" name="图片 5" descr="截屏2024-11-10 22.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11-10 22.06.19"/>
                    <pic:cNvPicPr>
                      <a:picLocks noChangeAspect="1"/>
                    </pic:cNvPicPr>
                  </pic:nvPicPr>
                  <pic:blipFill>
                    <a:blip r:embed="rId6"/>
                    <a:stretch>
                      <a:fillRect/>
                    </a:stretch>
                  </pic:blipFill>
                  <pic:spPr>
                    <a:xfrm>
                      <a:off x="0" y="0"/>
                      <a:ext cx="1371600" cy="2112010"/>
                    </a:xfrm>
                    <a:prstGeom prst="rect">
                      <a:avLst/>
                    </a:prstGeom>
                  </pic:spPr>
                </pic:pic>
              </a:graphicData>
            </a:graphic>
          </wp:anchor>
        </w:drawing>
      </w:r>
      <w:r>
        <w:rPr>
          <w:b/>
          <w:bCs/>
          <w:szCs w:val="21"/>
        </w:rPr>
        <w:t>中文书名</w:t>
      </w:r>
      <w:r>
        <w:rPr>
          <w:rFonts w:hint="eastAsia"/>
          <w:b/>
          <w:bCs/>
          <w:szCs w:val="21"/>
        </w:rPr>
        <w:t>：</w:t>
      </w:r>
      <w:r>
        <w:rPr>
          <w:rFonts w:hint="eastAsia"/>
          <w:b/>
          <w:bCs/>
          <w:szCs w:val="21"/>
          <w:lang w:eastAsia="zh-CN"/>
        </w:rPr>
        <w:t>《鹰与鹿：理查二世和亨利四世的悲剧》</w:t>
      </w:r>
    </w:p>
    <w:p w14:paraId="5853336E">
      <w:pPr>
        <w:tabs>
          <w:tab w:val="left" w:pos="341"/>
          <w:tab w:val="left" w:pos="5235"/>
        </w:tabs>
        <w:jc w:val="left"/>
        <w:rPr>
          <w:rFonts w:hint="eastAsia"/>
          <w:b/>
          <w:bCs/>
          <w:i/>
          <w:iCs/>
          <w:szCs w:val="21"/>
        </w:rPr>
      </w:pPr>
      <w:r>
        <w:rPr>
          <w:b/>
          <w:bCs/>
          <w:szCs w:val="21"/>
        </w:rPr>
        <w:t>英文书名：</w:t>
      </w:r>
      <w:r>
        <w:rPr>
          <w:rFonts w:hint="eastAsia"/>
          <w:b/>
          <w:bCs/>
          <w:i/>
          <w:iCs/>
          <w:szCs w:val="21"/>
        </w:rPr>
        <w:t>The Eagle and the Hart: The Tragedy of Richard II and Henry IV</w:t>
      </w:r>
    </w:p>
    <w:p w14:paraId="417C9DCC">
      <w:pPr>
        <w:tabs>
          <w:tab w:val="left" w:pos="341"/>
          <w:tab w:val="left" w:pos="5235"/>
        </w:tabs>
        <w:jc w:val="left"/>
        <w:rPr>
          <w:rFonts w:hint="eastAsia"/>
          <w:b/>
        </w:rPr>
      </w:pPr>
      <w:r>
        <w:rPr>
          <w:b/>
          <w:bCs/>
          <w:szCs w:val="21"/>
        </w:rPr>
        <w:t>作    者：</w:t>
      </w:r>
      <w:r>
        <w:rPr>
          <w:rFonts w:hint="eastAsia"/>
          <w:b/>
        </w:rPr>
        <w:t>Helen Castor</w:t>
      </w:r>
    </w:p>
    <w:p w14:paraId="44C57378">
      <w:pPr>
        <w:tabs>
          <w:tab w:val="left" w:pos="341"/>
          <w:tab w:val="left" w:pos="5235"/>
        </w:tabs>
        <w:jc w:val="left"/>
        <w:rPr>
          <w:rFonts w:hint="default"/>
          <w:b/>
          <w:bCs/>
          <w:szCs w:val="21"/>
          <w:lang w:val="en-US" w:eastAsia="zh-CN"/>
        </w:rPr>
      </w:pPr>
      <w:r>
        <w:rPr>
          <w:b/>
          <w:bCs/>
          <w:szCs w:val="21"/>
        </w:rPr>
        <w:t>出 版 社：</w:t>
      </w:r>
      <w:r>
        <w:rPr>
          <w:rFonts w:hint="default"/>
          <w:b/>
          <w:bCs/>
          <w:szCs w:val="21"/>
          <w:lang w:val="en-US" w:eastAsia="zh-CN"/>
        </w:rPr>
        <w:t>Allen Lane</w:t>
      </w:r>
    </w:p>
    <w:p w14:paraId="6EED6843">
      <w:pPr>
        <w:tabs>
          <w:tab w:val="left" w:pos="341"/>
          <w:tab w:val="left" w:pos="5235"/>
        </w:tabs>
        <w:jc w:val="left"/>
        <w:rPr>
          <w:rFonts w:hint="eastAsia" w:eastAsia="宋体"/>
          <w:b/>
          <w:bCs/>
          <w:szCs w:val="21"/>
          <w:lang w:eastAsia="zh-CN"/>
        </w:rPr>
      </w:pPr>
      <w:r>
        <w:rPr>
          <w:b/>
          <w:bCs/>
          <w:szCs w:val="21"/>
        </w:rPr>
        <w:t>代理公司：</w:t>
      </w:r>
      <w:r>
        <w:rPr>
          <w:rFonts w:hint="eastAsia"/>
          <w:b/>
          <w:bCs/>
          <w:szCs w:val="21"/>
        </w:rPr>
        <w:t>PEW</w:t>
      </w:r>
      <w:r>
        <w:rPr>
          <w:rFonts w:hint="eastAsia"/>
          <w:b/>
          <w:bCs/>
          <w:szCs w:val="21"/>
          <w:lang w:val="en-US" w:eastAsia="zh-CN"/>
        </w:rPr>
        <w:t>/</w:t>
      </w:r>
      <w:r>
        <w:rPr>
          <w:rFonts w:hint="eastAsia"/>
          <w:b/>
          <w:bCs/>
          <w:szCs w:val="21"/>
        </w:rPr>
        <w:t>ANA/Sharon</w:t>
      </w:r>
    </w:p>
    <w:p w14:paraId="1A0BF69E">
      <w:pPr>
        <w:tabs>
          <w:tab w:val="left" w:pos="341"/>
          <w:tab w:val="left" w:pos="5235"/>
        </w:tabs>
        <w:jc w:val="left"/>
        <w:rPr>
          <w:rFonts w:hint="default" w:eastAsia="宋体"/>
          <w:b/>
          <w:bCs/>
          <w:szCs w:val="21"/>
          <w:lang w:val="en-US" w:eastAsia="zh-CN"/>
        </w:rPr>
      </w:pPr>
      <w:r>
        <w:rPr>
          <w:b/>
          <w:bCs/>
          <w:szCs w:val="21"/>
        </w:rPr>
        <w:t>出版时间：</w:t>
      </w:r>
      <w:r>
        <w:rPr>
          <w:rFonts w:hint="eastAsia"/>
          <w:b/>
          <w:bCs/>
          <w:szCs w:val="21"/>
          <w:lang w:val="en-US" w:eastAsia="zh-CN"/>
        </w:rPr>
        <w:t>2024年10月</w:t>
      </w:r>
    </w:p>
    <w:p w14:paraId="7A27EEC4">
      <w:pPr>
        <w:tabs>
          <w:tab w:val="left" w:pos="341"/>
          <w:tab w:val="left" w:pos="5235"/>
        </w:tabs>
        <w:jc w:val="left"/>
        <w:rPr>
          <w:b/>
          <w:bCs/>
          <w:szCs w:val="21"/>
        </w:rPr>
      </w:pPr>
      <w:r>
        <w:rPr>
          <w:b/>
          <w:bCs/>
          <w:szCs w:val="21"/>
        </w:rPr>
        <w:t>代理地区：中国大陆、台湾</w:t>
      </w:r>
    </w:p>
    <w:p w14:paraId="46D03D74">
      <w:pPr>
        <w:tabs>
          <w:tab w:val="left" w:pos="341"/>
          <w:tab w:val="left" w:pos="5235"/>
        </w:tabs>
        <w:jc w:val="left"/>
        <w:rPr>
          <w:rFonts w:hint="default" w:eastAsia="宋体"/>
          <w:b/>
          <w:bCs/>
          <w:szCs w:val="21"/>
          <w:lang w:val="en-US" w:eastAsia="zh-CN"/>
        </w:rPr>
      </w:pPr>
      <w:r>
        <w:rPr>
          <w:b/>
          <w:bCs/>
          <w:szCs w:val="21"/>
        </w:rPr>
        <w:t>页    数：</w:t>
      </w:r>
      <w:r>
        <w:rPr>
          <w:rFonts w:hint="eastAsia"/>
          <w:b/>
          <w:bCs/>
          <w:szCs w:val="21"/>
          <w:lang w:val="en-US" w:eastAsia="zh-CN"/>
        </w:rPr>
        <w:t>696页</w:t>
      </w:r>
    </w:p>
    <w:p w14:paraId="551A0777">
      <w:pPr>
        <w:tabs>
          <w:tab w:val="left" w:pos="341"/>
          <w:tab w:val="left" w:pos="5235"/>
        </w:tabs>
        <w:jc w:val="left"/>
        <w:rPr>
          <w:rFonts w:hint="eastAsia" w:eastAsia="宋体"/>
          <w:b/>
          <w:bCs/>
          <w:szCs w:val="21"/>
          <w:lang w:val="en-US" w:eastAsia="zh-CN"/>
        </w:rPr>
      </w:pPr>
      <w:r>
        <w:rPr>
          <w:b/>
          <w:bCs/>
          <w:szCs w:val="21"/>
        </w:rPr>
        <w:t>审读资料：</w:t>
      </w:r>
      <w:r>
        <w:rPr>
          <w:rFonts w:hint="eastAsia"/>
          <w:b/>
          <w:bCs/>
          <w:szCs w:val="21"/>
          <w:lang w:val="en-US" w:eastAsia="zh-CN"/>
        </w:rPr>
        <w:t>电子稿</w:t>
      </w:r>
    </w:p>
    <w:p w14:paraId="6AD22679">
      <w:pPr>
        <w:jc w:val="left"/>
        <w:rPr>
          <w:rFonts w:hint="eastAsia" w:eastAsia="宋体"/>
          <w:b/>
          <w:bCs/>
          <w:szCs w:val="21"/>
          <w:lang w:val="en-US" w:eastAsia="zh-CN"/>
        </w:rPr>
      </w:pPr>
      <w:r>
        <w:rPr>
          <w:b/>
          <w:bCs/>
          <w:szCs w:val="21"/>
        </w:rPr>
        <w:t>类    型：</w:t>
      </w:r>
      <w:r>
        <w:rPr>
          <w:rFonts w:hint="eastAsia"/>
          <w:b/>
          <w:bCs/>
          <w:szCs w:val="21"/>
          <w:lang w:val="en-US" w:eastAsia="zh-CN"/>
        </w:rPr>
        <w:t>历史</w:t>
      </w:r>
    </w:p>
    <w:p w14:paraId="4F409280">
      <w:pPr>
        <w:rPr>
          <w:rFonts w:hint="default"/>
          <w:b/>
          <w:bCs w:val="0"/>
          <w:color w:val="C00000"/>
          <w:szCs w:val="21"/>
          <w:lang w:val="en-US" w:eastAsia="zh-CN"/>
        </w:rPr>
      </w:pPr>
      <w:r>
        <w:rPr>
          <w:rFonts w:hint="eastAsia"/>
          <w:b/>
          <w:bCs w:val="0"/>
          <w:color w:val="C00000"/>
          <w:szCs w:val="21"/>
          <w:lang w:val="en-US" w:eastAsia="zh-CN"/>
        </w:rPr>
        <w:t>版权已授：丹麦、俄罗斯</w:t>
      </w:r>
    </w:p>
    <w:p w14:paraId="3AB3256D">
      <w:pPr>
        <w:rPr>
          <w:rFonts w:hint="default"/>
          <w:bCs/>
          <w:color w:val="FF0000"/>
          <w:szCs w:val="21"/>
          <w:lang w:val="en-US" w:eastAsia="zh-CN"/>
        </w:rPr>
      </w:pPr>
    </w:p>
    <w:p w14:paraId="29F349FB">
      <w:pPr>
        <w:autoSpaceDE w:val="0"/>
        <w:autoSpaceDN w:val="0"/>
        <w:adjustRightInd w:val="0"/>
        <w:rPr>
          <w:b/>
          <w:bCs/>
          <w:kern w:val="0"/>
          <w:szCs w:val="21"/>
        </w:rPr>
      </w:pPr>
      <w:r>
        <w:rPr>
          <w:b/>
          <w:bCs/>
          <w:kern w:val="0"/>
          <w:szCs w:val="21"/>
          <w:lang w:val="zh-CN"/>
        </w:rPr>
        <w:t>内容简介</w:t>
      </w:r>
      <w:r>
        <w:rPr>
          <w:b/>
          <w:bCs/>
          <w:kern w:val="0"/>
          <w:szCs w:val="21"/>
        </w:rPr>
        <w:t>：</w:t>
      </w:r>
    </w:p>
    <w:bookmarkEnd w:id="0"/>
    <w:bookmarkEnd w:id="1"/>
    <w:p w14:paraId="49068A3B">
      <w:pPr>
        <w:autoSpaceDE w:val="0"/>
        <w:autoSpaceDN w:val="0"/>
        <w:adjustRightInd w:val="0"/>
        <w:rPr>
          <w:rFonts w:hint="eastAsia"/>
          <w:b w:val="0"/>
          <w:bCs w:val="0"/>
          <w:kern w:val="0"/>
          <w:szCs w:val="21"/>
          <w:lang w:val="en-US" w:eastAsia="zh-CN"/>
        </w:rPr>
      </w:pPr>
    </w:p>
    <w:p w14:paraId="106CE8BB">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《母狼》（</w:t>
      </w:r>
      <w:r>
        <w:rPr>
          <w:rFonts w:hint="default" w:ascii="Times New Roman Italic" w:hAnsi="Times New Roman Italic" w:cs="Times New Roman Italic"/>
          <w:b w:val="0"/>
          <w:bCs w:val="0"/>
          <w:i/>
          <w:iCs/>
          <w:kern w:val="0"/>
          <w:szCs w:val="21"/>
          <w:lang w:val="en-US" w:eastAsia="zh-CN"/>
        </w:rPr>
        <w:t>She-Wolves</w:t>
      </w:r>
      <w:r>
        <w:rPr>
          <w:rFonts w:hint="eastAsia"/>
          <w:b w:val="0"/>
          <w:bCs w:val="0"/>
          <w:kern w:val="0"/>
          <w:szCs w:val="21"/>
          <w:lang w:val="en-US" w:eastAsia="zh-CN"/>
        </w:rPr>
        <w:t>）的作者记录了理查德二世和亨利四世的生平和统治，这对表兄弟的争斗屡次将他们的国家带到了解体的边缘。</w:t>
      </w:r>
    </w:p>
    <w:p w14:paraId="0D35ACEB">
      <w:pPr>
        <w:autoSpaceDE w:val="0"/>
        <w:autoSpaceDN w:val="0"/>
        <w:adjustRightInd w:val="0"/>
        <w:ind w:firstLine="420" w:firstLineChars="0"/>
        <w:rPr>
          <w:rFonts w:hint="eastAsia"/>
          <w:b w:val="0"/>
          <w:bCs w:val="0"/>
          <w:kern w:val="0"/>
          <w:szCs w:val="21"/>
          <w:lang w:val="en-US" w:eastAsia="zh-CN"/>
        </w:rPr>
      </w:pPr>
    </w:p>
    <w:p w14:paraId="5E2AAFD6">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波尔多的理查德和亨利·博林布鲁克是嫡亲表兄弟，两人出生仅相差三个月。他们的生活从一开始就纠缠在一起。当他们还是孩子的时候，理查德加冕为国王理查德二世，亨利在他身边，手持国家之剑：一个十岁的勋爵为他十岁的国王服务。</w:t>
      </w:r>
    </w:p>
    <w:p w14:paraId="1BF8B12B">
      <w:pPr>
        <w:autoSpaceDE w:val="0"/>
        <w:autoSpaceDN w:val="0"/>
        <w:adjustRightInd w:val="0"/>
        <w:ind w:firstLine="420" w:firstLineChars="0"/>
        <w:rPr>
          <w:rFonts w:hint="eastAsia"/>
          <w:b w:val="0"/>
          <w:bCs w:val="0"/>
          <w:kern w:val="0"/>
          <w:szCs w:val="21"/>
          <w:lang w:val="en-US" w:eastAsia="zh-CN"/>
        </w:rPr>
      </w:pPr>
    </w:p>
    <w:p w14:paraId="2A0EBE46">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然而，正如他们徽章上的动物图案所示，他们长大后截然相反：理查德是白鹿，敏感而自恋；而亨利则是雄鹰，是个骑士英雄，是令人忠诚的领袖，而理查德只会让人恐惧。亨利拥有理查德所缺乏的所有品质，也拥有一个君主所需要的所有品质，唯独没有继承权。在冲突、叛乱和报复不断发生的时代，理查德越来越受到他充满魅力的堂兄的威胁，开始被对绝对权力的渴望所吞噬。当他将亨利放逐到流放地时，为最后的对抗埋下了伏笔，鹿成了暴君，鹰成了篡位者。</w:t>
      </w:r>
    </w:p>
    <w:p w14:paraId="437514E0">
      <w:pPr>
        <w:autoSpaceDE w:val="0"/>
        <w:autoSpaceDN w:val="0"/>
        <w:adjustRightInd w:val="0"/>
        <w:ind w:firstLine="420" w:firstLineChars="0"/>
        <w:rPr>
          <w:rFonts w:hint="eastAsia"/>
          <w:b w:val="0"/>
          <w:bCs w:val="0"/>
          <w:kern w:val="0"/>
          <w:szCs w:val="21"/>
          <w:lang w:val="en-US" w:eastAsia="zh-CN"/>
        </w:rPr>
      </w:pPr>
    </w:p>
    <w:p w14:paraId="4426F543">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海伦·卡斯特（Helen Castor）讲述了英国历史上最奇特、最有宿命感的一对关系。这是一个关于权力和危机中的男性气质的故事，是一个关于被推向灾难边缘的国家的故事。故事的核心是两个男人，他们的生命在非同寻常的反差中上演，产生了毁灭性的影响。</w:t>
      </w:r>
    </w:p>
    <w:p w14:paraId="0E4677E6">
      <w:pPr>
        <w:autoSpaceDE w:val="0"/>
        <w:autoSpaceDN w:val="0"/>
        <w:adjustRightInd w:val="0"/>
        <w:rPr>
          <w:rFonts w:hint="eastAsia"/>
          <w:b w:val="0"/>
          <w:bCs w:val="0"/>
          <w:kern w:val="0"/>
          <w:szCs w:val="21"/>
          <w:lang w:val="en-US" w:eastAsia="zh-CN"/>
        </w:rPr>
      </w:pPr>
    </w:p>
    <w:p w14:paraId="5C5EAF7C">
      <w:pPr>
        <w:autoSpaceDE w:val="0"/>
        <w:autoSpaceDN w:val="0"/>
        <w:adjustRightInd w:val="0"/>
        <w:rPr>
          <w:rFonts w:ascii="宋体" w:hAnsi="宋体" w:cs="宋体"/>
          <w:kern w:val="0"/>
          <w:sz w:val="24"/>
        </w:rPr>
      </w:pPr>
      <w:r>
        <w:rPr>
          <w:rFonts w:hint="eastAsia"/>
          <w:b/>
          <w:bCs/>
          <w:kern w:val="0"/>
          <w:szCs w:val="21"/>
        </w:rPr>
        <w:t>作者简介：</w:t>
      </w:r>
      <w:r>
        <w:rPr>
          <w:rFonts w:ascii="宋体" w:hAnsi="宋体" w:cs="宋体"/>
          <w:kern w:val="0"/>
          <w:sz w:val="24"/>
        </w:rPr>
        <w:fldChar w:fldCharType="begin"/>
      </w:r>
      <w:r>
        <w:rPr>
          <w:rFonts w:ascii="宋体" w:hAnsi="宋体" w:cs="宋体"/>
          <w:kern w:val="0"/>
          <w:sz w:val="24"/>
        </w:rPr>
        <w:instrText xml:space="preserve"> INCLUDEPICTURE "https://upload.wikimedia.org/wikipedia/commons/3/33/Regehr_Image.jpg" \* MERGEFORMATINET </w:instrText>
      </w:r>
      <w:r>
        <w:rPr>
          <w:rFonts w:ascii="宋体" w:hAnsi="宋体" w:cs="宋体"/>
          <w:kern w:val="0"/>
          <w:sz w:val="24"/>
        </w:rPr>
        <w:fldChar w:fldCharType="end"/>
      </w:r>
    </w:p>
    <w:p w14:paraId="4A33DA9F">
      <w:pPr>
        <w:autoSpaceDE w:val="0"/>
        <w:autoSpaceDN w:val="0"/>
        <w:adjustRightInd w:val="0"/>
        <w:rPr>
          <w:rFonts w:hint="eastAsia" w:eastAsia="宋体"/>
          <w:b w:val="0"/>
          <w:bCs/>
          <w:lang w:eastAsia="zh-CN"/>
        </w:rPr>
      </w:pPr>
    </w:p>
    <w:p w14:paraId="3473FBA4">
      <w:pPr>
        <w:autoSpaceDE w:val="0"/>
        <w:autoSpaceDN w:val="0"/>
        <w:adjustRightInd w:val="0"/>
        <w:ind w:firstLine="420" w:firstLineChars="0"/>
        <w:rPr>
          <w:rFonts w:hint="eastAsia" w:eastAsia="宋体"/>
          <w:b w:val="0"/>
          <w:bCs/>
          <w:lang w:eastAsia="zh-CN"/>
        </w:rPr>
      </w:pPr>
      <w:r>
        <w:rPr>
          <w:rFonts w:hint="eastAsia" w:eastAsia="宋体"/>
          <w:b w:val="0"/>
          <w:bCs/>
          <w:lang w:eastAsia="zh-CN"/>
        </w:rPr>
        <w:drawing>
          <wp:anchor distT="0" distB="0" distL="114300" distR="114300" simplePos="0" relativeHeight="251662336" behindDoc="1" locked="0" layoutInCell="1" allowOverlap="1">
            <wp:simplePos x="0" y="0"/>
            <wp:positionH relativeFrom="column">
              <wp:posOffset>66675</wp:posOffset>
            </wp:positionH>
            <wp:positionV relativeFrom="paragraph">
              <wp:posOffset>38735</wp:posOffset>
            </wp:positionV>
            <wp:extent cx="1080770" cy="1135380"/>
            <wp:effectExtent l="0" t="0" r="43180" b="64770"/>
            <wp:wrapTight wrapText="bothSides">
              <wp:wrapPolygon>
                <wp:start x="0" y="0"/>
                <wp:lineTo x="0" y="21383"/>
                <wp:lineTo x="21321" y="21383"/>
                <wp:lineTo x="21321" y="0"/>
                <wp:lineTo x="0" y="0"/>
              </wp:wrapPolygon>
            </wp:wrapTight>
            <wp:docPr id="6" name="图片 6" descr="截屏2024-11-10 22.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截屏2024-11-10 22.12.41"/>
                    <pic:cNvPicPr>
                      <a:picLocks noChangeAspect="1"/>
                    </pic:cNvPicPr>
                  </pic:nvPicPr>
                  <pic:blipFill>
                    <a:blip r:embed="rId7"/>
                    <a:stretch>
                      <a:fillRect/>
                    </a:stretch>
                  </pic:blipFill>
                  <pic:spPr>
                    <a:xfrm>
                      <a:off x="0" y="0"/>
                      <a:ext cx="1080770" cy="1135380"/>
                    </a:xfrm>
                    <a:prstGeom prst="rect">
                      <a:avLst/>
                    </a:prstGeom>
                  </pic:spPr>
                </pic:pic>
              </a:graphicData>
            </a:graphic>
          </wp:anchor>
        </w:drawing>
      </w:r>
      <w:r>
        <w:rPr>
          <w:rFonts w:hint="eastAsia" w:eastAsia="宋体"/>
          <w:b/>
          <w:bCs w:val="0"/>
          <w:lang w:eastAsia="zh-CN"/>
        </w:rPr>
        <w:t>海伦</w:t>
      </w:r>
      <w:r>
        <w:rPr>
          <w:rFonts w:hint="eastAsia"/>
          <w:b/>
          <w:bCs w:val="0"/>
          <w:lang w:val="en-US" w:eastAsia="zh-CN"/>
        </w:rPr>
        <w:t>·</w:t>
      </w:r>
      <w:r>
        <w:rPr>
          <w:rFonts w:hint="eastAsia" w:eastAsia="宋体"/>
          <w:b/>
          <w:bCs w:val="0"/>
          <w:lang w:eastAsia="zh-CN"/>
        </w:rPr>
        <w:t>卡斯特（Helen Castor）</w:t>
      </w:r>
      <w:r>
        <w:rPr>
          <w:rFonts w:hint="eastAsia" w:eastAsia="宋体"/>
          <w:b w:val="0"/>
          <w:bCs/>
          <w:lang w:eastAsia="zh-CN"/>
        </w:rPr>
        <w:t>是一位中世纪历史学家，也是剑桥大学西德尼</w:t>
      </w:r>
      <w:r>
        <w:rPr>
          <w:rFonts w:hint="eastAsia"/>
          <w:b w:val="0"/>
          <w:bCs/>
          <w:lang w:val="en-US" w:eastAsia="zh-CN"/>
        </w:rPr>
        <w:t>·</w:t>
      </w:r>
      <w:r>
        <w:rPr>
          <w:rFonts w:hint="eastAsia" w:eastAsia="宋体"/>
          <w:b w:val="0"/>
          <w:bCs/>
          <w:lang w:eastAsia="zh-CN"/>
        </w:rPr>
        <w:t>苏塞克斯学院的研究员。她的第一部著作《血与玫瑰》</w:t>
      </w:r>
      <w:r>
        <w:rPr>
          <w:rFonts w:hint="eastAsia"/>
          <w:b w:val="0"/>
          <w:bCs/>
          <w:lang w:eastAsia="zh-CN"/>
        </w:rPr>
        <w:t>（</w:t>
      </w:r>
      <w:r>
        <w:rPr>
          <w:rFonts w:hint="default" w:ascii="Times New Roman Italic" w:hAnsi="Times New Roman Italic" w:cs="Times New Roman Italic"/>
          <w:b w:val="0"/>
          <w:bCs/>
          <w:i/>
          <w:iCs/>
          <w:lang w:eastAsia="zh-CN"/>
        </w:rPr>
        <w:t>Blood &amp; Roses</w:t>
      </w:r>
      <w:r>
        <w:rPr>
          <w:rFonts w:hint="eastAsia"/>
          <w:b w:val="0"/>
          <w:bCs/>
          <w:lang w:eastAsia="zh-CN"/>
        </w:rPr>
        <w:t>）</w:t>
      </w:r>
      <w:r>
        <w:rPr>
          <w:rFonts w:hint="eastAsia" w:eastAsia="宋体"/>
          <w:b w:val="0"/>
          <w:bCs/>
          <w:lang w:eastAsia="zh-CN"/>
        </w:rPr>
        <w:t>是一部关于十五世纪帕斯顿家族的传记，入围了 2005 年塞缪尔</w:t>
      </w:r>
      <w:r>
        <w:rPr>
          <w:rFonts w:hint="eastAsia"/>
          <w:b w:val="0"/>
          <w:bCs/>
          <w:lang w:val="en-US" w:eastAsia="zh-CN"/>
        </w:rPr>
        <w:t>·</w:t>
      </w:r>
      <w:r>
        <w:rPr>
          <w:rFonts w:hint="eastAsia" w:eastAsia="宋体"/>
          <w:b w:val="0"/>
          <w:bCs/>
          <w:lang w:eastAsia="zh-CN"/>
        </w:rPr>
        <w:t>约翰逊奖</w:t>
      </w:r>
      <w:r>
        <w:rPr>
          <w:rFonts w:hint="eastAsia"/>
          <w:b w:val="0"/>
          <w:bCs/>
          <w:lang w:val="en-US" w:eastAsia="zh-CN"/>
        </w:rPr>
        <w:t>长</w:t>
      </w:r>
      <w:r>
        <w:rPr>
          <w:rFonts w:hint="eastAsia" w:eastAsia="宋体"/>
          <w:b w:val="0"/>
          <w:bCs/>
          <w:lang w:eastAsia="zh-CN"/>
        </w:rPr>
        <w:t>名单，并于2006年</w:t>
      </w:r>
      <w:r>
        <w:rPr>
          <w:rFonts w:hint="eastAsia"/>
          <w:b w:val="0"/>
          <w:bCs/>
          <w:lang w:val="en-US" w:eastAsia="zh-CN"/>
        </w:rPr>
        <w:t>获</w:t>
      </w:r>
      <w:r>
        <w:rPr>
          <w:rFonts w:hint="eastAsia" w:eastAsia="宋体"/>
          <w:b w:val="0"/>
          <w:bCs/>
          <w:lang w:eastAsia="zh-CN"/>
        </w:rPr>
        <w:t>英国协会比阿特丽斯</w:t>
      </w:r>
      <w:r>
        <w:rPr>
          <w:rFonts w:hint="eastAsia"/>
          <w:b w:val="0"/>
          <w:bCs/>
          <w:lang w:val="en-US" w:eastAsia="zh-CN"/>
        </w:rPr>
        <w:t>·</w:t>
      </w:r>
      <w:r>
        <w:rPr>
          <w:rFonts w:hint="eastAsia" w:eastAsia="宋体"/>
          <w:b w:val="0"/>
          <w:bCs/>
          <w:lang w:eastAsia="zh-CN"/>
        </w:rPr>
        <w:t>怀特奖。她的第二部作品《母狼：伊丽莎白之前统治英格兰的女人》</w:t>
      </w:r>
      <w:r>
        <w:rPr>
          <w:rFonts w:hint="eastAsia"/>
          <w:b w:val="0"/>
          <w:bCs/>
          <w:lang w:eastAsia="zh-CN"/>
        </w:rPr>
        <w:t>（</w:t>
      </w:r>
      <w:r>
        <w:rPr>
          <w:rFonts w:hint="default" w:ascii="Times New Roman Italic" w:hAnsi="Times New Roman Italic" w:cs="Times New Roman Italic"/>
          <w:b w:val="0"/>
          <w:bCs/>
          <w:i/>
          <w:iCs/>
          <w:lang w:eastAsia="zh-CN"/>
        </w:rPr>
        <w:t>She-Wolves: The Women Who Ruled England Before Elizabeth</w:t>
      </w:r>
      <w:r>
        <w:rPr>
          <w:rFonts w:hint="eastAsia"/>
          <w:b w:val="0"/>
          <w:bCs/>
          <w:lang w:eastAsia="zh-CN"/>
        </w:rPr>
        <w:t>）</w:t>
      </w:r>
      <w:r>
        <w:rPr>
          <w:rFonts w:hint="eastAsia" w:eastAsia="宋体"/>
          <w:b w:val="0"/>
          <w:bCs/>
          <w:lang w:eastAsia="zh-CN"/>
        </w:rPr>
        <w:t>被制作成BBC</w:t>
      </w:r>
      <w:r>
        <w:rPr>
          <w:rFonts w:hint="eastAsia"/>
          <w:b w:val="0"/>
          <w:bCs/>
          <w:lang w:val="en-US" w:eastAsia="zh-CN"/>
        </w:rPr>
        <w:t xml:space="preserve"> </w:t>
      </w:r>
      <w:r>
        <w:rPr>
          <w:rFonts w:hint="eastAsia" w:eastAsia="宋体"/>
          <w:b w:val="0"/>
          <w:bCs/>
          <w:lang w:eastAsia="zh-CN"/>
        </w:rPr>
        <w:t>2电视连续剧，并被《卫报》、《泰晤士报》、《星期日泰晤士报》、《独立报》、《金融时报》和BBC历史杂志选为 2010 年度图书之一。她的著作《圣女贞德》</w:t>
      </w:r>
      <w:r>
        <w:rPr>
          <w:rFonts w:hint="eastAsia"/>
          <w:b w:val="0"/>
          <w:bCs/>
          <w:lang w:eastAsia="zh-CN"/>
        </w:rPr>
        <w:t>（</w:t>
      </w:r>
      <w:r>
        <w:rPr>
          <w:rFonts w:hint="default" w:ascii="Times New Roman Italic" w:hAnsi="Times New Roman Italic" w:cs="Times New Roman Italic"/>
          <w:b w:val="0"/>
          <w:bCs/>
          <w:i/>
          <w:iCs/>
          <w:lang w:eastAsia="zh-CN"/>
        </w:rPr>
        <w:t>Joan of Arc</w:t>
      </w:r>
      <w:r>
        <w:rPr>
          <w:rFonts w:hint="eastAsia"/>
          <w:b w:val="0"/>
          <w:bCs/>
          <w:lang w:eastAsia="zh-CN"/>
        </w:rPr>
        <w:t>）</w:t>
      </w:r>
      <w:r>
        <w:rPr>
          <w:rFonts w:hint="eastAsia" w:eastAsia="宋体"/>
          <w:b w:val="0"/>
          <w:bCs/>
          <w:lang w:eastAsia="zh-CN"/>
        </w:rPr>
        <w:t>被誉为“历史的胜利”（《卫报》）。</w:t>
      </w:r>
    </w:p>
    <w:p w14:paraId="48F999BE">
      <w:pPr>
        <w:autoSpaceDE w:val="0"/>
        <w:autoSpaceDN w:val="0"/>
        <w:adjustRightInd w:val="0"/>
        <w:ind w:firstLine="420" w:firstLineChars="0"/>
        <w:rPr>
          <w:rFonts w:hint="eastAsia" w:eastAsia="宋体"/>
          <w:b w:val="0"/>
          <w:bCs/>
          <w:lang w:eastAsia="zh-CN"/>
        </w:rPr>
      </w:pPr>
    </w:p>
    <w:p w14:paraId="5DB85FBE">
      <w:pPr>
        <w:autoSpaceDE w:val="0"/>
        <w:autoSpaceDN w:val="0"/>
        <w:adjustRightInd w:val="0"/>
        <w:rPr>
          <w:rFonts w:hint="eastAsia" w:eastAsia="宋体"/>
          <w:b w:val="0"/>
          <w:bCs/>
          <w:lang w:eastAsia="zh-CN"/>
        </w:rPr>
      </w:pPr>
    </w:p>
    <w:p w14:paraId="24061CB1">
      <w:pPr>
        <w:rPr>
          <w:rFonts w:hint="eastAsia"/>
          <w:b/>
          <w:bCs/>
          <w:szCs w:val="21"/>
        </w:rPr>
      </w:pPr>
      <w:r>
        <w:rPr>
          <w:b/>
          <w:bCs/>
          <w:szCs w:val="21"/>
        </w:rPr>
        <w:t>媒体评</w:t>
      </w:r>
      <w:r>
        <w:rPr>
          <w:rFonts w:hint="eastAsia"/>
          <w:b/>
          <w:bCs/>
          <w:szCs w:val="21"/>
        </w:rPr>
        <w:t>价:</w:t>
      </w:r>
    </w:p>
    <w:p w14:paraId="752CA810">
      <w:pPr>
        <w:autoSpaceDE w:val="0"/>
        <w:autoSpaceDN w:val="0"/>
        <w:adjustRightInd w:val="0"/>
        <w:jc w:val="both"/>
        <w:rPr>
          <w:rFonts w:hint="eastAsia" w:eastAsia="宋体"/>
          <w:b w:val="0"/>
          <w:bCs/>
          <w:lang w:eastAsia="zh-CN"/>
        </w:rPr>
      </w:pPr>
    </w:p>
    <w:p w14:paraId="27148852">
      <w:pPr>
        <w:autoSpaceDE w:val="0"/>
        <w:autoSpaceDN w:val="0"/>
        <w:adjustRightInd w:val="0"/>
        <w:ind w:firstLine="420" w:firstLineChars="0"/>
        <w:rPr>
          <w:rFonts w:hint="eastAsia" w:eastAsia="宋体"/>
          <w:b w:val="0"/>
          <w:bCs/>
          <w:lang w:eastAsia="zh-CN"/>
        </w:rPr>
      </w:pPr>
      <w:r>
        <w:rPr>
          <w:rFonts w:hint="eastAsia" w:eastAsia="宋体"/>
          <w:b w:val="0"/>
          <w:bCs/>
          <w:lang w:eastAsia="zh-CN"/>
        </w:rPr>
        <w:t>“一部辉煌的历史巨著</w:t>
      </w:r>
      <w:r>
        <w:rPr>
          <w:rFonts w:hint="eastAsia"/>
          <w:b w:val="0"/>
          <w:bCs/>
          <w:lang w:eastAsia="zh-CN"/>
        </w:rPr>
        <w:t>……</w:t>
      </w:r>
      <w:r>
        <w:rPr>
          <w:rFonts w:hint="eastAsia" w:eastAsia="宋体"/>
          <w:b w:val="0"/>
          <w:bCs/>
          <w:lang w:eastAsia="zh-CN"/>
        </w:rPr>
        <w:t>一部扣人心弦、</w:t>
      </w:r>
      <w:r>
        <w:rPr>
          <w:rFonts w:hint="eastAsia"/>
          <w:b w:val="0"/>
          <w:bCs/>
          <w:lang w:val="en-US" w:eastAsia="zh-CN"/>
        </w:rPr>
        <w:t>难以忘怀</w:t>
      </w:r>
      <w:r>
        <w:rPr>
          <w:rFonts w:hint="eastAsia" w:eastAsia="宋体"/>
          <w:b w:val="0"/>
          <w:bCs/>
          <w:lang w:eastAsia="zh-CN"/>
        </w:rPr>
        <w:t>的悲剧</w:t>
      </w:r>
      <w:r>
        <w:rPr>
          <w:rFonts w:hint="eastAsia"/>
          <w:b w:val="0"/>
          <w:bCs/>
          <w:lang w:eastAsia="zh-CN"/>
        </w:rPr>
        <w:t>……</w:t>
      </w:r>
      <w:r>
        <w:rPr>
          <w:rFonts w:hint="eastAsia"/>
          <w:b w:val="0"/>
          <w:bCs/>
          <w:lang w:val="en-US" w:eastAsia="zh-CN"/>
        </w:rPr>
        <w:t>我在</w:t>
      </w:r>
      <w:r>
        <w:rPr>
          <w:rFonts w:hint="eastAsia" w:eastAsia="宋体"/>
          <w:b w:val="0"/>
          <w:bCs/>
          <w:lang w:eastAsia="zh-CN"/>
        </w:rPr>
        <w:t>今年出版的任何一本书</w:t>
      </w:r>
      <w:r>
        <w:rPr>
          <w:rFonts w:hint="eastAsia"/>
          <w:b w:val="0"/>
          <w:bCs/>
          <w:lang w:val="en-US" w:eastAsia="zh-CN"/>
        </w:rPr>
        <w:t>中</w:t>
      </w:r>
      <w:r>
        <w:rPr>
          <w:rFonts w:hint="eastAsia" w:eastAsia="宋体"/>
          <w:b w:val="0"/>
          <w:bCs/>
          <w:lang w:eastAsia="zh-CN"/>
        </w:rPr>
        <w:t>，包括小说在内，都没有发现比它更丰富的人物性格；没有比它更紧张的情节</w:t>
      </w:r>
      <w:r>
        <w:rPr>
          <w:rFonts w:hint="eastAsia"/>
          <w:b w:val="0"/>
          <w:bCs/>
          <w:lang w:eastAsia="zh-CN"/>
        </w:rPr>
        <w:t>。”</w:t>
      </w:r>
    </w:p>
    <w:p w14:paraId="5798DF9A">
      <w:pPr>
        <w:autoSpaceDE w:val="0"/>
        <w:autoSpaceDN w:val="0"/>
        <w:adjustRightInd w:val="0"/>
        <w:ind w:firstLine="420" w:firstLineChars="0"/>
        <w:jc w:val="right"/>
        <w:rPr>
          <w:rFonts w:hint="eastAsia"/>
          <w:b w:val="0"/>
          <w:bCs/>
          <w:lang w:val="en-US" w:eastAsia="zh-CN"/>
        </w:rPr>
      </w:pPr>
      <w:r>
        <w:rPr>
          <w:rFonts w:hint="eastAsia"/>
          <w:b w:val="0"/>
          <w:bCs/>
          <w:lang w:val="en-US" w:eastAsia="zh-CN"/>
        </w:rPr>
        <w:t>----汤姆·霍兰德（Tom Holland），《旁观者》（</w:t>
      </w:r>
      <w:r>
        <w:rPr>
          <w:rFonts w:hint="default" w:ascii="Times New Roman Italic" w:hAnsi="Times New Roman Italic" w:cs="Times New Roman Italic"/>
          <w:b w:val="0"/>
          <w:bCs/>
          <w:i/>
          <w:iCs/>
          <w:lang w:val="en-US" w:eastAsia="zh-CN"/>
        </w:rPr>
        <w:t>The Spectator</w:t>
      </w:r>
      <w:r>
        <w:rPr>
          <w:rFonts w:hint="eastAsia"/>
          <w:b w:val="0"/>
          <w:bCs/>
          <w:lang w:val="en-US" w:eastAsia="zh-CN"/>
        </w:rPr>
        <w:t>）</w:t>
      </w:r>
    </w:p>
    <w:p w14:paraId="3964C11F">
      <w:pPr>
        <w:autoSpaceDE w:val="0"/>
        <w:autoSpaceDN w:val="0"/>
        <w:adjustRightInd w:val="0"/>
        <w:ind w:firstLine="420" w:firstLineChars="0"/>
        <w:jc w:val="right"/>
        <w:rPr>
          <w:rFonts w:hint="eastAsia" w:eastAsia="宋体"/>
          <w:b w:val="0"/>
          <w:bCs/>
          <w:lang w:eastAsia="zh-CN"/>
        </w:rPr>
      </w:pPr>
    </w:p>
    <w:p w14:paraId="22798436">
      <w:pPr>
        <w:autoSpaceDE w:val="0"/>
        <w:autoSpaceDN w:val="0"/>
        <w:adjustRightInd w:val="0"/>
        <w:ind w:firstLine="420" w:firstLineChars="0"/>
        <w:rPr>
          <w:rFonts w:hint="eastAsia" w:eastAsia="宋体"/>
          <w:b w:val="0"/>
          <w:bCs/>
          <w:lang w:eastAsia="zh-CN"/>
        </w:rPr>
      </w:pPr>
      <w:r>
        <w:rPr>
          <w:rFonts w:hint="eastAsia" w:eastAsia="宋体"/>
          <w:b w:val="0"/>
          <w:bCs/>
          <w:lang w:eastAsia="zh-CN"/>
        </w:rPr>
        <w:t>“这是一部令人目眩神迷的皇室史诗</w:t>
      </w:r>
      <w:r>
        <w:rPr>
          <w:rFonts w:hint="eastAsia"/>
          <w:b w:val="0"/>
          <w:bCs/>
          <w:lang w:val="en-US" w:eastAsia="zh-CN"/>
        </w:rPr>
        <w:t>杰作</w:t>
      </w:r>
      <w:r>
        <w:rPr>
          <w:rFonts w:hint="eastAsia" w:eastAsia="宋体"/>
          <w:b w:val="0"/>
          <w:bCs/>
          <w:lang w:eastAsia="zh-CN"/>
        </w:rPr>
        <w:t>：一部令人</w:t>
      </w:r>
      <w:r>
        <w:rPr>
          <w:rFonts w:hint="eastAsia"/>
          <w:b w:val="0"/>
          <w:bCs/>
          <w:lang w:val="en-US" w:eastAsia="zh-CN"/>
        </w:rPr>
        <w:t>手不释卷</w:t>
      </w:r>
      <w:r>
        <w:rPr>
          <w:rFonts w:hint="eastAsia" w:eastAsia="宋体"/>
          <w:b w:val="0"/>
          <w:bCs/>
          <w:lang w:eastAsia="zh-CN"/>
        </w:rPr>
        <w:t>的现实</w:t>
      </w:r>
      <w:r>
        <w:rPr>
          <w:rFonts w:hint="eastAsia"/>
          <w:b w:val="0"/>
          <w:bCs/>
          <w:lang w:val="en-US" w:eastAsia="zh-CN"/>
        </w:rPr>
        <w:t>主义</w:t>
      </w:r>
      <w:r>
        <w:rPr>
          <w:rFonts w:hint="eastAsia" w:eastAsia="宋体"/>
          <w:b w:val="0"/>
          <w:bCs/>
          <w:lang w:eastAsia="zh-CN"/>
        </w:rPr>
        <w:t>惊悚小说，一幅扣人心弦的无情权力政治</w:t>
      </w:r>
      <w:r>
        <w:rPr>
          <w:rFonts w:hint="eastAsia"/>
          <w:b w:val="0"/>
          <w:bCs/>
          <w:lang w:val="en-US" w:eastAsia="zh-CN"/>
        </w:rPr>
        <w:t>的</w:t>
      </w:r>
      <w:r>
        <w:rPr>
          <w:rFonts w:hint="eastAsia" w:eastAsia="宋体"/>
          <w:b w:val="0"/>
          <w:bCs/>
          <w:lang w:eastAsia="zh-CN"/>
        </w:rPr>
        <w:t>画卷，一部关于英国暴政的研究</w:t>
      </w:r>
      <w:r>
        <w:rPr>
          <w:rFonts w:hint="eastAsia"/>
          <w:b w:val="0"/>
          <w:bCs/>
          <w:lang w:eastAsia="zh-CN"/>
        </w:rPr>
        <w:t>……</w:t>
      </w:r>
      <w:r>
        <w:rPr>
          <w:rFonts w:hint="eastAsia" w:eastAsia="宋体"/>
          <w:b w:val="0"/>
          <w:bCs/>
          <w:lang w:eastAsia="zh-CN"/>
        </w:rPr>
        <w:t>英国最杰出的历史学家之一以其巅峰之作的细腻和优雅笔触写就了这本书</w:t>
      </w:r>
      <w:r>
        <w:rPr>
          <w:rFonts w:hint="eastAsia"/>
          <w:b w:val="0"/>
          <w:bCs/>
          <w:lang w:eastAsia="zh-CN"/>
        </w:rPr>
        <w:t>。”</w:t>
      </w:r>
    </w:p>
    <w:p w14:paraId="52514CDA">
      <w:pPr>
        <w:autoSpaceDE w:val="0"/>
        <w:autoSpaceDN w:val="0"/>
        <w:adjustRightInd w:val="0"/>
        <w:ind w:firstLine="420" w:firstLineChars="0"/>
        <w:jc w:val="right"/>
        <w:rPr>
          <w:rFonts w:hint="eastAsia" w:eastAsia="宋体"/>
          <w:b w:val="0"/>
          <w:bCs/>
          <w:lang w:eastAsia="zh-CN"/>
        </w:rPr>
      </w:pPr>
      <w:r>
        <w:rPr>
          <w:rFonts w:hint="eastAsia"/>
          <w:b w:val="0"/>
          <w:bCs/>
          <w:lang w:val="en-US" w:eastAsia="zh-CN"/>
        </w:rPr>
        <w:t>----</w:t>
      </w:r>
      <w:r>
        <w:rPr>
          <w:rFonts w:hint="eastAsia" w:eastAsia="宋体"/>
          <w:b w:val="0"/>
          <w:bCs/>
          <w:lang w:eastAsia="zh-CN"/>
        </w:rPr>
        <w:t>西蒙</w:t>
      </w:r>
      <w:r>
        <w:rPr>
          <w:rFonts w:hint="eastAsia"/>
          <w:b w:val="0"/>
          <w:bCs/>
          <w:lang w:val="en-US" w:eastAsia="zh-CN"/>
        </w:rPr>
        <w:t>·</w:t>
      </w:r>
      <w:r>
        <w:rPr>
          <w:rFonts w:hint="eastAsia" w:eastAsia="宋体"/>
          <w:b w:val="0"/>
          <w:bCs/>
          <w:lang w:eastAsia="zh-CN"/>
        </w:rPr>
        <w:t>塞巴格-蒙特菲奥雷</w:t>
      </w:r>
      <w:r>
        <w:rPr>
          <w:rFonts w:hint="eastAsia"/>
          <w:b w:val="0"/>
          <w:bCs/>
          <w:lang w:eastAsia="zh-CN"/>
        </w:rPr>
        <w:t>（Simon Sebag-Montefiore）</w:t>
      </w:r>
    </w:p>
    <w:p w14:paraId="36D35206">
      <w:pPr>
        <w:autoSpaceDE w:val="0"/>
        <w:autoSpaceDN w:val="0"/>
        <w:adjustRightInd w:val="0"/>
        <w:ind w:firstLine="420" w:firstLineChars="0"/>
        <w:jc w:val="right"/>
        <w:rPr>
          <w:rFonts w:hint="eastAsia" w:eastAsia="宋体"/>
          <w:b w:val="0"/>
          <w:bCs/>
          <w:lang w:eastAsia="zh-CN"/>
        </w:rPr>
      </w:pPr>
    </w:p>
    <w:p w14:paraId="0A5DBFC0">
      <w:pPr>
        <w:autoSpaceDE w:val="0"/>
        <w:autoSpaceDN w:val="0"/>
        <w:adjustRightInd w:val="0"/>
        <w:ind w:firstLine="420" w:firstLineChars="0"/>
        <w:rPr>
          <w:rFonts w:hint="eastAsia" w:eastAsia="宋体"/>
          <w:b w:val="0"/>
          <w:bCs/>
          <w:lang w:eastAsia="zh-CN"/>
        </w:rPr>
      </w:pPr>
      <w:r>
        <w:rPr>
          <w:rFonts w:hint="eastAsia" w:eastAsia="宋体"/>
          <w:b w:val="0"/>
          <w:bCs/>
          <w:lang w:eastAsia="zh-CN"/>
        </w:rPr>
        <w:t>“</w:t>
      </w:r>
      <w:r>
        <w:rPr>
          <w:rFonts w:hint="eastAsia"/>
          <w:b w:val="0"/>
          <w:bCs/>
          <w:lang w:val="en-US" w:eastAsia="zh-CN"/>
        </w:rPr>
        <w:t>杰出的</w:t>
      </w:r>
      <w:r>
        <w:rPr>
          <w:rFonts w:hint="eastAsia" w:eastAsia="宋体"/>
          <w:b w:val="0"/>
          <w:bCs/>
          <w:lang w:eastAsia="zh-CN"/>
        </w:rPr>
        <w:t>历史学家海伦</w:t>
      </w:r>
      <w:r>
        <w:rPr>
          <w:rFonts w:hint="eastAsia"/>
          <w:b w:val="0"/>
          <w:bCs/>
          <w:lang w:val="en-US" w:eastAsia="zh-CN"/>
        </w:rPr>
        <w:t>·</w:t>
      </w:r>
      <w:r>
        <w:rPr>
          <w:rFonts w:hint="eastAsia" w:eastAsia="宋体"/>
          <w:b w:val="0"/>
          <w:bCs/>
          <w:lang w:eastAsia="zh-CN"/>
        </w:rPr>
        <w:t>卡斯特（Helen Castor）的巅峰之作将我们带入了阴谋和悲剧的深渊。这是一部杰作，让读者大饱眼福，叹为观止。</w:t>
      </w:r>
      <w:r>
        <w:rPr>
          <w:rFonts w:hint="eastAsia"/>
          <w:b w:val="0"/>
          <w:bCs/>
          <w:lang w:eastAsia="zh-CN"/>
        </w:rPr>
        <w:t>”</w:t>
      </w:r>
    </w:p>
    <w:p w14:paraId="1C82C1BC">
      <w:pPr>
        <w:autoSpaceDE w:val="0"/>
        <w:autoSpaceDN w:val="0"/>
        <w:adjustRightInd w:val="0"/>
        <w:ind w:firstLine="420" w:firstLineChars="0"/>
        <w:jc w:val="right"/>
        <w:rPr>
          <w:rFonts w:hint="eastAsia" w:eastAsia="宋体"/>
          <w:b w:val="0"/>
          <w:bCs/>
          <w:lang w:eastAsia="zh-CN"/>
        </w:rPr>
      </w:pPr>
      <w:r>
        <w:rPr>
          <w:rFonts w:hint="eastAsia"/>
          <w:b w:val="0"/>
          <w:bCs/>
          <w:lang w:val="en-US" w:eastAsia="zh-CN"/>
        </w:rPr>
        <w:t>----</w:t>
      </w:r>
      <w:r>
        <w:rPr>
          <w:rFonts w:hint="eastAsia" w:eastAsia="宋体"/>
          <w:b w:val="0"/>
          <w:bCs/>
          <w:lang w:eastAsia="zh-CN"/>
        </w:rPr>
        <w:t>奥利维特</w:t>
      </w:r>
      <w:r>
        <w:rPr>
          <w:rFonts w:hint="eastAsia"/>
          <w:b w:val="0"/>
          <w:bCs/>
          <w:lang w:val="en-US" w:eastAsia="zh-CN"/>
        </w:rPr>
        <w:t>·</w:t>
      </w:r>
      <w:r>
        <w:rPr>
          <w:rFonts w:hint="eastAsia" w:eastAsia="宋体"/>
          <w:b w:val="0"/>
          <w:bCs/>
          <w:lang w:eastAsia="zh-CN"/>
        </w:rPr>
        <w:t>奥特莱</w:t>
      </w:r>
      <w:r>
        <w:rPr>
          <w:rFonts w:hint="eastAsia"/>
          <w:b w:val="0"/>
          <w:bCs/>
          <w:lang w:eastAsia="zh-CN"/>
        </w:rPr>
        <w:t>（Olivette Otele），</w:t>
      </w:r>
      <w:r>
        <w:rPr>
          <w:rFonts w:hint="eastAsia" w:eastAsia="宋体"/>
          <w:b w:val="0"/>
          <w:bCs/>
          <w:lang w:eastAsia="zh-CN"/>
        </w:rPr>
        <w:t>《</w:t>
      </w:r>
      <w:r>
        <w:rPr>
          <w:rFonts w:hint="eastAsia"/>
          <w:b w:val="0"/>
          <w:bCs/>
          <w:lang w:val="en-US" w:eastAsia="zh-CN"/>
        </w:rPr>
        <w:t>非裔</w:t>
      </w:r>
      <w:r>
        <w:rPr>
          <w:rFonts w:hint="eastAsia" w:eastAsia="宋体"/>
          <w:b w:val="0"/>
          <w:bCs/>
          <w:lang w:eastAsia="zh-CN"/>
        </w:rPr>
        <w:t>欧洲人》</w:t>
      </w:r>
      <w:r>
        <w:rPr>
          <w:rFonts w:hint="eastAsia"/>
          <w:b w:val="0"/>
          <w:bCs/>
          <w:lang w:eastAsia="zh-CN"/>
        </w:rPr>
        <w:t>（</w:t>
      </w:r>
      <w:r>
        <w:rPr>
          <w:rFonts w:hint="default" w:ascii="Times New Roman Italic" w:hAnsi="Times New Roman Italic" w:cs="Times New Roman Italic"/>
          <w:b w:val="0"/>
          <w:bCs/>
          <w:i/>
          <w:iCs/>
          <w:lang w:eastAsia="zh-CN"/>
        </w:rPr>
        <w:t>African Europeans</w:t>
      </w:r>
      <w:r>
        <w:rPr>
          <w:rFonts w:hint="eastAsia"/>
          <w:b w:val="0"/>
          <w:bCs/>
          <w:lang w:eastAsia="zh-CN"/>
        </w:rPr>
        <w:t>）</w:t>
      </w:r>
      <w:r>
        <w:rPr>
          <w:rFonts w:hint="eastAsia"/>
          <w:b w:val="0"/>
          <w:bCs/>
          <w:lang w:val="en-US" w:eastAsia="zh-CN"/>
        </w:rPr>
        <w:t>的</w:t>
      </w:r>
      <w:r>
        <w:rPr>
          <w:rFonts w:hint="eastAsia" w:eastAsia="宋体"/>
          <w:b w:val="0"/>
          <w:bCs/>
          <w:lang w:eastAsia="zh-CN"/>
        </w:rPr>
        <w:t>作者</w:t>
      </w:r>
    </w:p>
    <w:p w14:paraId="5B087AEA">
      <w:pPr>
        <w:autoSpaceDE w:val="0"/>
        <w:autoSpaceDN w:val="0"/>
        <w:adjustRightInd w:val="0"/>
        <w:ind w:firstLine="420" w:firstLineChars="0"/>
        <w:jc w:val="right"/>
        <w:rPr>
          <w:rFonts w:hint="eastAsia" w:eastAsia="宋体"/>
          <w:b w:val="0"/>
          <w:bCs/>
          <w:lang w:eastAsia="zh-CN"/>
        </w:rPr>
      </w:pPr>
    </w:p>
    <w:p w14:paraId="66499ED7">
      <w:pPr>
        <w:autoSpaceDE w:val="0"/>
        <w:autoSpaceDN w:val="0"/>
        <w:adjustRightInd w:val="0"/>
        <w:ind w:firstLine="420" w:firstLineChars="0"/>
        <w:rPr>
          <w:rFonts w:hint="eastAsia" w:eastAsia="宋体"/>
          <w:b w:val="0"/>
          <w:bCs/>
          <w:lang w:eastAsia="zh-CN"/>
        </w:rPr>
      </w:pPr>
      <w:r>
        <w:rPr>
          <w:rFonts w:hint="eastAsia" w:eastAsia="宋体"/>
          <w:b w:val="0"/>
          <w:bCs/>
          <w:lang w:eastAsia="zh-CN"/>
        </w:rPr>
        <w:t>“如果说有哪本历史书具有当代意义的话，那么这本书就是。理查德国王的愚蠢、妄想、自恋；亨利四世的</w:t>
      </w:r>
      <w:r>
        <w:rPr>
          <w:rFonts w:hint="eastAsia"/>
          <w:b w:val="0"/>
          <w:bCs/>
          <w:lang w:val="en-US" w:eastAsia="zh-CN"/>
        </w:rPr>
        <w:t>惊险旅程，始终受不法困扰</w:t>
      </w:r>
      <w:r>
        <w:rPr>
          <w:rFonts w:hint="eastAsia" w:eastAsia="宋体"/>
          <w:b w:val="0"/>
          <w:bCs/>
          <w:lang w:eastAsia="zh-CN"/>
        </w:rPr>
        <w:t>。我觉得这些人可能就是从今天的头条新闻中扒出来的。这本书的伟大成就在于它的</w:t>
      </w:r>
      <w:r>
        <w:rPr>
          <w:rFonts w:hint="eastAsia"/>
          <w:b w:val="0"/>
          <w:bCs/>
          <w:lang w:val="en-US" w:eastAsia="zh-CN"/>
        </w:rPr>
        <w:t>叙事——逐步展开的大戏</w:t>
      </w:r>
      <w:r>
        <w:rPr>
          <w:rFonts w:hint="eastAsia" w:eastAsia="宋体"/>
          <w:b w:val="0"/>
          <w:bCs/>
          <w:lang w:eastAsia="zh-CN"/>
        </w:rPr>
        <w:t>，权力和野心的秘密在讲述中得到了完美的控制。《鹰与鹿</w:t>
      </w:r>
      <w:r>
        <w:rPr>
          <w:rFonts w:hint="eastAsia"/>
          <w:b w:val="0"/>
          <w:bCs/>
          <w:lang w:eastAsia="zh-CN"/>
        </w:rPr>
        <w:t>》</w:t>
      </w:r>
      <w:r>
        <w:rPr>
          <w:rFonts w:hint="eastAsia" w:eastAsia="宋体"/>
          <w:b w:val="0"/>
          <w:bCs/>
          <w:lang w:eastAsia="zh-CN"/>
        </w:rPr>
        <w:t>将成为年度非虚构图书，它必将赢得人们的喝彩。当历史如此扣人心弦时，没有什么能与之媲美</w:t>
      </w:r>
      <w:r>
        <w:rPr>
          <w:rFonts w:hint="eastAsia"/>
          <w:b w:val="0"/>
          <w:bCs/>
          <w:lang w:eastAsia="zh-CN"/>
        </w:rPr>
        <w:t>。”</w:t>
      </w:r>
    </w:p>
    <w:p w14:paraId="4AE571CF">
      <w:pPr>
        <w:autoSpaceDE w:val="0"/>
        <w:autoSpaceDN w:val="0"/>
        <w:adjustRightInd w:val="0"/>
        <w:ind w:firstLine="420" w:firstLineChars="0"/>
        <w:jc w:val="right"/>
        <w:rPr>
          <w:rFonts w:hint="eastAsia" w:eastAsia="宋体"/>
          <w:b w:val="0"/>
          <w:bCs/>
          <w:lang w:eastAsia="zh-CN"/>
        </w:rPr>
      </w:pPr>
      <w:r>
        <w:rPr>
          <w:rFonts w:hint="eastAsia"/>
          <w:b w:val="0"/>
          <w:bCs/>
          <w:lang w:val="en-US" w:eastAsia="zh-CN"/>
        </w:rPr>
        <w:t>----</w:t>
      </w:r>
      <w:r>
        <w:rPr>
          <w:rFonts w:hint="eastAsia" w:eastAsia="宋体"/>
          <w:b w:val="0"/>
          <w:bCs/>
          <w:lang w:eastAsia="zh-CN"/>
        </w:rPr>
        <w:t>安德鲁</w:t>
      </w:r>
      <w:r>
        <w:rPr>
          <w:rFonts w:hint="eastAsia"/>
          <w:b w:val="0"/>
          <w:bCs/>
          <w:lang w:val="en-US" w:eastAsia="zh-CN"/>
        </w:rPr>
        <w:t>·</w:t>
      </w:r>
      <w:r>
        <w:rPr>
          <w:rFonts w:hint="eastAsia" w:eastAsia="宋体"/>
          <w:b w:val="0"/>
          <w:bCs/>
          <w:lang w:eastAsia="zh-CN"/>
        </w:rPr>
        <w:t>奥哈根（Andrew O</w:t>
      </w:r>
      <w:r>
        <w:rPr>
          <w:rFonts w:hint="default"/>
          <w:b w:val="0"/>
          <w:bCs/>
          <w:lang w:val="en-US" w:eastAsia="zh-CN"/>
        </w:rPr>
        <w:t>’</w:t>
      </w:r>
      <w:r>
        <w:rPr>
          <w:rFonts w:hint="eastAsia" w:eastAsia="宋体"/>
          <w:b w:val="0"/>
          <w:bCs/>
          <w:lang w:eastAsia="zh-CN"/>
        </w:rPr>
        <w:t>Hagan</w:t>
      </w:r>
      <w:r>
        <w:rPr>
          <w:rFonts w:hint="eastAsia"/>
          <w:b w:val="0"/>
          <w:bCs/>
          <w:lang w:eastAsia="zh-CN"/>
        </w:rPr>
        <w:t>）</w:t>
      </w:r>
    </w:p>
    <w:p w14:paraId="201006EA">
      <w:pPr>
        <w:autoSpaceDE w:val="0"/>
        <w:autoSpaceDN w:val="0"/>
        <w:adjustRightInd w:val="0"/>
        <w:rPr>
          <w:bCs/>
        </w:rPr>
      </w:pPr>
    </w:p>
    <w:p w14:paraId="1115E894">
      <w:pPr>
        <w:autoSpaceDE w:val="0"/>
        <w:autoSpaceDN w:val="0"/>
        <w:adjustRightInd w:val="0"/>
        <w:rPr>
          <w:rFonts w:hint="eastAsia" w:eastAsia="宋体"/>
          <w:bCs/>
          <w:lang w:eastAsia="zh-CN"/>
        </w:rPr>
      </w:pPr>
    </w:p>
    <w:bookmarkEnd w:id="2"/>
    <w:bookmarkEnd w:id="3"/>
    <w:p w14:paraId="1340B31D">
      <w:pPr>
        <w:shd w:val="clear" w:color="auto" w:fill="FFFFFF"/>
        <w:rPr>
          <w:color w:val="000000"/>
          <w:szCs w:val="21"/>
        </w:rPr>
      </w:pPr>
      <w:bookmarkStart w:id="4" w:name="OLE_LINK44"/>
      <w:bookmarkStart w:id="5" w:name="OLE_LINK38"/>
      <w:bookmarkStart w:id="6" w:name="OLE_LINK43"/>
      <w:bookmarkStart w:id="7" w:name="OLE_LINK45"/>
      <w:r>
        <w:rPr>
          <w:rFonts w:hint="eastAsia"/>
          <w:b/>
          <w:bCs/>
          <w:color w:val="000000"/>
          <w:szCs w:val="21"/>
        </w:rPr>
        <w:t>感</w:t>
      </w:r>
      <w:r>
        <w:rPr>
          <w:b/>
          <w:bCs/>
          <w:color w:val="000000"/>
          <w:szCs w:val="21"/>
        </w:rPr>
        <w:t>谢您的阅读！</w:t>
      </w:r>
    </w:p>
    <w:p w14:paraId="0C19BE64">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9847B1E">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C4D292E">
      <w:pPr>
        <w:rPr>
          <w:b/>
          <w:color w:val="000000"/>
          <w:szCs w:val="21"/>
        </w:rPr>
      </w:pPr>
      <w:r>
        <w:rPr>
          <w:color w:val="000000"/>
          <w:szCs w:val="21"/>
        </w:rPr>
        <w:t>安德鲁·纳伯格联合国际有限公司北京代表处</w:t>
      </w:r>
    </w:p>
    <w:p w14:paraId="5CFC7F9A">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975EA36">
      <w:pPr>
        <w:rPr>
          <w:b/>
          <w:color w:val="000000"/>
          <w:szCs w:val="21"/>
        </w:rPr>
      </w:pPr>
      <w:r>
        <w:rPr>
          <w:color w:val="000000"/>
          <w:szCs w:val="21"/>
        </w:rPr>
        <w:t>电话：010-82504106, 传真：010-82504200</w:t>
      </w:r>
    </w:p>
    <w:p w14:paraId="38BCBAB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F4D27BE">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8C5B990">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BB9773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E62077A">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BED5DA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D500A5E">
      <w:pPr>
        <w:shd w:val="clear" w:color="auto" w:fill="FFFFFF"/>
        <w:rPr>
          <w:color w:val="000000"/>
          <w:szCs w:val="21"/>
        </w:rPr>
      </w:pPr>
      <w:r>
        <w:rPr>
          <w:color w:val="000000"/>
          <w:szCs w:val="21"/>
        </w:rPr>
        <w:t>微信订阅号：ANABJ2002</w:t>
      </w:r>
    </w:p>
    <w:bookmarkEnd w:id="4"/>
    <w:bookmarkEnd w:id="5"/>
    <w:bookmarkEnd w:id="6"/>
    <w:bookmarkEnd w:id="7"/>
    <w:p w14:paraId="41D088A7">
      <w:pPr>
        <w:widowControl/>
        <w:shd w:val="clear" w:color="auto" w:fill="FFFFFF"/>
        <w:rPr>
          <w:kern w:val="0"/>
          <w:szCs w:val="21"/>
        </w:rPr>
      </w:pPr>
      <w:bookmarkStart w:id="8" w:name="_GoBack"/>
      <w:bookmarkEnd w:id="8"/>
      <w:r>
        <w:rPr>
          <w:color w:val="000000"/>
          <w:szCs w:val="21"/>
        </w:rPr>
        <w:drawing>
          <wp:anchor distT="0" distB="0" distL="114300" distR="114300" simplePos="0" relativeHeight="251660288" behindDoc="0" locked="0" layoutInCell="1" allowOverlap="1">
            <wp:simplePos x="0" y="0"/>
            <wp:positionH relativeFrom="column">
              <wp:posOffset>51435</wp:posOffset>
            </wp:positionH>
            <wp:positionV relativeFrom="paragraph">
              <wp:posOffset>100965</wp:posOffset>
            </wp:positionV>
            <wp:extent cx="625475" cy="681355"/>
            <wp:effectExtent l="0" t="0" r="3175" b="44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25475" cy="68135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imes New Roman Italic">
    <w:altName w:val="Times New Roman"/>
    <w:panose1 w:val="02020603050405020304"/>
    <w:charset w:val="00"/>
    <w:family w:val="auto"/>
    <w:pitch w:val="default"/>
    <w:sig w:usb0="00000000" w:usb1="00000000"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07695">
    <w:pPr>
      <w:pStyle w:val="7"/>
      <w:jc w:val="center"/>
    </w:pPr>
    <w:r>
      <w:fldChar w:fldCharType="begin"/>
    </w:r>
    <w:r>
      <w:instrText xml:space="preserve">PAGE   \* MERGEFORMAT</w:instrText>
    </w:r>
    <w:r>
      <w:fldChar w:fldCharType="separate"/>
    </w:r>
    <w:r>
      <w:rPr>
        <w:lang w:val="zh-CN"/>
      </w:rPr>
      <w:t>3</w:t>
    </w:r>
    <w:r>
      <w:fldChar w:fldCharType="end"/>
    </w:r>
  </w:p>
  <w:p w14:paraId="590661C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DAD2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3004A0E8">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ED51E1B"/>
    <w:rsid w:val="17A78FED"/>
    <w:rsid w:val="19A54B21"/>
    <w:rsid w:val="2048266C"/>
    <w:rsid w:val="28AC5D49"/>
    <w:rsid w:val="28C049EA"/>
    <w:rsid w:val="2FF670DA"/>
    <w:rsid w:val="342F65CC"/>
    <w:rsid w:val="34A51AF9"/>
    <w:rsid w:val="356901FD"/>
    <w:rsid w:val="36F6B54E"/>
    <w:rsid w:val="391E5FA3"/>
    <w:rsid w:val="39C9085A"/>
    <w:rsid w:val="3AB9262C"/>
    <w:rsid w:val="3B1C9C34"/>
    <w:rsid w:val="3BA74C6F"/>
    <w:rsid w:val="3CBF2E36"/>
    <w:rsid w:val="3FA3C679"/>
    <w:rsid w:val="3FBEF931"/>
    <w:rsid w:val="3FED19C2"/>
    <w:rsid w:val="41787651"/>
    <w:rsid w:val="429B2728"/>
    <w:rsid w:val="489D136C"/>
    <w:rsid w:val="48DD37B2"/>
    <w:rsid w:val="499F13E5"/>
    <w:rsid w:val="4CE20FB3"/>
    <w:rsid w:val="4D942FD5"/>
    <w:rsid w:val="4FFF1642"/>
    <w:rsid w:val="577FE9DF"/>
    <w:rsid w:val="5BFBBCA1"/>
    <w:rsid w:val="5DF74DC3"/>
    <w:rsid w:val="5F9E6F73"/>
    <w:rsid w:val="647153D0"/>
    <w:rsid w:val="65BC6B1F"/>
    <w:rsid w:val="677B6F78"/>
    <w:rsid w:val="67956A2E"/>
    <w:rsid w:val="69DFFA43"/>
    <w:rsid w:val="6B0CDDEA"/>
    <w:rsid w:val="6D7C4D65"/>
    <w:rsid w:val="6FFF9167"/>
    <w:rsid w:val="710E3FA6"/>
    <w:rsid w:val="71125845"/>
    <w:rsid w:val="739C33A8"/>
    <w:rsid w:val="768550D5"/>
    <w:rsid w:val="76A010C9"/>
    <w:rsid w:val="77BE8802"/>
    <w:rsid w:val="796DC6AF"/>
    <w:rsid w:val="7AE316DE"/>
    <w:rsid w:val="7BF5FF90"/>
    <w:rsid w:val="7D3134F6"/>
    <w:rsid w:val="7E051423"/>
    <w:rsid w:val="7EB7ADF2"/>
    <w:rsid w:val="7FE6A41C"/>
    <w:rsid w:val="7FFAD523"/>
    <w:rsid w:val="7FFBE879"/>
    <w:rsid w:val="7FFC11A5"/>
    <w:rsid w:val="92DF9198"/>
    <w:rsid w:val="95CBD694"/>
    <w:rsid w:val="9FF69993"/>
    <w:rsid w:val="AA3FDE59"/>
    <w:rsid w:val="B35F8D22"/>
    <w:rsid w:val="B7E60469"/>
    <w:rsid w:val="BBFF193C"/>
    <w:rsid w:val="BDBA191C"/>
    <w:rsid w:val="BEEE2292"/>
    <w:rsid w:val="E7DB92AE"/>
    <w:rsid w:val="EA7E9029"/>
    <w:rsid w:val="EEBF393D"/>
    <w:rsid w:val="EEF7CFCD"/>
    <w:rsid w:val="EF7B05C0"/>
    <w:rsid w:val="F3DD5E21"/>
    <w:rsid w:val="F7F4A57A"/>
    <w:rsid w:val="FACAC513"/>
    <w:rsid w:val="FB3F2215"/>
    <w:rsid w:val="FBDD8E10"/>
    <w:rsid w:val="FD7BC0DB"/>
    <w:rsid w:val="FDFF6B13"/>
    <w:rsid w:val="FFD593B7"/>
    <w:rsid w:val="FFFB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1477</Words>
  <Characters>1996</Characters>
  <Lines>15</Lines>
  <Paragraphs>4</Paragraphs>
  <TotalTime>5</TotalTime>
  <ScaleCrop>false</ScaleCrop>
  <LinksUpToDate>false</LinksUpToDate>
  <CharactersWithSpaces>2056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2024-07-18T18:51:00Z</dcterms:created>
  <dc:creator>Image</dc:creator>
  <cp:lastModifiedBy>堀  达</cp:lastModifiedBy>
  <cp:lastPrinted>2005-06-13T14:33:00Z</cp:lastPrinted>
  <dcterms:modified xsi:type="dcterms:W3CDTF">2024-11-11T06:18:05Z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BF342D40B5C04961B38EFF4C387D2648_13</vt:lpwstr>
  </property>
</Properties>
</file>