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290C58" w:rsidRDefault="00290C5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90C58" w:rsidRDefault="00A075B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27C84C3" w:rsidR="00290C58" w:rsidRDefault="00290C5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5839120" w:rsidR="00290C58" w:rsidRDefault="007F744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4A1ACEF" wp14:editId="0C78D8DE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780540" cy="25527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B87A" w14:textId="31BD7216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7F7448">
        <w:rPr>
          <w:b/>
          <w:color w:val="000000"/>
          <w:szCs w:val="21"/>
        </w:rPr>
        <w:t>《韩文书信的治愈力量》</w:t>
      </w:r>
    </w:p>
    <w:p w14:paraId="7C49F3A3" w14:textId="1DF43645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7F7448" w:rsidRPr="007F7448">
        <w:rPr>
          <w:b/>
          <w:color w:val="000000"/>
          <w:szCs w:val="21"/>
        </w:rPr>
        <w:t>THE HEALING POWER OF KOREAN LETTER-WRITING</w:t>
      </w:r>
    </w:p>
    <w:p w14:paraId="3C14B3D1" w14:textId="50073B69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F7448" w:rsidRPr="007F7448">
        <w:rPr>
          <w:b/>
          <w:color w:val="000000"/>
          <w:szCs w:val="21"/>
        </w:rPr>
        <w:t xml:space="preserve">Moon </w:t>
      </w:r>
      <w:proofErr w:type="spellStart"/>
      <w:r w:rsidR="007F7448" w:rsidRPr="007F7448">
        <w:rPr>
          <w:b/>
          <w:color w:val="000000"/>
          <w:szCs w:val="21"/>
        </w:rPr>
        <w:t>Juhee</w:t>
      </w:r>
      <w:proofErr w:type="spellEnd"/>
    </w:p>
    <w:p w14:paraId="01433FA8" w14:textId="554D979D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7F7448" w:rsidRPr="007F7448">
        <w:rPr>
          <w:b/>
          <w:color w:val="000000"/>
          <w:szCs w:val="21"/>
        </w:rPr>
        <w:t>Canongate</w:t>
      </w:r>
    </w:p>
    <w:p w14:paraId="0BEDC4A2" w14:textId="1CBE37FB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7F7448">
        <w:rPr>
          <w:b/>
          <w:color w:val="000000"/>
          <w:szCs w:val="21"/>
        </w:rPr>
        <w:t>PFD</w:t>
      </w:r>
      <w:r>
        <w:rPr>
          <w:rFonts w:hint="eastAsia"/>
          <w:b/>
          <w:color w:val="000000"/>
          <w:szCs w:val="21"/>
        </w:rPr>
        <w:t>/</w:t>
      </w:r>
      <w:r w:rsidR="007F7448">
        <w:rPr>
          <w:b/>
          <w:color w:val="000000"/>
          <w:szCs w:val="21"/>
        </w:rPr>
        <w:t>ANA/Sharon</w:t>
      </w:r>
    </w:p>
    <w:p w14:paraId="3B9D41F6" w14:textId="1B228FED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7F7448">
        <w:rPr>
          <w:rFonts w:hint="eastAsia"/>
          <w:b/>
          <w:color w:val="000000"/>
          <w:szCs w:val="21"/>
        </w:rPr>
        <w:t>1</w:t>
      </w:r>
      <w:r w:rsidR="007F7448">
        <w:rPr>
          <w:b/>
          <w:color w:val="000000"/>
          <w:szCs w:val="21"/>
        </w:rPr>
        <w:t>61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26CF137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F7448">
        <w:rPr>
          <w:rFonts w:hint="eastAsia"/>
          <w:b/>
          <w:color w:val="000000"/>
          <w:szCs w:val="21"/>
        </w:rPr>
        <w:t>2</w:t>
      </w:r>
      <w:r w:rsidR="007F7448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7F7448"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41E78C4B" w14:textId="77777777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F386D6E" w14:textId="4F2DDCCC" w:rsidR="007F7448" w:rsidRPr="007F744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r w:rsidR="007F7448">
        <w:rPr>
          <w:b/>
          <w:color w:val="000000"/>
          <w:szCs w:val="21"/>
        </w:rPr>
        <w:t>（韩语）</w:t>
      </w:r>
    </w:p>
    <w:p w14:paraId="29863A22" w14:textId="76B174D5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F7448">
        <w:rPr>
          <w:b/>
          <w:color w:val="000000"/>
          <w:szCs w:val="21"/>
        </w:rPr>
        <w:t>生活时尚</w:t>
      </w:r>
    </w:p>
    <w:p w14:paraId="306395FF" w14:textId="69C629D6" w:rsidR="00117F03" w:rsidRPr="00117F03" w:rsidRDefault="00117F03">
      <w:pPr>
        <w:rPr>
          <w:rFonts w:hint="eastAsia"/>
          <w:b/>
          <w:color w:val="FF0000"/>
          <w:szCs w:val="21"/>
        </w:rPr>
      </w:pPr>
      <w:r w:rsidRPr="00117F03">
        <w:rPr>
          <w:b/>
          <w:color w:val="FF0000"/>
          <w:szCs w:val="21"/>
        </w:rPr>
        <w:t>版权已授：北美</w:t>
      </w:r>
    </w:p>
    <w:p w14:paraId="1D70FD4D" w14:textId="77777777" w:rsidR="00290C58" w:rsidRDefault="00290C58">
      <w:pPr>
        <w:rPr>
          <w:b/>
          <w:bCs/>
          <w:color w:val="000000"/>
          <w:szCs w:val="21"/>
        </w:rPr>
      </w:pPr>
    </w:p>
    <w:p w14:paraId="12B22960" w14:textId="77777777" w:rsidR="00290C58" w:rsidRDefault="00290C58">
      <w:pPr>
        <w:rPr>
          <w:b/>
          <w:bCs/>
          <w:color w:val="000000"/>
          <w:szCs w:val="21"/>
        </w:rPr>
      </w:pPr>
    </w:p>
    <w:p w14:paraId="57E9F668" w14:textId="77777777" w:rsidR="00290C58" w:rsidRDefault="00A075BB">
      <w:pPr>
        <w:rPr>
          <w:color w:val="000000"/>
          <w:szCs w:val="21"/>
        </w:rPr>
      </w:pPr>
      <w:bookmarkStart w:id="0" w:name="_GoBack"/>
      <w:r>
        <w:rPr>
          <w:b/>
          <w:bCs/>
          <w:color w:val="000000"/>
          <w:szCs w:val="21"/>
        </w:rPr>
        <w:t>内容简介：</w:t>
      </w:r>
    </w:p>
    <w:p w14:paraId="459EC5E7" w14:textId="77777777" w:rsidR="00290C58" w:rsidRDefault="00290C58">
      <w:pPr>
        <w:rPr>
          <w:color w:val="000000"/>
          <w:szCs w:val="21"/>
        </w:rPr>
      </w:pPr>
    </w:p>
    <w:p w14:paraId="771B0BC0" w14:textId="4F59501F" w:rsidR="00290C58" w:rsidRDefault="007F7448" w:rsidP="007F7448">
      <w:pPr>
        <w:ind w:firstLineChars="200" w:firstLine="420"/>
        <w:rPr>
          <w:color w:val="000000"/>
          <w:szCs w:val="21"/>
        </w:rPr>
      </w:pPr>
      <w:r w:rsidRPr="007F7448">
        <w:rPr>
          <w:rFonts w:hint="eastAsia"/>
          <w:color w:val="000000"/>
          <w:szCs w:val="21"/>
        </w:rPr>
        <w:t>如今谁还写信？韩国记者</w:t>
      </w:r>
      <w:proofErr w:type="gramStart"/>
      <w:r>
        <w:rPr>
          <w:rFonts w:hint="eastAsia"/>
          <w:color w:val="000000"/>
          <w:szCs w:val="21"/>
        </w:rPr>
        <w:t>文珠熙</w:t>
      </w:r>
      <w:r w:rsidRPr="007F7448">
        <w:rPr>
          <w:rFonts w:hint="eastAsia"/>
          <w:color w:val="000000"/>
          <w:szCs w:val="21"/>
        </w:rPr>
        <w:t>对</w:t>
      </w:r>
      <w:proofErr w:type="gramEnd"/>
      <w:r w:rsidRPr="007F7448">
        <w:rPr>
          <w:rFonts w:hint="eastAsia"/>
          <w:color w:val="000000"/>
          <w:szCs w:val="21"/>
        </w:rPr>
        <w:t>手写信件在韩国这样一个超快节奏社会中的地位表示怀疑。她自己并不喜欢写信，但当她用手写信件装饰</w:t>
      </w:r>
      <w:r>
        <w:rPr>
          <w:rFonts w:hint="eastAsia"/>
          <w:color w:val="000000"/>
          <w:szCs w:val="21"/>
        </w:rPr>
        <w:t>了</w:t>
      </w:r>
      <w:r w:rsidRPr="007F7448">
        <w:rPr>
          <w:rFonts w:hint="eastAsia"/>
          <w:color w:val="000000"/>
          <w:szCs w:val="21"/>
        </w:rPr>
        <w:t>自己</w:t>
      </w:r>
      <w:proofErr w:type="gramStart"/>
      <w:r w:rsidRPr="007F7448">
        <w:rPr>
          <w:rFonts w:hint="eastAsia"/>
          <w:color w:val="000000"/>
          <w:szCs w:val="21"/>
        </w:rPr>
        <w:t>在首尔的</w:t>
      </w:r>
      <w:proofErr w:type="gramEnd"/>
      <w:r w:rsidRPr="007F7448">
        <w:rPr>
          <w:rFonts w:hint="eastAsia"/>
          <w:color w:val="000000"/>
          <w:szCs w:val="21"/>
        </w:rPr>
        <w:t>办公室时，吸引了很多人的注意，于是她决定把这个空间</w:t>
      </w:r>
      <w:r>
        <w:rPr>
          <w:rFonts w:hint="eastAsia"/>
          <w:color w:val="000000"/>
          <w:szCs w:val="21"/>
        </w:rPr>
        <w:t>改造成一家信店：在这个宁静的地方，人们可以写信、寄信、购买漂亮的</w:t>
      </w:r>
      <w:r w:rsidRPr="007F7448">
        <w:rPr>
          <w:rFonts w:hint="eastAsia"/>
          <w:color w:val="000000"/>
          <w:szCs w:val="21"/>
        </w:rPr>
        <w:t>钢笔和信纸，还可以报名参加与众不同的笔友服务：顾客可以领取匿名</w:t>
      </w:r>
      <w:proofErr w:type="gramStart"/>
      <w:r w:rsidRPr="007F7448">
        <w:rPr>
          <w:rFonts w:hint="eastAsia"/>
          <w:color w:val="000000"/>
          <w:szCs w:val="21"/>
        </w:rPr>
        <w:t>笔友写</w:t>
      </w:r>
      <w:proofErr w:type="gramEnd"/>
      <w:r w:rsidRPr="007F7448">
        <w:rPr>
          <w:rFonts w:hint="eastAsia"/>
          <w:color w:val="000000"/>
          <w:szCs w:val="21"/>
        </w:rPr>
        <w:t>的信，但前提是他们也要写一封回信。她把这家店取名为“</w:t>
      </w:r>
      <w:proofErr w:type="spellStart"/>
      <w:r w:rsidRPr="007F7448">
        <w:rPr>
          <w:rFonts w:hint="eastAsia"/>
          <w:color w:val="000000"/>
          <w:szCs w:val="21"/>
        </w:rPr>
        <w:t>Geulwoll</w:t>
      </w:r>
      <w:proofErr w:type="spellEnd"/>
      <w:r w:rsidRPr="007F7448">
        <w:rPr>
          <w:rFonts w:hint="eastAsia"/>
          <w:color w:val="000000"/>
          <w:szCs w:val="21"/>
        </w:rPr>
        <w:t>”（韩语，意为</w:t>
      </w:r>
      <w:r w:rsidRPr="007F7448">
        <w:rPr>
          <w:rFonts w:hint="eastAsia"/>
          <w:color w:val="000000"/>
          <w:szCs w:val="21"/>
        </w:rPr>
        <w:t xml:space="preserve"> </w:t>
      </w:r>
      <w:r w:rsidRPr="007F7448">
        <w:rPr>
          <w:rFonts w:hint="eastAsia"/>
          <w:color w:val="000000"/>
          <w:szCs w:val="21"/>
        </w:rPr>
        <w:t>“信”），并</w:t>
      </w:r>
      <w:proofErr w:type="gramStart"/>
      <w:r w:rsidRPr="007F7448">
        <w:rPr>
          <w:rFonts w:hint="eastAsia"/>
          <w:color w:val="000000"/>
          <w:szCs w:val="21"/>
        </w:rPr>
        <w:t>在首尔掀起</w:t>
      </w:r>
      <w:proofErr w:type="gramEnd"/>
      <w:r w:rsidRPr="007F7448">
        <w:rPr>
          <w:rFonts w:hint="eastAsia"/>
          <w:color w:val="000000"/>
          <w:szCs w:val="21"/>
        </w:rPr>
        <w:t>了一场风暴。现在，</w:t>
      </w:r>
      <w:proofErr w:type="spellStart"/>
      <w:r>
        <w:rPr>
          <w:rFonts w:hint="eastAsia"/>
          <w:color w:val="000000"/>
          <w:szCs w:val="21"/>
        </w:rPr>
        <w:t>Geulwoll</w:t>
      </w:r>
      <w:proofErr w:type="spellEnd"/>
      <w:r w:rsidRPr="007F7448">
        <w:rPr>
          <w:rFonts w:hint="eastAsia"/>
          <w:color w:val="000000"/>
          <w:szCs w:val="21"/>
        </w:rPr>
        <w:t>已经家喻户晓，</w:t>
      </w:r>
      <w:proofErr w:type="gramStart"/>
      <w:r w:rsidRPr="007F7448">
        <w:rPr>
          <w:rFonts w:hint="eastAsia"/>
          <w:color w:val="000000"/>
          <w:szCs w:val="21"/>
        </w:rPr>
        <w:t>在首尔有</w:t>
      </w:r>
      <w:proofErr w:type="gramEnd"/>
      <w:r w:rsidRPr="007F7448">
        <w:rPr>
          <w:rFonts w:hint="eastAsia"/>
          <w:color w:val="000000"/>
          <w:szCs w:val="21"/>
        </w:rPr>
        <w:t>两家分店，同时也是白胜妍</w:t>
      </w:r>
      <w:r w:rsidR="00117F03">
        <w:rPr>
          <w:rFonts w:hint="eastAsia"/>
          <w:color w:val="000000"/>
          <w:szCs w:val="21"/>
        </w:rPr>
        <w:t xml:space="preserve"> 202</w:t>
      </w:r>
      <w:r w:rsidR="00117F03">
        <w:rPr>
          <w:color w:val="000000"/>
          <w:szCs w:val="21"/>
        </w:rPr>
        <w:t>4</w:t>
      </w:r>
      <w:r w:rsidRPr="007F7448">
        <w:rPr>
          <w:rFonts w:hint="eastAsia"/>
          <w:color w:val="000000"/>
          <w:szCs w:val="21"/>
        </w:rPr>
        <w:t>年创作的小说《首尔信店》的现实背景，该小说是今年伦敦书展最热门的小说之一，</w:t>
      </w:r>
      <w:r w:rsidR="00117F03">
        <w:rPr>
          <w:rFonts w:hint="eastAsia"/>
          <w:color w:val="000000"/>
          <w:szCs w:val="21"/>
        </w:rPr>
        <w:t>版权授</w:t>
      </w:r>
      <w:r w:rsidR="00117F03">
        <w:rPr>
          <w:rFonts w:hint="eastAsia"/>
          <w:color w:val="000000"/>
          <w:szCs w:val="21"/>
        </w:rPr>
        <w:t>14</w:t>
      </w:r>
      <w:r w:rsidRPr="007F7448">
        <w:rPr>
          <w:rFonts w:hint="eastAsia"/>
          <w:color w:val="000000"/>
          <w:szCs w:val="21"/>
        </w:rPr>
        <w:t>个国家。</w:t>
      </w:r>
    </w:p>
    <w:p w14:paraId="3F1A55D6" w14:textId="77777777" w:rsidR="007F7448" w:rsidRDefault="007F7448" w:rsidP="007F7448">
      <w:pPr>
        <w:ind w:firstLineChars="200" w:firstLine="420"/>
        <w:rPr>
          <w:color w:val="000000"/>
          <w:szCs w:val="21"/>
        </w:rPr>
      </w:pPr>
    </w:p>
    <w:p w14:paraId="705BCDA1" w14:textId="32C6D987" w:rsidR="007F7448" w:rsidRDefault="007F7448" w:rsidP="007F7448">
      <w:pPr>
        <w:ind w:firstLineChars="200" w:firstLine="420"/>
        <w:rPr>
          <w:color w:val="000000"/>
          <w:szCs w:val="21"/>
        </w:rPr>
      </w:pPr>
      <w:r w:rsidRPr="007F7448">
        <w:rPr>
          <w:rFonts w:hint="eastAsia"/>
          <w:color w:val="000000"/>
          <w:szCs w:val="21"/>
        </w:rPr>
        <w:t>自从</w:t>
      </w:r>
      <w:proofErr w:type="gramStart"/>
      <w:r>
        <w:rPr>
          <w:rFonts w:hint="eastAsia"/>
          <w:color w:val="000000"/>
          <w:szCs w:val="21"/>
        </w:rPr>
        <w:t>珠熙</w:t>
      </w:r>
      <w:r w:rsidRPr="007F7448">
        <w:rPr>
          <w:rFonts w:hint="eastAsia"/>
          <w:color w:val="000000"/>
          <w:szCs w:val="21"/>
        </w:rPr>
        <w:t>开</w:t>
      </w:r>
      <w:proofErr w:type="gramEnd"/>
      <w:r w:rsidRPr="007F7448">
        <w:rPr>
          <w:rFonts w:hint="eastAsia"/>
          <w:color w:val="000000"/>
          <w:szCs w:val="21"/>
        </w:rPr>
        <w:t>了这家店，她就开始精心研究写信的艺术，并发现了手写便条的治愈力量。每天，她都能看到顾客们享受着坐下来提笔写信的难得乐趣：与完全陌生的人敞开心扉，分享内心深处的秘密。利用这些知识，再加上她从店里常客讲述的各种故事中学到的东西，她编写了一本清晰、迷人的写信手册。与其说她想告诉读者如何“写好”信，不如说她想告诉读者写信时会发生什么。</w:t>
      </w:r>
    </w:p>
    <w:p w14:paraId="557E40C0" w14:textId="77777777" w:rsidR="007F7448" w:rsidRDefault="007F7448" w:rsidP="007F7448">
      <w:pPr>
        <w:ind w:firstLineChars="200" w:firstLine="420"/>
        <w:rPr>
          <w:color w:val="000000"/>
          <w:szCs w:val="21"/>
        </w:rPr>
      </w:pPr>
    </w:p>
    <w:p w14:paraId="6786E655" w14:textId="5F996161" w:rsidR="007F7448" w:rsidRPr="007F7448" w:rsidRDefault="007F7448" w:rsidP="00092DB3">
      <w:pPr>
        <w:ind w:firstLineChars="200" w:firstLine="420"/>
        <w:rPr>
          <w:b/>
          <w:color w:val="000000"/>
          <w:szCs w:val="21"/>
        </w:rPr>
      </w:pPr>
      <w:bookmarkStart w:id="1" w:name="OLE_LINK1"/>
      <w:bookmarkStart w:id="2" w:name="OLE_LINK2"/>
      <w:r w:rsidRPr="007F7448">
        <w:rPr>
          <w:rFonts w:hint="eastAsia"/>
          <w:color w:val="000000"/>
          <w:szCs w:val="21"/>
        </w:rPr>
        <w:t>全书分为十八个小章节，从写信的最佳时间、选择信纸和信封到</w:t>
      </w:r>
      <w:r>
        <w:rPr>
          <w:rFonts w:hint="eastAsia"/>
          <w:color w:val="000000"/>
          <w:szCs w:val="21"/>
        </w:rPr>
        <w:t>信的独特意义</w:t>
      </w:r>
      <w:bookmarkEnd w:id="1"/>
      <w:bookmarkEnd w:id="2"/>
      <w:r w:rsidRPr="007F7448">
        <w:rPr>
          <w:rFonts w:hint="eastAsia"/>
          <w:color w:val="000000"/>
          <w:szCs w:val="21"/>
        </w:rPr>
        <w:t>。通过直截了当、通俗易懂的提示，并穿插个人故事和著名写信人的智慧，读者会迫不及待地开始写信。</w:t>
      </w:r>
      <w:r>
        <w:rPr>
          <w:b/>
          <w:color w:val="000000"/>
          <w:szCs w:val="21"/>
        </w:rPr>
        <w:t>《韩文书信的治愈力量》</w:t>
      </w:r>
      <w:r w:rsidRPr="007F7448">
        <w:rPr>
          <w:rFonts w:hint="eastAsia"/>
          <w:color w:val="000000"/>
          <w:szCs w:val="21"/>
        </w:rPr>
        <w:t>是一个温馨、平静的故事，讲述了如何在快节奏的世界中找到</w:t>
      </w:r>
      <w:r w:rsidR="003240DD">
        <w:rPr>
          <w:rFonts w:hint="eastAsia"/>
          <w:color w:val="000000"/>
          <w:szCs w:val="21"/>
        </w:rPr>
        <w:t>人与人之间的</w:t>
      </w:r>
      <w:r w:rsidRPr="007F7448">
        <w:rPr>
          <w:rFonts w:hint="eastAsia"/>
          <w:color w:val="000000"/>
          <w:szCs w:val="21"/>
        </w:rPr>
        <w:t>联系。它教会我们放慢脚步，关注自己和最亲近的人。</w:t>
      </w:r>
    </w:p>
    <w:p w14:paraId="639EC6F9" w14:textId="77777777" w:rsidR="00290C58" w:rsidRDefault="00290C58" w:rsidP="00092DB3">
      <w:pPr>
        <w:ind w:firstLineChars="200" w:firstLine="420"/>
        <w:rPr>
          <w:color w:val="000000"/>
          <w:szCs w:val="21"/>
        </w:rPr>
      </w:pPr>
    </w:p>
    <w:p w14:paraId="10DC0FA9" w14:textId="77777777" w:rsidR="007F7448" w:rsidRDefault="007F7448">
      <w:pPr>
        <w:rPr>
          <w:b/>
          <w:bCs/>
          <w:color w:val="000000"/>
          <w:szCs w:val="21"/>
        </w:rPr>
      </w:pPr>
    </w:p>
    <w:p w14:paraId="655178AB" w14:textId="77777777" w:rsidR="007F7448" w:rsidRDefault="007F7448">
      <w:pPr>
        <w:rPr>
          <w:b/>
          <w:bCs/>
          <w:color w:val="000000"/>
          <w:szCs w:val="21"/>
        </w:rPr>
      </w:pPr>
    </w:p>
    <w:p w14:paraId="5D4432F8" w14:textId="77777777" w:rsidR="00290C58" w:rsidRDefault="00A075B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290C58" w:rsidRDefault="00290C58">
      <w:pPr>
        <w:rPr>
          <w:color w:val="000000"/>
          <w:szCs w:val="21"/>
        </w:rPr>
      </w:pPr>
    </w:p>
    <w:p w14:paraId="4CDAFD9F" w14:textId="28E2F812" w:rsidR="00290C58" w:rsidRDefault="00B16BB4" w:rsidP="00B16BB4">
      <w:pPr>
        <w:ind w:firstLineChars="100" w:firstLine="210"/>
        <w:rPr>
          <w:color w:val="000000"/>
          <w:szCs w:val="21"/>
        </w:rPr>
      </w:pPr>
      <w:r w:rsidRPr="00B16BB4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0CE9A9D" wp14:editId="7C9ED7B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81125" cy="128397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448">
        <w:rPr>
          <w:rFonts w:hint="eastAsia"/>
          <w:color w:val="000000"/>
          <w:szCs w:val="21"/>
        </w:rPr>
        <w:t>文珠熙（</w:t>
      </w:r>
      <w:r w:rsidR="007F7448">
        <w:rPr>
          <w:rFonts w:hint="eastAsia"/>
          <w:color w:val="000000"/>
          <w:szCs w:val="21"/>
        </w:rPr>
        <w:t xml:space="preserve">Moon </w:t>
      </w:r>
      <w:proofErr w:type="spellStart"/>
      <w:r w:rsidR="007F7448">
        <w:rPr>
          <w:rFonts w:hint="eastAsia"/>
          <w:color w:val="000000"/>
          <w:szCs w:val="21"/>
        </w:rPr>
        <w:t>Juhee</w:t>
      </w:r>
      <w:proofErr w:type="spellEnd"/>
      <w:r w:rsidR="007F7448">
        <w:rPr>
          <w:rFonts w:hint="eastAsia"/>
          <w:color w:val="000000"/>
          <w:szCs w:val="21"/>
        </w:rPr>
        <w:t>）</w:t>
      </w:r>
      <w:r w:rsidR="007F7448" w:rsidRPr="007F7448">
        <w:rPr>
          <w:rFonts w:hint="eastAsia"/>
          <w:color w:val="000000"/>
          <w:szCs w:val="21"/>
        </w:rPr>
        <w:t>是</w:t>
      </w:r>
      <w:proofErr w:type="spellStart"/>
      <w:r w:rsidR="007F7448">
        <w:rPr>
          <w:rFonts w:hint="eastAsia"/>
          <w:color w:val="000000"/>
          <w:szCs w:val="21"/>
        </w:rPr>
        <w:t>Geulwoll</w:t>
      </w:r>
      <w:proofErr w:type="spellEnd"/>
      <w:proofErr w:type="gramStart"/>
      <w:r w:rsidR="007F7448" w:rsidRPr="007F7448">
        <w:rPr>
          <w:rFonts w:hint="eastAsia"/>
          <w:color w:val="000000"/>
          <w:szCs w:val="21"/>
        </w:rPr>
        <w:t>信店的</w:t>
      </w:r>
      <w:proofErr w:type="gramEnd"/>
      <w:r w:rsidR="007F7448" w:rsidRPr="007F7448">
        <w:rPr>
          <w:rFonts w:hint="eastAsia"/>
          <w:color w:val="000000"/>
          <w:szCs w:val="21"/>
        </w:rPr>
        <w:t>负责人。</w:t>
      </w:r>
      <w:r w:rsidR="007F7448" w:rsidRPr="007F7448">
        <w:rPr>
          <w:rFonts w:hint="eastAsia"/>
          <w:color w:val="000000"/>
          <w:szCs w:val="21"/>
        </w:rPr>
        <w:t xml:space="preserve">2019 </w:t>
      </w:r>
      <w:r w:rsidR="007F7448" w:rsidRPr="007F7448">
        <w:rPr>
          <w:rFonts w:hint="eastAsia"/>
          <w:color w:val="000000"/>
          <w:szCs w:val="21"/>
        </w:rPr>
        <w:t>年，</w:t>
      </w:r>
      <w:r w:rsidR="007F7448">
        <w:rPr>
          <w:rFonts w:hint="eastAsia"/>
          <w:color w:val="000000"/>
          <w:szCs w:val="21"/>
        </w:rPr>
        <w:t>她</w:t>
      </w:r>
      <w:r w:rsidR="007F7448" w:rsidRPr="007F7448">
        <w:rPr>
          <w:rFonts w:hint="eastAsia"/>
          <w:color w:val="000000"/>
          <w:szCs w:val="21"/>
        </w:rPr>
        <w:t>开设了</w:t>
      </w:r>
      <w:proofErr w:type="spellStart"/>
      <w:r w:rsidR="007F7448">
        <w:rPr>
          <w:rFonts w:hint="eastAsia"/>
          <w:color w:val="000000"/>
          <w:szCs w:val="21"/>
        </w:rPr>
        <w:t>Geulwoll</w:t>
      </w:r>
      <w:proofErr w:type="spellEnd"/>
      <w:r w:rsidR="007F7448" w:rsidRPr="007F7448">
        <w:rPr>
          <w:rFonts w:hint="eastAsia"/>
          <w:color w:val="000000"/>
          <w:szCs w:val="21"/>
        </w:rPr>
        <w:t>的第一家分店，口碑相传，这家店出乎意料地大受欢迎，很快就培养了一批忠实而热情的顾客。</w:t>
      </w:r>
      <w:proofErr w:type="spellStart"/>
      <w:r w:rsidR="007F7448">
        <w:rPr>
          <w:rFonts w:hint="eastAsia"/>
          <w:color w:val="000000"/>
          <w:szCs w:val="21"/>
        </w:rPr>
        <w:t>Geulwoll</w:t>
      </w:r>
      <w:proofErr w:type="spellEnd"/>
      <w:r w:rsidR="007F7448" w:rsidRPr="007F7448">
        <w:rPr>
          <w:rFonts w:hint="eastAsia"/>
          <w:color w:val="000000"/>
          <w:szCs w:val="21"/>
        </w:rPr>
        <w:t>非常受欢迎，仅仅两年后，</w:t>
      </w:r>
      <w:proofErr w:type="gramStart"/>
      <w:r w:rsidR="007F7448">
        <w:rPr>
          <w:rFonts w:hint="eastAsia"/>
          <w:color w:val="000000"/>
          <w:szCs w:val="21"/>
        </w:rPr>
        <w:t>文珠熙又</w:t>
      </w:r>
      <w:proofErr w:type="gramEnd"/>
      <w:r w:rsidR="007F7448">
        <w:rPr>
          <w:rFonts w:hint="eastAsia"/>
          <w:color w:val="000000"/>
          <w:szCs w:val="21"/>
        </w:rPr>
        <w:t>在圣</w:t>
      </w:r>
      <w:r w:rsidR="007F7448" w:rsidRPr="007F7448">
        <w:rPr>
          <w:rFonts w:hint="eastAsia"/>
          <w:color w:val="000000"/>
          <w:szCs w:val="21"/>
        </w:rPr>
        <w:t>水洞开了第二家分店。拥有杂志编辑背景的</w:t>
      </w:r>
      <w:proofErr w:type="gramStart"/>
      <w:r w:rsidR="007F7448">
        <w:rPr>
          <w:rFonts w:hint="eastAsia"/>
          <w:color w:val="000000"/>
          <w:szCs w:val="21"/>
        </w:rPr>
        <w:t>珠熙</w:t>
      </w:r>
      <w:r w:rsidR="007F7448" w:rsidRPr="007F7448">
        <w:rPr>
          <w:rFonts w:hint="eastAsia"/>
          <w:color w:val="000000"/>
          <w:szCs w:val="21"/>
        </w:rPr>
        <w:t>现在</w:t>
      </w:r>
      <w:proofErr w:type="gramEnd"/>
      <w:r w:rsidR="007F7448" w:rsidRPr="007F7448">
        <w:rPr>
          <w:rFonts w:hint="eastAsia"/>
          <w:color w:val="000000"/>
          <w:szCs w:val="21"/>
        </w:rPr>
        <w:t>把时间都花在了店铺的日常经营上。</w:t>
      </w:r>
      <w:r w:rsidR="00092DB3" w:rsidRPr="00092DB3">
        <w:rPr>
          <w:color w:val="000000"/>
          <w:szCs w:val="21"/>
        </w:rPr>
        <w:t>《韩文书信的治愈力量》</w:t>
      </w:r>
      <w:r w:rsidR="007F7448" w:rsidRPr="00092DB3">
        <w:rPr>
          <w:rFonts w:hint="eastAsia"/>
          <w:color w:val="000000"/>
          <w:szCs w:val="21"/>
        </w:rPr>
        <w:t>是她</w:t>
      </w:r>
      <w:r w:rsidR="007F7448" w:rsidRPr="007F7448">
        <w:rPr>
          <w:rFonts w:hint="eastAsia"/>
          <w:color w:val="000000"/>
          <w:szCs w:val="21"/>
        </w:rPr>
        <w:t>的第一本书。</w:t>
      </w:r>
    </w:p>
    <w:p w14:paraId="08409D46" w14:textId="77777777" w:rsidR="00290C58" w:rsidRDefault="00290C58">
      <w:pPr>
        <w:rPr>
          <w:color w:val="000000"/>
          <w:szCs w:val="21"/>
        </w:rPr>
      </w:pPr>
    </w:p>
    <w:p w14:paraId="2803E24E" w14:textId="77777777" w:rsidR="00B16BB4" w:rsidRDefault="00B16BB4">
      <w:pPr>
        <w:rPr>
          <w:color w:val="000000"/>
          <w:szCs w:val="21"/>
        </w:rPr>
      </w:pPr>
    </w:p>
    <w:p w14:paraId="6B16FF3B" w14:textId="77777777" w:rsidR="003B36DD" w:rsidRPr="007F7448" w:rsidRDefault="003B36DD">
      <w:pPr>
        <w:rPr>
          <w:color w:val="000000"/>
          <w:szCs w:val="21"/>
        </w:rPr>
      </w:pPr>
    </w:p>
    <w:p w14:paraId="31DE381C" w14:textId="77777777" w:rsidR="00290C58" w:rsidRDefault="00A075B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290C58" w:rsidRDefault="00290C58">
      <w:pPr>
        <w:rPr>
          <w:color w:val="000000"/>
          <w:szCs w:val="21"/>
        </w:rPr>
      </w:pPr>
    </w:p>
    <w:p w14:paraId="738E5EA7" w14:textId="1C3054B0" w:rsidR="00290C58" w:rsidRDefault="00092DB3" w:rsidP="00092DB3">
      <w:pPr>
        <w:ind w:firstLineChars="200" w:firstLine="420"/>
        <w:rPr>
          <w:color w:val="000000"/>
          <w:szCs w:val="21"/>
        </w:rPr>
      </w:pPr>
      <w:r w:rsidRPr="00092DB3">
        <w:rPr>
          <w:rFonts w:hint="eastAsia"/>
          <w:color w:val="000000"/>
          <w:szCs w:val="21"/>
        </w:rPr>
        <w:t>我们迫不及待地想把</w:t>
      </w:r>
      <w:proofErr w:type="spellStart"/>
      <w:r>
        <w:rPr>
          <w:rFonts w:hint="eastAsia"/>
          <w:color w:val="000000"/>
          <w:szCs w:val="21"/>
        </w:rPr>
        <w:t>Geulwoll</w:t>
      </w:r>
      <w:proofErr w:type="spellEnd"/>
      <w:r w:rsidRPr="00092DB3">
        <w:rPr>
          <w:rFonts w:hint="eastAsia"/>
          <w:color w:val="000000"/>
          <w:szCs w:val="21"/>
        </w:rPr>
        <w:t>的快乐传递给英国读者！我们将非常注重精心设计，一定会创作出精美的作品，成为未来的经典，在首次出版后经久不衰。我们的目标是在明年</w:t>
      </w:r>
      <w:r w:rsidRPr="00092DB3">
        <w:rPr>
          <w:rFonts w:hint="eastAsia"/>
          <w:color w:val="000000"/>
          <w:szCs w:val="21"/>
        </w:rPr>
        <w:t xml:space="preserve"> 9 </w:t>
      </w:r>
      <w:proofErr w:type="gramStart"/>
      <w:r w:rsidRPr="00092DB3">
        <w:rPr>
          <w:rFonts w:hint="eastAsia"/>
          <w:color w:val="000000"/>
          <w:szCs w:val="21"/>
        </w:rPr>
        <w:t>月出版</w:t>
      </w:r>
      <w:proofErr w:type="gramEnd"/>
      <w:r w:rsidRPr="00092DB3">
        <w:rPr>
          <w:rFonts w:hint="eastAsia"/>
          <w:color w:val="000000"/>
          <w:szCs w:val="21"/>
        </w:rPr>
        <w:t>一本精美的</w:t>
      </w:r>
      <w:r>
        <w:rPr>
          <w:rFonts w:hint="eastAsia"/>
          <w:color w:val="000000"/>
          <w:szCs w:val="21"/>
        </w:rPr>
        <w:t>精装本，我们知道，无论是</w:t>
      </w:r>
      <w:proofErr w:type="gramStart"/>
      <w:r>
        <w:rPr>
          <w:rFonts w:hint="eastAsia"/>
          <w:color w:val="000000"/>
          <w:szCs w:val="21"/>
        </w:rPr>
        <w:t>珠熙那</w:t>
      </w:r>
      <w:proofErr w:type="gramEnd"/>
      <w:r w:rsidRPr="00092DB3">
        <w:rPr>
          <w:rFonts w:hint="eastAsia"/>
          <w:color w:val="000000"/>
          <w:szCs w:val="21"/>
        </w:rPr>
        <w:t>令人难以置信的故事，还是对手写纸条力量的赞颂，这本书都将吸引和陶醉读者。</w:t>
      </w:r>
    </w:p>
    <w:p w14:paraId="052D9C83" w14:textId="697FE074" w:rsidR="00092DB3" w:rsidRDefault="00092DB3" w:rsidP="00092DB3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本书英国编辑</w:t>
      </w:r>
      <w:r>
        <w:rPr>
          <w:color w:val="000000"/>
          <w:szCs w:val="21"/>
        </w:rPr>
        <w:t>H</w:t>
      </w:r>
      <w:r w:rsidR="00DA1073">
        <w:rPr>
          <w:color w:val="000000"/>
          <w:szCs w:val="21"/>
        </w:rPr>
        <w:t>ele</w:t>
      </w:r>
      <w:r>
        <w:rPr>
          <w:color w:val="000000"/>
          <w:szCs w:val="21"/>
        </w:rPr>
        <w:t>na</w:t>
      </w:r>
      <w:bookmarkEnd w:id="0"/>
    </w:p>
    <w:p w14:paraId="37D21844" w14:textId="77777777" w:rsidR="00290C58" w:rsidRDefault="00290C58">
      <w:pPr>
        <w:rPr>
          <w:color w:val="000000"/>
          <w:szCs w:val="21"/>
        </w:rPr>
      </w:pPr>
    </w:p>
    <w:p w14:paraId="34B7AB08" w14:textId="77777777" w:rsidR="00290C58" w:rsidRPr="00092DB3" w:rsidRDefault="00290C58">
      <w:pPr>
        <w:rPr>
          <w:b/>
          <w:color w:val="000000"/>
        </w:rPr>
      </w:pPr>
    </w:p>
    <w:p w14:paraId="05292C33" w14:textId="77777777" w:rsidR="00290C58" w:rsidRDefault="00A075BB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290C58" w:rsidRDefault="00A075B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290C58" w:rsidRDefault="00A07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290C58" w:rsidRDefault="00A075B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290C58" w:rsidRDefault="00A075B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290C58" w:rsidRDefault="00A075B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290C58" w:rsidRDefault="00A075B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290C58" w:rsidRDefault="00A075B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90C58" w:rsidRDefault="00A075B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90C58" w:rsidRDefault="00A075B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90C58" w:rsidRDefault="00A075B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290C58" w:rsidRDefault="00A075B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90C58" w:rsidRDefault="00A075B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1461D0F0" w14:textId="6C161EEC" w:rsidR="00290C58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755B" w14:textId="77777777" w:rsidR="0001400B" w:rsidRDefault="0001400B">
      <w:r>
        <w:separator/>
      </w:r>
    </w:p>
  </w:endnote>
  <w:endnote w:type="continuationSeparator" w:id="0">
    <w:p w14:paraId="3E37E19A" w14:textId="77777777" w:rsidR="0001400B" w:rsidRDefault="0001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290C58" w:rsidRDefault="00290C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90C58" w:rsidRDefault="00A075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90C58" w:rsidRDefault="00A075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90C58" w:rsidRDefault="00A075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90C58" w:rsidRDefault="00290C5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4BF2" w14:textId="77777777" w:rsidR="0001400B" w:rsidRDefault="0001400B">
      <w:r>
        <w:separator/>
      </w:r>
    </w:p>
  </w:footnote>
  <w:footnote w:type="continuationSeparator" w:id="0">
    <w:p w14:paraId="5C52BCED" w14:textId="77777777" w:rsidR="0001400B" w:rsidRDefault="0001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290C5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90C58" w:rsidRDefault="00A075B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00B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2DB3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7F03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0C5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40DD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36DD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448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5BB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6BB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1073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1701</Characters>
  <Application>Microsoft Office Word</Application>
  <DocSecurity>0</DocSecurity>
  <Lines>14</Lines>
  <Paragraphs>3</Paragraphs>
  <ScaleCrop>false</ScaleCrop>
  <Company>2ndSpAcE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19</cp:revision>
  <cp:lastPrinted>2005-06-10T06:33:00Z</cp:lastPrinted>
  <dcterms:created xsi:type="dcterms:W3CDTF">2023-11-05T05:33:00Z</dcterms:created>
  <dcterms:modified xsi:type="dcterms:W3CDTF">2024-11-14T02:44:00Z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