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6BC031D5">
      <w:pPr>
        <w:tabs>
          <w:tab w:val="left" w:pos="341"/>
          <w:tab w:val="left" w:pos="5235"/>
        </w:tabs>
        <w:rPr>
          <w:rFonts w:hint="eastAsia" w:eastAsia="宋体"/>
          <w:b/>
          <w:bCs/>
          <w:color w:val="000000"/>
          <w:szCs w:val="21"/>
          <w:highlight w:val="none"/>
          <w:lang w:eastAsia="zh-CN"/>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422400" cy="2044700"/>
            <wp:effectExtent l="0" t="0" r="10160" b="12700"/>
            <wp:wrapSquare wrapText="bothSides"/>
            <wp:docPr id="1" name="图片 39" descr="C:/Users/lenovo/Desktop/屏幕截图 2024-11-11 223122.png屏幕截图 2024-11-11 223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1-11 223122.png屏幕截图 2024-11-11 223122"/>
                    <pic:cNvPicPr>
                      <a:picLocks noChangeAspect="1"/>
                    </pic:cNvPicPr>
                  </pic:nvPicPr>
                  <pic:blipFill>
                    <a:blip r:embed="rId6"/>
                    <a:srcRect t="2455" b="2455"/>
                    <a:stretch>
                      <a:fillRect/>
                    </a:stretch>
                  </pic:blipFill>
                  <pic:spPr>
                    <a:xfrm>
                      <a:off x="0" y="0"/>
                      <a:ext cx="1422400" cy="2044700"/>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lang w:eastAsia="zh-CN"/>
        </w:rPr>
        <w:t>《</w:t>
      </w:r>
      <w:r>
        <w:rPr>
          <w:rFonts w:hint="eastAsia"/>
          <w:b/>
          <w:bCs/>
          <w:color w:val="000000"/>
          <w:szCs w:val="21"/>
          <w:highlight w:val="none"/>
        </w:rPr>
        <w:t>如果你认识苏茜：突破“永不可能”边界的故事</w:t>
      </w:r>
      <w:r>
        <w:rPr>
          <w:rFonts w:hint="eastAsia"/>
          <w:b/>
          <w:bCs/>
          <w:color w:val="000000"/>
          <w:szCs w:val="21"/>
          <w:highlight w:val="none"/>
          <w:lang w:eastAsia="zh-CN"/>
        </w:rPr>
        <w:t>》</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If You Knew Suzy: Pushing Past the Boundaries of 'Never'</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Jane Fischer</w:t>
      </w:r>
      <w:r>
        <w:rPr>
          <w:rFonts w:hint="eastAsia"/>
          <w:b/>
          <w:bCs/>
          <w:color w:val="000000"/>
          <w:szCs w:val="21"/>
          <w:highlight w:val="none"/>
          <w:lang w:val="en-US" w:eastAsia="zh-CN"/>
        </w:rPr>
        <w:t xml:space="preserve"> and </w:t>
      </w:r>
      <w:r>
        <w:rPr>
          <w:rFonts w:hint="eastAsia"/>
          <w:b/>
          <w:bCs/>
          <w:color w:val="000000"/>
          <w:szCs w:val="21"/>
          <w:highlight w:val="none"/>
        </w:rPr>
        <w:t>Carol Ann Ross</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default"/>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G&amp;D Media</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lang w:val="en-US" w:eastAsia="zh-CN"/>
        </w:rPr>
        <w:t>Waterside/</w:t>
      </w:r>
      <w:r>
        <w:rPr>
          <w:b/>
          <w:bCs/>
          <w:color w:val="000000"/>
          <w:szCs w:val="21"/>
          <w:highlight w:val="none"/>
        </w:rPr>
        <w:t>ANA/</w:t>
      </w:r>
      <w:r>
        <w:rPr>
          <w:rFonts w:hint="eastAsia"/>
          <w:b/>
          <w:bCs/>
          <w:color w:val="000000"/>
          <w:szCs w:val="21"/>
          <w:highlight w:val="none"/>
          <w:lang w:val="en-US" w:eastAsia="zh-CN"/>
        </w:rPr>
        <w:t>Jessica Wu</w:t>
      </w:r>
    </w:p>
    <w:p w14:paraId="76F62765">
      <w:pPr>
        <w:tabs>
          <w:tab w:val="left" w:pos="341"/>
          <w:tab w:val="left" w:pos="5235"/>
        </w:tabs>
        <w:rPr>
          <w:rFonts w:hint="default"/>
          <w:b/>
          <w:bCs/>
          <w:color w:val="000000"/>
          <w:szCs w:val="21"/>
          <w:highlight w:val="none"/>
          <w:lang w:val="en-US"/>
        </w:rPr>
      </w:pPr>
      <w:r>
        <w:rPr>
          <w:b/>
          <w:bCs/>
          <w:color w:val="000000"/>
          <w:szCs w:val="21"/>
          <w:highlight w:val="none"/>
        </w:rPr>
        <w:t>页    数：</w:t>
      </w:r>
      <w:r>
        <w:rPr>
          <w:rFonts w:hint="eastAsia"/>
          <w:b/>
          <w:bCs/>
          <w:color w:val="000000"/>
          <w:szCs w:val="21"/>
          <w:highlight w:val="none"/>
          <w:lang w:val="en-US" w:eastAsia="zh-CN"/>
        </w:rPr>
        <w:t>219页</w:t>
      </w:r>
    </w:p>
    <w:p w14:paraId="13164844">
      <w:pPr>
        <w:tabs>
          <w:tab w:val="left" w:pos="341"/>
          <w:tab w:val="left" w:pos="5235"/>
        </w:tabs>
        <w:rPr>
          <w:rFonts w:hint="default" w:eastAsia="宋体"/>
          <w:b/>
          <w:bCs/>
          <w:color w:val="000000"/>
          <w:szCs w:val="21"/>
          <w:highlight w:val="none"/>
          <w:lang w:val="en-US" w:eastAsia="zh-CN"/>
        </w:rPr>
      </w:pPr>
      <w:r>
        <w:rPr>
          <w:b/>
          <w:bCs/>
          <w:color w:val="000000"/>
          <w:szCs w:val="21"/>
          <w:highlight w:val="none"/>
        </w:rPr>
        <w:t>出版时间：</w:t>
      </w:r>
      <w:r>
        <w:rPr>
          <w:rFonts w:hint="eastAsia"/>
          <w:b/>
          <w:bCs/>
          <w:color w:val="000000"/>
          <w:szCs w:val="21"/>
          <w:highlight w:val="none"/>
          <w:lang w:val="en-US" w:eastAsia="zh-CN"/>
        </w:rPr>
        <w:t>2024年9月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eastAsia="宋体"/>
          <w:b/>
          <w:bCs/>
          <w:szCs w:val="21"/>
          <w:highlight w:val="none"/>
          <w:lang w:eastAsia="zh-CN"/>
        </w:rPr>
      </w:pPr>
      <w:r>
        <w:rPr>
          <w:b/>
          <w:bCs/>
          <w:szCs w:val="21"/>
          <w:highlight w:val="none"/>
        </w:rPr>
        <w:t>审读资料：</w:t>
      </w:r>
      <w:r>
        <w:rPr>
          <w:rFonts w:hint="eastAsia"/>
          <w:b/>
          <w:bCs/>
          <w:szCs w:val="21"/>
          <w:highlight w:val="none"/>
          <w:lang w:val="en-US" w:eastAsia="zh-CN"/>
        </w:rPr>
        <w:t>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心灵励志</w:t>
      </w:r>
    </w:p>
    <w:p w14:paraId="10AAF951">
      <w:pPr>
        <w:rPr>
          <w:rFonts w:hint="default" w:ascii="Times New Roman" w:hAnsi="Times New Roman" w:cs="Times New Roman"/>
          <w:b/>
          <w:bCs/>
          <w:color w:val="FF0000"/>
          <w:spacing w:val="-3"/>
          <w:sz w:val="21"/>
          <w:szCs w:val="21"/>
          <w:shd w:val="clear" w:color="auto" w:fill="FFFFFF"/>
          <w:lang w:val="en-US" w:eastAsia="zh-CN"/>
        </w:rPr>
      </w:pPr>
      <w:r>
        <w:rPr>
          <w:rFonts w:hint="default" w:ascii="Times New Roman" w:hAnsi="Times New Roman" w:cs="Times New Roman"/>
          <w:b/>
          <w:bCs/>
          <w:color w:val="FF0000"/>
          <w:spacing w:val="-3"/>
          <w:sz w:val="21"/>
          <w:szCs w:val="21"/>
          <w:shd w:val="clear" w:color="auto" w:fill="FFFFFF"/>
          <w:lang w:val="en-US" w:eastAsia="zh-CN"/>
        </w:rPr>
        <w:t>#173 in Genetic Health</w:t>
      </w:r>
    </w:p>
    <w:p w14:paraId="475AD8F4">
      <w:pPr>
        <w:rPr>
          <w:rFonts w:hint="default" w:ascii="Times New Roman" w:hAnsi="Times New Roman" w:cs="Times New Roman"/>
          <w:b/>
          <w:bCs/>
          <w:color w:val="FF0000"/>
          <w:spacing w:val="-3"/>
          <w:sz w:val="21"/>
          <w:szCs w:val="21"/>
          <w:shd w:val="clear" w:color="auto" w:fill="FFFFFF"/>
          <w:lang w:val="en-US" w:eastAsia="zh-CN"/>
        </w:rPr>
      </w:pPr>
      <w:r>
        <w:rPr>
          <w:rFonts w:hint="default" w:ascii="Times New Roman" w:hAnsi="Times New Roman" w:cs="Times New Roman"/>
          <w:b/>
          <w:bCs/>
          <w:color w:val="FF0000"/>
          <w:spacing w:val="-3"/>
          <w:sz w:val="21"/>
          <w:szCs w:val="21"/>
          <w:shd w:val="clear" w:color="auto" w:fill="FFFFFF"/>
          <w:lang w:val="en-US" w:eastAsia="zh-CN"/>
        </w:rPr>
        <w:t>#331 in Nervous System Diseases (Kindle Store)</w:t>
      </w:r>
    </w:p>
    <w:p w14:paraId="704617FD">
      <w:pPr>
        <w:rPr>
          <w:rFonts w:hint="default" w:ascii="Times New Roman" w:hAnsi="Times New Roman" w:cs="Times New Roman"/>
          <w:b/>
          <w:bCs/>
          <w:color w:val="FF0000"/>
          <w:spacing w:val="-3"/>
          <w:sz w:val="21"/>
          <w:szCs w:val="21"/>
          <w:shd w:val="clear" w:color="auto" w:fill="FFFFFF"/>
          <w:lang w:val="en-US" w:eastAsia="zh-CN"/>
        </w:rPr>
      </w:pPr>
      <w:r>
        <w:rPr>
          <w:rFonts w:hint="default" w:ascii="Times New Roman" w:hAnsi="Times New Roman" w:cs="Times New Roman"/>
          <w:b/>
          <w:bCs/>
          <w:color w:val="FF0000"/>
          <w:spacing w:val="-3"/>
          <w:sz w:val="21"/>
          <w:szCs w:val="21"/>
          <w:shd w:val="clear" w:color="auto" w:fill="FFFFFF"/>
          <w:lang w:val="en-US" w:eastAsia="zh-CN"/>
        </w:rPr>
        <w:t>#564 in Children's Health (Kindle Store)</w:t>
      </w:r>
    </w:p>
    <w:p w14:paraId="32DCFDA6">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bookmarkStart w:id="1" w:name="_GoBack"/>
      <w:bookmarkEnd w:id="1"/>
    </w:p>
    <w:p w14:paraId="656B83CE">
      <w:pPr>
        <w:autoSpaceDE w:val="0"/>
        <w:autoSpaceDN w:val="0"/>
        <w:adjustRightInd w:val="0"/>
        <w:rPr>
          <w:rFonts w:hint="eastAsia"/>
          <w:bCs/>
          <w:kern w:val="0"/>
          <w:szCs w:val="21"/>
        </w:rPr>
      </w:pPr>
    </w:p>
    <w:p w14:paraId="65CD435A">
      <w:pPr>
        <w:ind w:firstLine="420" w:firstLineChars="200"/>
        <w:rPr>
          <w:rFonts w:hint="eastAsia"/>
        </w:rPr>
      </w:pPr>
      <w:r>
        <w:rPr>
          <w:rFonts w:hint="eastAsia"/>
        </w:rPr>
        <w:t>苏茜天生患有严重的脑部缺陷，注定了一生要面对“永不可能”的局限。然而，在母亲简（Jane）和大家庭无怨无悔的支持下，苏茜奇迹般的成长历程让许多专家开始质疑那些曾经写下的医学教科书。从曾预测她永远无法行走、说话，甚至不能参与社会活动的预言，到苏茜凭借坚韧不拔的毅力克服所有困难，甚至在二十四岁时患上终末期肾衰竭时依然不放弃。此书不仅是对苏茜的致敬，更为所有面临抚养有障碍或医学问题孩子的父母提供了一条希望的道路。</w:t>
      </w:r>
    </w:p>
    <w:p w14:paraId="428DC323">
      <w:pPr>
        <w:rPr>
          <w:rFonts w:hint="eastAsia"/>
        </w:rPr>
      </w:pPr>
    </w:p>
    <w:p w14:paraId="5194C133">
      <w:pPr>
        <w:ind w:firstLine="420" w:firstLineChars="200"/>
        <w:rPr>
          <w:rFonts w:hint="eastAsia"/>
        </w:rPr>
      </w:pPr>
      <w:r>
        <w:rPr>
          <w:rFonts w:hint="eastAsia"/>
        </w:rPr>
        <w:t>苏茜从不把自己当作受害者，她通过婴儿刺激课程、在普通学校和特殊学校的学习，以及为残障群体设计的夏季课程，走过了一段非凡的历程。她的成就包括在“冠军赛”中赢得奖牌、参加舞蹈演出、庆祝成人礼、独立生活，并且在过去二十三年里一直担任</w:t>
      </w:r>
      <w:r>
        <w:rPr>
          <w:rFonts w:hint="eastAsia"/>
          <w:lang w:val="en-US" w:eastAsia="zh-CN"/>
        </w:rPr>
        <w:t>课程</w:t>
      </w:r>
      <w:r>
        <w:rPr>
          <w:rFonts w:hint="eastAsia"/>
        </w:rPr>
        <w:t>助理。她至今依然充满生活的喜悦，为我们带来了希望，同时告诉我们：放弃绝不是选择。</w:t>
      </w:r>
    </w:p>
    <w:p w14:paraId="569D41F4">
      <w:pPr>
        <w:rPr>
          <w:rFonts w:hint="eastAsia"/>
        </w:rPr>
      </w:pPr>
    </w:p>
    <w:p w14:paraId="518E46CE">
      <w:pPr>
        <w:ind w:firstLine="420" w:firstLineChars="200"/>
        <w:rPr>
          <w:b/>
          <w:color w:val="000000"/>
          <w:szCs w:val="21"/>
        </w:rPr>
      </w:pPr>
      <w:r>
        <w:rPr>
          <w:rFonts w:hint="eastAsia"/>
        </w:rPr>
        <w:t>虽然智商得分显示苏茜有严重的智力障碍，但她从未停止对他人展现善良、同情、无私和关爱。通过她的成功与失败，希望其他父母能够从中汲取经验，这也是关于坚韧、勇气和爱的故事。</w:t>
      </w:r>
    </w:p>
    <w:p w14:paraId="7C46E664">
      <w:pPr>
        <w:rPr>
          <w:b/>
          <w:color w:val="000000"/>
          <w:szCs w:val="21"/>
        </w:rPr>
      </w:pPr>
    </w:p>
    <w:p w14:paraId="3E2EC492">
      <w:pPr>
        <w:rPr>
          <w:b/>
          <w:color w:val="000000"/>
          <w:szCs w:val="21"/>
        </w:rPr>
      </w:pPr>
    </w:p>
    <w:p w14:paraId="1951768D">
      <w:pPr>
        <w:rPr>
          <w:rFonts w:hint="eastAsia"/>
          <w:b/>
          <w:color w:val="000000"/>
          <w:szCs w:val="21"/>
        </w:rPr>
      </w:pPr>
      <w:r>
        <w:rPr>
          <w:b/>
          <w:color w:val="000000"/>
          <w:szCs w:val="21"/>
        </w:rPr>
        <w:t>作者简介：</w:t>
      </w:r>
    </w:p>
    <w:p w14:paraId="67EA0646">
      <w:pPr>
        <w:rPr>
          <w:bCs/>
          <w:color w:val="000000"/>
          <w:szCs w:val="21"/>
        </w:rPr>
      </w:pPr>
    </w:p>
    <w:p w14:paraId="7D5E857E">
      <w:pPr>
        <w:ind w:right="420" w:firstLine="422" w:firstLineChars="200"/>
        <w:rPr>
          <w:rFonts w:hint="eastAsia"/>
          <w:b w:val="0"/>
          <w:bCs w:val="0"/>
          <w:color w:val="000000"/>
          <w:szCs w:val="21"/>
        </w:rPr>
      </w:pPr>
      <w:r>
        <w:rPr>
          <w:rFonts w:hint="eastAsia"/>
          <w:b/>
          <w:bCs/>
          <w:color w:val="000000"/>
          <w:szCs w:val="21"/>
        </w:rPr>
        <w:t>简·费舍尔（Jane Fischer）</w:t>
      </w:r>
      <w:r>
        <w:rPr>
          <w:rFonts w:hint="eastAsia"/>
          <w:b w:val="0"/>
          <w:bCs w:val="0"/>
          <w:color w:val="000000"/>
          <w:szCs w:val="21"/>
        </w:rPr>
        <w:t>教育学硕士，学习顾问</w:t>
      </w:r>
      <w:r>
        <w:rPr>
          <w:rFonts w:hint="eastAsia"/>
          <w:b w:val="0"/>
          <w:bCs w:val="0"/>
          <w:color w:val="000000"/>
          <w:szCs w:val="21"/>
          <w:lang w:eastAsia="zh-CN"/>
        </w:rPr>
        <w:t>。</w:t>
      </w:r>
      <w:r>
        <w:rPr>
          <w:rFonts w:hint="eastAsia"/>
          <w:b w:val="0"/>
          <w:bCs w:val="0"/>
          <w:color w:val="000000"/>
          <w:szCs w:val="21"/>
        </w:rPr>
        <w:t>简在生下一个患有严重神经缺陷的孩子后，成为了一名特殊教育专业人士、残障教师及学习顾问。简曾为成千上万名特殊需求儿童及其家庭提供倡导服务。她曾是早期儿童学习中心（ECLC）董事会成员，这是一所为残疾儿童提供教育的学校。简是新泽西州利文斯顿市特殊教育家长教师协会（PPEC）的创始人及首任会长。通过与联合器官共享网络（UNOS）的合作，简和苏茜帮助他人了解并引导他们走入器官和组织捐赠的陌生世界。此外，作为Joubert综合症家长支持小组的领导者，简和苏茜为华盛顿大学医学院的研究人员提供了重要资源。</w:t>
      </w:r>
    </w:p>
    <w:p w14:paraId="4C613ACE">
      <w:pPr>
        <w:ind w:right="420"/>
        <w:rPr>
          <w:rFonts w:hint="eastAsia"/>
          <w:b/>
          <w:bCs/>
          <w:color w:val="000000"/>
          <w:szCs w:val="21"/>
        </w:rPr>
      </w:pPr>
    </w:p>
    <w:p w14:paraId="4E554BC1">
      <w:pPr>
        <w:ind w:right="420" w:firstLine="422" w:firstLineChars="200"/>
        <w:rPr>
          <w:rFonts w:hint="eastAsia"/>
          <w:b w:val="0"/>
          <w:bCs w:val="0"/>
          <w:color w:val="000000"/>
          <w:szCs w:val="21"/>
          <w:lang w:val="en-US" w:eastAsia="zh-CN"/>
        </w:rPr>
      </w:pPr>
      <w:r>
        <w:rPr>
          <w:rFonts w:hint="eastAsia"/>
          <w:b/>
          <w:bCs/>
          <w:color w:val="000000"/>
          <w:szCs w:val="21"/>
        </w:rPr>
        <w:t>卡罗尔·安·罗斯（Carol Ann Ross）</w:t>
      </w:r>
      <w:r>
        <w:rPr>
          <w:rFonts w:hint="eastAsia"/>
          <w:b w:val="0"/>
          <w:bCs w:val="0"/>
          <w:color w:val="000000"/>
          <w:szCs w:val="21"/>
        </w:rPr>
        <w:t>在南非由一位文学教授抚养长大，并在两岁时就学会了阅读。她的职业生涯跨越了欧洲和美国，涵盖了国际时装模特、Club Med接待员、旅行博主和演讲撰稿人、大学入学申请文书顾问以及餐饮和活动策划公司创始人等多个领域。搬到迈阿密之前，她曾在纽约市抚养四个孩子。她后来成为一名任职的终身牧师，为独特的婚礼创作定制的仪式。如今，卡罗尔·安·罗斯已经出版了书籍，并期待着下一个写作项目。</w:t>
      </w:r>
    </w:p>
    <w:p w14:paraId="25E03B1A">
      <w:pPr>
        <w:ind w:right="420"/>
        <w:rPr>
          <w:rFonts w:hint="eastAsia"/>
          <w:b/>
          <w:bCs/>
          <w:color w:val="000000"/>
          <w:szCs w:val="21"/>
          <w:lang w:val="en-US" w:eastAsia="zh-CN"/>
        </w:rPr>
      </w:pPr>
    </w:p>
    <w:p w14:paraId="18150903">
      <w:pPr>
        <w:ind w:right="420"/>
        <w:rPr>
          <w:rFonts w:hint="eastAsia"/>
          <w:b/>
          <w:bCs/>
          <w:color w:val="000000"/>
          <w:szCs w:val="21"/>
          <w:lang w:val="en-US" w:eastAsia="zh-CN"/>
        </w:rPr>
      </w:pPr>
    </w:p>
    <w:p w14:paraId="11C9F2E7">
      <w:pPr>
        <w:ind w:right="420"/>
        <w:rPr>
          <w:rFonts w:hint="eastAsia"/>
          <w:b/>
          <w:bCs/>
          <w:color w:val="000000"/>
          <w:szCs w:val="21"/>
          <w:lang w:val="en-US" w:eastAsia="zh-CN"/>
        </w:rPr>
      </w:pPr>
      <w:r>
        <w:rPr>
          <w:rFonts w:hint="eastAsia"/>
          <w:b/>
          <w:bCs/>
          <w:color w:val="000000"/>
          <w:szCs w:val="21"/>
          <w:lang w:val="en-US" w:eastAsia="zh-CN"/>
        </w:rPr>
        <w:t>媒体评价：</w:t>
      </w:r>
    </w:p>
    <w:p w14:paraId="7D627FD4">
      <w:pPr>
        <w:ind w:right="420"/>
        <w:rPr>
          <w:rFonts w:hint="eastAsia"/>
          <w:b/>
          <w:bCs/>
          <w:color w:val="000000"/>
          <w:szCs w:val="21"/>
          <w:lang w:val="en-US" w:eastAsia="zh-CN"/>
        </w:rPr>
      </w:pPr>
    </w:p>
    <w:p w14:paraId="11AF113F">
      <w:pPr>
        <w:ind w:firstLine="420" w:firstLineChars="200"/>
        <w:rPr>
          <w:rFonts w:hint="eastAsia"/>
        </w:rPr>
      </w:pPr>
      <w:r>
        <w:rPr>
          <w:rFonts w:hint="eastAsia"/>
        </w:rPr>
        <w:t>“苏茜的故事将鼓励读者重新审视他们对不幸的定义——尤其是那些面临任何挑战的父母。这个故事将激励家庭接受这样的事实：尽管生活未按计划进行，但生活却带来了意想不到的祝福、新的天赋、更深刻的体验和回报。”</w:t>
      </w:r>
    </w:p>
    <w:p w14:paraId="3CD3186A">
      <w:pPr>
        <w:jc w:val="right"/>
        <w:rPr>
          <w:rFonts w:hint="eastAsia"/>
        </w:rPr>
      </w:pPr>
      <w:r>
        <w:rPr>
          <w:rFonts w:hint="eastAsia"/>
          <w:lang w:eastAsia="zh-CN"/>
        </w:rPr>
        <w:t>——</w:t>
      </w:r>
      <w:r>
        <w:rPr>
          <w:rFonts w:hint="eastAsia"/>
        </w:rPr>
        <w:t>凯瑟琳·格里森，《厨房屋》纽约时报畅销书作者；《荣耀超越一切》和《鸦玛丽：一部小说》作者</w:t>
      </w:r>
    </w:p>
    <w:p w14:paraId="71A56569">
      <w:pPr>
        <w:rPr>
          <w:rFonts w:hint="eastAsia"/>
        </w:rPr>
      </w:pPr>
    </w:p>
    <w:p w14:paraId="01FD447B">
      <w:pPr>
        <w:ind w:firstLine="420" w:firstLineChars="200"/>
        <w:rPr>
          <w:rFonts w:hint="eastAsia"/>
        </w:rPr>
      </w:pPr>
      <w:r>
        <w:rPr>
          <w:rFonts w:hint="eastAsia"/>
        </w:rPr>
        <w:t>“我喜欢这个故事，讲述了一个坚定的母亲，一个更坚定的女儿，以及围绕她们的家庭。简·费舍尔毫不回避地描述了她所做的一些决策，这些决策她现在认为当时并不是最佳选择。但这就是后见之明的好处。她诚实叙述</w:t>
      </w:r>
      <w:r>
        <w:rPr>
          <w:rFonts w:hint="eastAsia"/>
          <w:lang w:val="en-US" w:eastAsia="zh-CN"/>
        </w:rPr>
        <w:t>了</w:t>
      </w:r>
      <w:r>
        <w:rPr>
          <w:rFonts w:hint="eastAsia"/>
        </w:rPr>
        <w:t>抚养一个挑战医学预期的孩子所面临的</w:t>
      </w:r>
      <w:r>
        <w:rPr>
          <w:rFonts w:hint="eastAsia"/>
          <w:lang w:val="en-US" w:eastAsia="zh-CN"/>
        </w:rPr>
        <w:t>艰辛</w:t>
      </w:r>
      <w:r>
        <w:rPr>
          <w:rFonts w:hint="eastAsia"/>
        </w:rPr>
        <w:t>，是对我们所有人的希望记录。”</w:t>
      </w:r>
    </w:p>
    <w:p w14:paraId="7C1C430D">
      <w:pPr>
        <w:ind w:firstLine="420" w:firstLineChars="200"/>
        <w:jc w:val="right"/>
        <w:rPr>
          <w:rFonts w:hint="eastAsia"/>
        </w:rPr>
      </w:pPr>
      <w:r>
        <w:rPr>
          <w:rFonts w:hint="eastAsia"/>
          <w:lang w:eastAsia="zh-CN"/>
        </w:rPr>
        <w:t>——</w:t>
      </w:r>
      <w:r>
        <w:rPr>
          <w:rFonts w:hint="eastAsia"/>
        </w:rPr>
        <w:t>玛丽·辛赛斯（Mary Simses），《婚礼小偷》作者</w:t>
      </w:r>
    </w:p>
    <w:p w14:paraId="1D868627">
      <w:pPr>
        <w:rPr>
          <w:rFonts w:hint="eastAsia"/>
        </w:rPr>
      </w:pPr>
    </w:p>
    <w:p w14:paraId="7CBEB225">
      <w:pPr>
        <w:ind w:firstLine="420" w:firstLineChars="200"/>
        <w:jc w:val="both"/>
        <w:rPr>
          <w:rFonts w:hint="eastAsia"/>
          <w:lang w:val="en-US" w:eastAsia="zh-CN"/>
        </w:rPr>
      </w:pPr>
      <w:r>
        <w:rPr>
          <w:rFonts w:hint="eastAsia"/>
        </w:rPr>
        <w:t>“我刚读完你那本非常鼓舞人心的书，我对你和你的女儿深感敬畏。作为一名语言治疗师，我一直觉得自己有很大的耐心和同情心。然而，你为女儿的全天候奉献，赋予了耐心和同情心全新的意义。尽管你的奉献程度和精力水平对于许多人来说可能难以效仿，但它应该为读者带来希望，并帮助他们理解，当专家几乎放弃时，与一个孩子一起付出的努力可以取得多么伟大的成就。最初你被告知如此严重的病情，并</w:t>
      </w:r>
      <w:r>
        <w:rPr>
          <w:rFonts w:hint="eastAsia"/>
          <w:lang w:val="en-US" w:eastAsia="zh-CN"/>
        </w:rPr>
        <w:t>选择忽略这些</w:t>
      </w:r>
      <w:r>
        <w:rPr>
          <w:rFonts w:hint="eastAsia"/>
        </w:rPr>
        <w:t>，帮助苏茜茁壮成长，成为最好的自己，这应该为每位特殊需求孩子的父母带来希望。祝你和你的家人一切顺利。”</w:t>
      </w:r>
      <w:r>
        <w:rPr>
          <w:rFonts w:hint="eastAsia"/>
          <w:lang w:val="en-US" w:eastAsia="zh-CN"/>
        </w:rPr>
        <w:t xml:space="preserve">  </w:t>
      </w:r>
    </w:p>
    <w:p w14:paraId="630E9E57">
      <w:pPr>
        <w:ind w:firstLine="2940" w:firstLineChars="1400"/>
        <w:jc w:val="both"/>
        <w:rPr>
          <w:rFonts w:hint="eastAsia"/>
        </w:rPr>
      </w:pPr>
      <w:r>
        <w:rPr>
          <w:rFonts w:hint="eastAsia"/>
          <w:lang w:val="en-US" w:eastAsia="zh-CN"/>
        </w:rPr>
        <w:t xml:space="preserve">         </w:t>
      </w:r>
      <w:r>
        <w:rPr>
          <w:rFonts w:hint="eastAsia"/>
          <w:lang w:eastAsia="zh-CN"/>
        </w:rPr>
        <w:t>——</w:t>
      </w:r>
      <w:r>
        <w:rPr>
          <w:rFonts w:hint="eastAsia"/>
        </w:rPr>
        <w:t>苏珊·哈里森（Susan Harrison），言语治疗师</w:t>
      </w:r>
    </w:p>
    <w:p w14:paraId="42238C95">
      <w:pPr>
        <w:ind w:firstLine="2940" w:firstLineChars="1400"/>
        <w:jc w:val="both"/>
        <w:rPr>
          <w:rFonts w:hint="eastAsia"/>
        </w:rPr>
      </w:pPr>
    </w:p>
    <w:p w14:paraId="0D936AAD">
      <w:pPr>
        <w:jc w:val="both"/>
        <w:rPr>
          <w:rFonts w:hint="eastAsia"/>
          <w:b/>
          <w:bCs/>
          <w:lang w:val="en-US" w:eastAsia="zh-CN"/>
        </w:rPr>
      </w:pPr>
      <w:r>
        <w:rPr>
          <w:rFonts w:hint="eastAsia"/>
          <w:b/>
          <w:bCs/>
          <w:lang w:val="en-US" w:eastAsia="zh-CN"/>
        </w:rPr>
        <w:t>全书目录：</w:t>
      </w:r>
    </w:p>
    <w:p w14:paraId="76A911BB">
      <w:pPr>
        <w:jc w:val="both"/>
        <w:rPr>
          <w:rFonts w:hint="eastAsia"/>
          <w:lang w:val="en-US" w:eastAsia="zh-CN"/>
        </w:rPr>
      </w:pPr>
    </w:p>
    <w:p w14:paraId="037AD6AC">
      <w:pPr>
        <w:jc w:val="both"/>
        <w:rPr>
          <w:rFonts w:hint="eastAsia"/>
          <w:lang w:val="en-US" w:eastAsia="zh-CN"/>
        </w:rPr>
      </w:pPr>
      <w:r>
        <w:rPr>
          <w:rFonts w:hint="eastAsia"/>
          <w:lang w:val="en-US" w:eastAsia="zh-CN"/>
        </w:rPr>
        <w:t xml:space="preserve">1. 你和我对抗世界  </w:t>
      </w:r>
    </w:p>
    <w:p w14:paraId="4D89B7E5">
      <w:pPr>
        <w:jc w:val="both"/>
        <w:rPr>
          <w:rFonts w:hint="eastAsia"/>
          <w:lang w:val="en-US" w:eastAsia="zh-CN"/>
        </w:rPr>
      </w:pPr>
      <w:r>
        <w:rPr>
          <w:rFonts w:hint="eastAsia"/>
          <w:lang w:val="en-US" w:eastAsia="zh-CN"/>
        </w:rPr>
        <w:t xml:space="preserve">2. 攀登每一座高山  </w:t>
      </w:r>
    </w:p>
    <w:p w14:paraId="0181861A">
      <w:pPr>
        <w:jc w:val="both"/>
        <w:rPr>
          <w:rFonts w:hint="eastAsia"/>
          <w:lang w:val="en-US" w:eastAsia="zh-CN"/>
        </w:rPr>
      </w:pPr>
      <w:r>
        <w:rPr>
          <w:rFonts w:hint="eastAsia"/>
          <w:lang w:val="en-US" w:eastAsia="zh-CN"/>
        </w:rPr>
        <w:t xml:space="preserve">3. 靠我  </w:t>
      </w:r>
    </w:p>
    <w:p w14:paraId="4E44EF32">
      <w:pPr>
        <w:jc w:val="both"/>
        <w:rPr>
          <w:rFonts w:hint="eastAsia"/>
          <w:lang w:val="en-US" w:eastAsia="zh-CN"/>
        </w:rPr>
      </w:pPr>
      <w:r>
        <w:rPr>
          <w:rFonts w:hint="eastAsia"/>
          <w:lang w:val="en-US" w:eastAsia="zh-CN"/>
        </w:rPr>
        <w:t xml:space="preserve">4. 向上攀升  </w:t>
      </w:r>
    </w:p>
    <w:p w14:paraId="5A9D6E75">
      <w:pPr>
        <w:jc w:val="both"/>
        <w:rPr>
          <w:rFonts w:hint="eastAsia"/>
          <w:lang w:val="en-US" w:eastAsia="zh-CN"/>
        </w:rPr>
      </w:pPr>
      <w:r>
        <w:rPr>
          <w:rFonts w:hint="eastAsia"/>
          <w:lang w:val="en-US" w:eastAsia="zh-CN"/>
        </w:rPr>
        <w:t xml:space="preserve">5. 你可以飞  </w:t>
      </w:r>
    </w:p>
    <w:p w14:paraId="74BC74C2">
      <w:pPr>
        <w:jc w:val="both"/>
        <w:rPr>
          <w:rFonts w:hint="eastAsia"/>
          <w:lang w:val="en-US" w:eastAsia="zh-CN"/>
        </w:rPr>
      </w:pPr>
      <w:r>
        <w:rPr>
          <w:rFonts w:hint="eastAsia"/>
          <w:lang w:val="en-US" w:eastAsia="zh-CN"/>
        </w:rPr>
        <w:t xml:space="preserve">6. 高远的希望  </w:t>
      </w:r>
    </w:p>
    <w:p w14:paraId="0C3B8D67">
      <w:pPr>
        <w:jc w:val="both"/>
        <w:rPr>
          <w:rFonts w:hint="eastAsia"/>
          <w:lang w:val="en-US" w:eastAsia="zh-CN"/>
        </w:rPr>
      </w:pPr>
      <w:r>
        <w:rPr>
          <w:rFonts w:hint="eastAsia"/>
          <w:lang w:val="en-US" w:eastAsia="zh-CN"/>
        </w:rPr>
        <w:t xml:space="preserve">7. 这就是我  </w:t>
      </w:r>
    </w:p>
    <w:p w14:paraId="72F24DF5">
      <w:pPr>
        <w:jc w:val="both"/>
        <w:rPr>
          <w:rFonts w:hint="eastAsia"/>
          <w:lang w:val="en-US" w:eastAsia="zh-CN"/>
        </w:rPr>
      </w:pPr>
      <w:r>
        <w:rPr>
          <w:rFonts w:hint="eastAsia"/>
          <w:lang w:val="en-US" w:eastAsia="zh-CN"/>
        </w:rPr>
        <w:t xml:space="preserve">8. 英雄  </w:t>
      </w:r>
    </w:p>
    <w:p w14:paraId="11074012">
      <w:pPr>
        <w:jc w:val="both"/>
        <w:rPr>
          <w:rFonts w:hint="eastAsia"/>
          <w:lang w:val="en-US" w:eastAsia="zh-CN"/>
        </w:rPr>
      </w:pPr>
      <w:r>
        <w:rPr>
          <w:rFonts w:hint="eastAsia"/>
          <w:lang w:val="en-US" w:eastAsia="zh-CN"/>
        </w:rPr>
        <w:t xml:space="preserve">9. 我将活下来  </w:t>
      </w:r>
    </w:p>
    <w:p w14:paraId="713EBC81">
      <w:pPr>
        <w:jc w:val="both"/>
        <w:rPr>
          <w:rFonts w:hint="eastAsia"/>
          <w:lang w:val="en-US" w:eastAsia="zh-CN"/>
        </w:rPr>
      </w:pPr>
      <w:r>
        <w:rPr>
          <w:rFonts w:hint="eastAsia"/>
          <w:lang w:val="en-US" w:eastAsia="zh-CN"/>
        </w:rPr>
        <w:t xml:space="preserve">10. 成为我们的宾客  </w:t>
      </w:r>
    </w:p>
    <w:p w14:paraId="534F2AE9">
      <w:pPr>
        <w:jc w:val="both"/>
        <w:rPr>
          <w:rFonts w:hint="eastAsia"/>
          <w:lang w:val="en-US" w:eastAsia="zh-CN"/>
        </w:rPr>
      </w:pPr>
      <w:r>
        <w:rPr>
          <w:rFonts w:hint="eastAsia"/>
          <w:lang w:val="en-US" w:eastAsia="zh-CN"/>
        </w:rPr>
        <w:t xml:space="preserve">11. 我与您并肩站立  </w:t>
      </w:r>
    </w:p>
    <w:p w14:paraId="557531F3">
      <w:pPr>
        <w:jc w:val="both"/>
        <w:rPr>
          <w:rFonts w:hint="eastAsia"/>
          <w:lang w:val="en-US" w:eastAsia="zh-CN"/>
        </w:rPr>
      </w:pPr>
      <w:r>
        <w:rPr>
          <w:rFonts w:hint="eastAsia"/>
          <w:lang w:val="en-US" w:eastAsia="zh-CN"/>
        </w:rPr>
        <w:t xml:space="preserve">12. 哦，孩子  </w:t>
      </w:r>
    </w:p>
    <w:p w14:paraId="16891219">
      <w:pPr>
        <w:jc w:val="both"/>
        <w:rPr>
          <w:rFonts w:hint="eastAsia"/>
          <w:lang w:val="en-US" w:eastAsia="zh-CN"/>
        </w:rPr>
      </w:pPr>
      <w:r>
        <w:rPr>
          <w:rFonts w:hint="eastAsia"/>
          <w:lang w:val="en-US" w:eastAsia="zh-CN"/>
        </w:rPr>
        <w:t xml:space="preserve">13. 我是幸存者  </w:t>
      </w:r>
    </w:p>
    <w:p w14:paraId="27F9D27C">
      <w:pPr>
        <w:jc w:val="both"/>
        <w:rPr>
          <w:rFonts w:hint="eastAsia"/>
          <w:lang w:val="en-US" w:eastAsia="zh-CN"/>
        </w:rPr>
      </w:pPr>
      <w:r>
        <w:rPr>
          <w:rFonts w:hint="eastAsia"/>
          <w:lang w:val="en-US" w:eastAsia="zh-CN"/>
        </w:rPr>
        <w:t xml:space="preserve">14. 你对我而言如此美丽  </w:t>
      </w:r>
    </w:p>
    <w:p w14:paraId="69B529B1">
      <w:pPr>
        <w:jc w:val="both"/>
        <w:rPr>
          <w:rFonts w:hint="eastAsia"/>
          <w:lang w:val="en-US" w:eastAsia="zh-CN"/>
        </w:rPr>
      </w:pPr>
    </w:p>
    <w:p w14:paraId="49D392C4">
      <w:pPr>
        <w:jc w:val="both"/>
        <w:rPr>
          <w:rFonts w:hint="eastAsia"/>
          <w:lang w:val="en-US" w:eastAsia="zh-CN"/>
        </w:rPr>
      </w:pPr>
      <w:r>
        <w:rPr>
          <w:rFonts w:hint="eastAsia"/>
          <w:lang w:val="en-US" w:eastAsia="zh-CN"/>
        </w:rPr>
        <w:t xml:space="preserve">后记  </w:t>
      </w:r>
    </w:p>
    <w:p w14:paraId="02E09351">
      <w:pPr>
        <w:jc w:val="both"/>
        <w:rPr>
          <w:rFonts w:hint="eastAsia"/>
          <w:lang w:val="en-US" w:eastAsia="zh-CN"/>
        </w:rPr>
      </w:pPr>
      <w:r>
        <w:rPr>
          <w:rFonts w:hint="eastAsia"/>
          <w:lang w:val="en-US" w:eastAsia="zh-CN"/>
        </w:rPr>
        <w:t xml:space="preserve">资源  </w:t>
      </w:r>
    </w:p>
    <w:p w14:paraId="70041183">
      <w:pPr>
        <w:jc w:val="both"/>
        <w:rPr>
          <w:rFonts w:hint="eastAsia"/>
          <w:lang w:val="en-US" w:eastAsia="zh-CN"/>
        </w:rPr>
      </w:pPr>
      <w:r>
        <w:rPr>
          <w:rFonts w:hint="eastAsia"/>
          <w:lang w:val="en-US" w:eastAsia="zh-CN"/>
        </w:rPr>
        <w:t>致谢</w:t>
      </w:r>
    </w:p>
    <w:p w14:paraId="0930DEA0">
      <w:pPr>
        <w:jc w:val="both"/>
        <w:rPr>
          <w:rFonts w:hint="eastAsia"/>
          <w:lang w:val="en-US" w:eastAsia="zh-CN"/>
        </w:rPr>
      </w:pPr>
    </w:p>
    <w:p w14:paraId="1F134933">
      <w:pPr>
        <w:ind w:right="420"/>
        <w:rPr>
          <w:rFonts w:hint="default"/>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Yu Gothic Light">
    <w:panose1 w:val="020B03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MingLiU_HKSCS-ExtB">
    <w:panose1 w:val="02020500000000000000"/>
    <w:charset w:val="88"/>
    <w:family w:val="auto"/>
    <w:pitch w:val="default"/>
    <w:sig w:usb0="8000002F" w:usb1="02000008" w:usb2="00000000" w:usb3="00000000" w:csb0="00100001" w:csb1="00000000"/>
  </w:font>
  <w:font w:name="Microsoft JhengHei U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9FD5DF1"/>
    <w:rsid w:val="0A8F3F31"/>
    <w:rsid w:val="0C0008F4"/>
    <w:rsid w:val="0C3C7AF6"/>
    <w:rsid w:val="0E6A6913"/>
    <w:rsid w:val="13876079"/>
    <w:rsid w:val="1BA86C22"/>
    <w:rsid w:val="1D861D57"/>
    <w:rsid w:val="23123060"/>
    <w:rsid w:val="2B5F1843"/>
    <w:rsid w:val="2DA34CE1"/>
    <w:rsid w:val="3AE04ADC"/>
    <w:rsid w:val="3C1934F8"/>
    <w:rsid w:val="432C279F"/>
    <w:rsid w:val="46C57C42"/>
    <w:rsid w:val="4AD018C6"/>
    <w:rsid w:val="55EC0485"/>
    <w:rsid w:val="58F02E72"/>
    <w:rsid w:val="62D30379"/>
    <w:rsid w:val="65516125"/>
    <w:rsid w:val="68EE2E29"/>
    <w:rsid w:val="6AEB37C3"/>
    <w:rsid w:val="70384D3A"/>
    <w:rsid w:val="77E15A7D"/>
    <w:rsid w:val="7A2D7823"/>
    <w:rsid w:val="7AFB7B18"/>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1819</Words>
  <Characters>2312</Characters>
  <Lines>25</Lines>
  <Paragraphs>7</Paragraphs>
  <TotalTime>14</TotalTime>
  <ScaleCrop>false</ScaleCrop>
  <LinksUpToDate>false</LinksUpToDate>
  <CharactersWithSpaces>2425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2024-11-21T02:14:35Z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7E342AC3ED0D4C08BF8E1B911E1EEC9C_13</vt:lpwstr>
  </property>
</Properties>
</file>