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5260" cy="1924050"/>
            <wp:effectExtent l="0" t="0" r="2540" b="11430"/>
            <wp:wrapSquare wrapText="bothSides"/>
            <wp:docPr id="4" name="图片 4" descr="https://m.media-amazon.com/images/W/MEDIAX_792452-T2/images/I/71Zo2HZTN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.media-amazon.com/images/W/MEDIAX_792452-T2/images/I/71Zo2HZTNF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中文书名：《银网袋里的金苹果》</w:t>
      </w:r>
    </w:p>
    <w:p w14:paraId="720CBB91"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 w:val="0"/>
          <w:iCs w:val="0"/>
          <w:color w:val="000000"/>
          <w:szCs w:val="21"/>
        </w:rPr>
        <w:t>APPLES OF GOLD IN SETTINGS OF SILVER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者：Carolin C. Young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社：Simon &amp; Schuster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</w:t>
      </w:r>
      <w:r>
        <w:t xml:space="preserve"> </w:t>
      </w:r>
      <w:r>
        <w:rPr>
          <w:b/>
          <w:color w:val="000000"/>
          <w:szCs w:val="21"/>
        </w:rPr>
        <w:t>Clark Associates/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数：384页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出版时间：2002年10月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EAA1A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型：餐饮文化</w:t>
      </w:r>
    </w:p>
    <w:p w14:paraId="11C3531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1D5AC0D5">
      <w:pPr>
        <w:ind w:firstLine="420" w:firstLineChars="200"/>
        <w:rPr>
          <w:rFonts w:hint="eastAsia"/>
        </w:rPr>
      </w:pPr>
      <w:r>
        <w:rPr>
          <w:rFonts w:hint="eastAsia"/>
        </w:rPr>
        <w:t>这本书是一种庆祝的观点，认为这顿饭既是一件艺术作品，也是人性的标志。它讲述了来自西欧的12次历史性晚餐的故事，描述了这些感性的场合和每一次改变的生活。这些章节包括卡萨诺瓦（</w:t>
      </w:r>
      <w:r>
        <w:t>Casanova</w:t>
      </w:r>
      <w:r>
        <w:rPr>
          <w:rFonts w:hint="eastAsia"/>
        </w:rPr>
        <w:t>）在威尼斯的“时光之汤”，与维也纳分离派共进晚餐，以及尼古拉斯·富凯（</w:t>
      </w:r>
      <w:r>
        <w:t>Nicolas Fouquet</w:t>
      </w:r>
      <w:r>
        <w:rPr>
          <w:rFonts w:hint="eastAsia"/>
        </w:rPr>
        <w:t>）在沃子爵城堡为路易十四（</w:t>
      </w:r>
      <w:r>
        <w:t>Louis XIV</w:t>
      </w:r>
      <w:r>
        <w:rPr>
          <w:rFonts w:hint="eastAsia"/>
        </w:rPr>
        <w:t>）举办的宴会。作者在12岁时举办了她的第一次晚宴，并在牛津大学和帕森斯学院讲授烹饪史。</w:t>
      </w:r>
    </w:p>
    <w:p w14:paraId="3DA4617A"/>
    <w:p w14:paraId="14D28769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作者通过关注12个历史悠久的晚宴来回答“吃饭意味着什么?”这个问题，解构每个宴会，描述参加每个宴会的人物，所提供的食物和总体氛围。</w:t>
      </w:r>
    </w:p>
    <w:p w14:paraId="1E4BB847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38B7D4BB">
      <w:pPr>
        <w:ind w:firstLine="422" w:firstLineChars="200"/>
      </w:pPr>
      <w:r>
        <w:rPr>
          <w:rFonts w:hint="eastAsia"/>
          <w:b/>
          <w:bCs/>
        </w:rPr>
        <w:t>科列卡·杨（</w:t>
      </w: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14400" cy="914400"/>
            <wp:effectExtent l="0" t="0" r="0" b="0"/>
            <wp:wrapTight wrapText="bothSides">
              <wp:wrapPolygon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图片 5" descr="https://www.artbrokerage.com/art/youngcar/_images/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www.artbrokerage.com/art/youngcar/_images/b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Carolin C. Young）</w:t>
      </w:r>
      <w:r>
        <w:rPr>
          <w:rFonts w:hint="eastAsia"/>
        </w:rPr>
        <w:t>在欧柏林学院获得欧洲历史学士学位，并在伦敦佳士得教育部获得皇家艺术学会文凭。她曾为纽约佳士得拍卖行做公关工作，并为詹姆斯·罗宾逊(James Robinson)公司研究古董瓷器、银器和玻璃。她住在纽约市，在苏富比艺术学院讲授餐饮历史。</w:t>
      </w:r>
      <w:r>
        <w:t xml:space="preserve"> </w:t>
      </w:r>
    </w:p>
    <w:p w14:paraId="116988ED"/>
    <w:p w14:paraId="2F964D47"/>
    <w:p w14:paraId="341F5AD6">
      <w:pPr>
        <w:rPr>
          <w:b/>
        </w:rPr>
      </w:pPr>
      <w:r>
        <w:rPr>
          <w:b/>
        </w:rPr>
        <w:t>媒体评价：</w:t>
      </w:r>
    </w:p>
    <w:p w14:paraId="18B6959C">
      <w:pPr>
        <w:ind w:firstLine="420" w:firstLineChars="200"/>
      </w:pPr>
    </w:p>
    <w:p w14:paraId="203FD093">
      <w:pPr>
        <w:ind w:firstLine="420" w:firstLineChars="200"/>
        <w:rPr>
          <w:rFonts w:hint="eastAsia"/>
        </w:rPr>
      </w:pPr>
      <w:r>
        <w:rPr>
          <w:rFonts w:hint="eastAsia"/>
        </w:rPr>
        <w:t>“杨（</w:t>
      </w:r>
      <w:r>
        <w:t>Young</w:t>
      </w:r>
      <w:r>
        <w:rPr>
          <w:rFonts w:hint="eastAsia"/>
        </w:rPr>
        <w:t>）生动地描绘了真实的生活，每一章都成为过去精彩的个人快照。”</w:t>
      </w:r>
    </w:p>
    <w:p w14:paraId="3F964E71">
      <w:pPr>
        <w:ind w:firstLine="420" w:firstLineChars="200"/>
        <w:jc w:val="right"/>
      </w:pPr>
      <w:r>
        <w:rPr>
          <w:rFonts w:hint="eastAsia"/>
        </w:rPr>
        <w:t>——</w:t>
      </w:r>
      <w:r>
        <w:rPr>
          <w:rFonts w:hint="eastAsia"/>
          <w:lang w:eastAsia="zh-CN"/>
        </w:rPr>
        <w:t>《</w:t>
      </w:r>
      <w:r>
        <w:rPr>
          <w:rFonts w:hint="eastAsia"/>
        </w:rPr>
        <w:t>出版商周刊</w:t>
      </w:r>
      <w:r>
        <w:rPr>
          <w:rFonts w:hint="eastAsia"/>
          <w:lang w:eastAsia="zh-CN"/>
        </w:rPr>
        <w:t>》</w:t>
      </w:r>
    </w:p>
    <w:p w14:paraId="3BD19959">
      <w:pPr>
        <w:ind w:firstLine="420" w:firstLineChars="200"/>
        <w:rPr>
          <w:rFonts w:hint="eastAsia"/>
          <w:lang w:eastAsia="zh-CN"/>
        </w:rPr>
      </w:pPr>
    </w:p>
    <w:p w14:paraId="044C1C0C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烹饪历史学家杨在她对宴会的调查中，以一段发人深思的观察开始。她说，作曲家理查德·瓦格纳(Richard Wagner)想要创造一种能刺激所有感官的艺术，但几个世纪前，他就被外交家大师查尔斯-莫里斯·德塔列朗-佩里戈尔(Charles-Maurice de talleyland - perigord)等东道主打败了，后者的精致宴会真正涉及了所有感官。每一种戏剧装置都被用来给客人留下深刻的印象:灯光、魔法、布景设计和装饰，当然，还有精湛的烹饪艺术。在博物馆里观看精致的梅森瓷器盖碗和浅盘的现代人忘记了，在18世纪，这些精致的洛可可物品实际上是用作餐具的。这本书的插图展示了精致的餐桌布置和壮观的食物展示，即使是玛莎·斯图尔特(Martha Stewart)和《铁大厨》(</w:t>
      </w:r>
      <w:r>
        <w:rPr>
          <w:rFonts w:hint="eastAsia"/>
          <w:i/>
          <w:iCs/>
        </w:rPr>
        <w:t>Iron Chef</w:t>
      </w:r>
      <w:r>
        <w:rPr>
          <w:rFonts w:hint="eastAsia"/>
        </w:rPr>
        <w:t>)的才华加起来也无法与之匹敌。这些盛宴可能仅限于那个时代的上层阶级，但制作这些盛宴所需的技能提高了工匠阶级的地位。广泛的参考书目增加了这个百科全书文本的价值。”</w:t>
      </w:r>
    </w:p>
    <w:p w14:paraId="0DB0BCE8">
      <w:pPr>
        <w:ind w:firstLine="420" w:firstLineChars="200"/>
        <w:jc w:val="right"/>
        <w:rPr>
          <w:rFonts w:hint="eastAsia" w:eastAsia="宋体"/>
          <w:lang w:eastAsia="zh-CN"/>
        </w:rPr>
      </w:pPr>
      <w:r>
        <w:rPr>
          <w:rFonts w:hint="eastAsia"/>
        </w:rPr>
        <w:t>——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书单</w:t>
      </w:r>
      <w:r>
        <w:rPr>
          <w:rFonts w:hint="eastAsia"/>
          <w:lang w:eastAsia="zh-CN"/>
        </w:rPr>
        <w:t>》</w:t>
      </w:r>
    </w:p>
    <w:p w14:paraId="04F822C8">
      <w:bookmarkStart w:id="2" w:name="_GoBack"/>
      <w:bookmarkEnd w:id="2"/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30D63"/>
    <w:rsid w:val="00031663"/>
    <w:rsid w:val="00035039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0357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9677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19F6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751C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3521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3D71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5F42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5AF9"/>
    <w:rsid w:val="00F36745"/>
    <w:rsid w:val="00F36C2D"/>
    <w:rsid w:val="00F40E86"/>
    <w:rsid w:val="00F4352B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380AB0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576F2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6582-16D6-47D5-BF93-369C50530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1001</Words>
  <Characters>1465</Characters>
  <Lines>13</Lines>
  <Paragraphs>3</Paragraphs>
  <TotalTime>3</TotalTime>
  <ScaleCrop>false</ScaleCrop>
  <LinksUpToDate>false</LinksUpToDate>
  <CharactersWithSpaces>1511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2024-01-02T08:24:00Z</dcterms:created>
  <dc:creator>Image</dc:creator>
  <cp:lastModifiedBy>Jessica_Wu</cp:lastModifiedBy>
  <cp:lastPrinted>2005-06-10T06:33:00Z</cp:lastPrinted>
  <dcterms:modified xsi:type="dcterms:W3CDTF">2024-11-26T01:00:49Z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