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5987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5775F18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F87FE67" w14:textId="7D389DC2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F37715C" w14:textId="1DE45362" w:rsidR="00AE574A" w:rsidRDefault="00AE574A">
      <w:pPr>
        <w:rPr>
          <w:b/>
          <w:color w:val="000000"/>
          <w:szCs w:val="21"/>
        </w:rPr>
      </w:pPr>
    </w:p>
    <w:p w14:paraId="3D04BC40" w14:textId="5B5FAA25" w:rsidR="00774233" w:rsidRPr="00774233" w:rsidRDefault="007B2A1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06B880B6" wp14:editId="2FA96C9D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89050" cy="1933575"/>
            <wp:effectExtent l="0" t="0" r="6350" b="9525"/>
            <wp:wrapSquare wrapText="bothSides"/>
            <wp:docPr id="15654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0A66D5" w:rsidRPr="000A66D5">
        <w:rPr>
          <w:rFonts w:hint="eastAsia"/>
          <w:b/>
          <w:bCs/>
          <w:color w:val="000000"/>
          <w:szCs w:val="21"/>
        </w:rPr>
        <w:t>做最重要的事</w:t>
      </w:r>
      <w:r w:rsidR="000A66D5">
        <w:rPr>
          <w:rFonts w:hint="eastAsia"/>
          <w:b/>
          <w:bCs/>
          <w:color w:val="000000"/>
          <w:szCs w:val="21"/>
        </w:rPr>
        <w:t>（第二版）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79B6B764" w14:textId="77777777"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A66D5" w:rsidRPr="000A66D5">
        <w:rPr>
          <w:b/>
          <w:bCs/>
          <w:color w:val="000000"/>
          <w:szCs w:val="21"/>
        </w:rPr>
        <w:t>DO WHAT MATTERS MOST, SECOND EDITION</w:t>
      </w:r>
    </w:p>
    <w:p w14:paraId="71A676DA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1470C" w:rsidRPr="0081470C">
        <w:rPr>
          <w:b/>
          <w:bCs/>
          <w:color w:val="000000"/>
          <w:szCs w:val="21"/>
        </w:rPr>
        <w:t>Rob Shallenberger and Steve Shallenberger</w:t>
      </w:r>
      <w:hyperlink r:id="rId9" w:history="1"/>
    </w:p>
    <w:p w14:paraId="1A2A8F6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62B40" w:rsidRPr="00162B40">
        <w:rPr>
          <w:b/>
          <w:bCs/>
          <w:color w:val="000000"/>
          <w:szCs w:val="21"/>
        </w:rPr>
        <w:t>Berrett-Koehler Publishers</w:t>
      </w:r>
    </w:p>
    <w:p w14:paraId="6DCBD57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3FC8B31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224E3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118B14DB" w14:textId="7DF0CC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7B2A18">
        <w:rPr>
          <w:rFonts w:hint="eastAsia"/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81470C">
        <w:rPr>
          <w:b/>
          <w:bCs/>
          <w:color w:val="000000"/>
          <w:szCs w:val="21"/>
        </w:rPr>
        <w:t>1</w:t>
      </w:r>
      <w:r w:rsidR="007B2A18">
        <w:rPr>
          <w:rFonts w:hint="eastAsia"/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14:paraId="1FABE270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201AA41A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391642E0" w14:textId="6B462F78" w:rsid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C6505A">
        <w:rPr>
          <w:rFonts w:hint="eastAsia"/>
          <w:b/>
          <w:bCs/>
          <w:szCs w:val="21"/>
        </w:rPr>
        <w:t>职场励志</w:t>
      </w:r>
      <w:proofErr w:type="gramEnd"/>
    </w:p>
    <w:p w14:paraId="26106584" w14:textId="77777777" w:rsidR="00CE590F" w:rsidRPr="00774233" w:rsidRDefault="00CE590F">
      <w:pPr>
        <w:rPr>
          <w:b/>
          <w:bCs/>
          <w:color w:val="000000"/>
          <w:szCs w:val="21"/>
        </w:rPr>
      </w:pPr>
    </w:p>
    <w:p w14:paraId="5E134022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2390479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71186E7C" w14:textId="77777777" w:rsidR="00AE574A" w:rsidRPr="00626B30" w:rsidRDefault="00AE574A">
      <w:pPr>
        <w:rPr>
          <w:color w:val="000000"/>
          <w:szCs w:val="21"/>
        </w:rPr>
      </w:pPr>
    </w:p>
    <w:p w14:paraId="51536F13" w14:textId="77777777" w:rsidR="0081470C" w:rsidRPr="0081470C" w:rsidRDefault="0081470C" w:rsidP="0081470C">
      <w:pPr>
        <w:ind w:firstLineChars="200" w:firstLine="422"/>
        <w:rPr>
          <w:b/>
          <w:bCs/>
          <w:color w:val="000000"/>
          <w:szCs w:val="21"/>
        </w:rPr>
      </w:pPr>
      <w:r w:rsidRPr="0081470C">
        <w:rPr>
          <w:rFonts w:hint="eastAsia"/>
          <w:b/>
          <w:bCs/>
          <w:color w:val="000000"/>
          <w:szCs w:val="21"/>
        </w:rPr>
        <w:t>找回生活平衡！掌握三大习惯，最小化干扰，最大化成就，</w:t>
      </w:r>
      <w:r>
        <w:rPr>
          <w:rFonts w:hint="eastAsia"/>
          <w:b/>
          <w:bCs/>
          <w:color w:val="000000"/>
          <w:szCs w:val="21"/>
        </w:rPr>
        <w:t>抽出</w:t>
      </w:r>
      <w:r w:rsidRPr="0081470C">
        <w:rPr>
          <w:rFonts w:hint="eastAsia"/>
          <w:b/>
          <w:bCs/>
          <w:color w:val="000000"/>
          <w:szCs w:val="21"/>
        </w:rPr>
        <w:t>时间</w:t>
      </w:r>
      <w:r>
        <w:rPr>
          <w:rFonts w:hint="eastAsia"/>
          <w:b/>
          <w:bCs/>
          <w:color w:val="000000"/>
          <w:szCs w:val="21"/>
        </w:rPr>
        <w:t>去做最重要的</w:t>
      </w:r>
      <w:r w:rsidR="00FF18BE">
        <w:rPr>
          <w:rFonts w:hint="eastAsia"/>
          <w:b/>
          <w:bCs/>
          <w:color w:val="000000"/>
          <w:szCs w:val="21"/>
        </w:rPr>
        <w:t>事情</w:t>
      </w:r>
      <w:r w:rsidRPr="0081470C">
        <w:rPr>
          <w:rFonts w:hint="eastAsia"/>
          <w:b/>
          <w:bCs/>
          <w:color w:val="000000"/>
          <w:szCs w:val="21"/>
        </w:rPr>
        <w:t>。</w:t>
      </w:r>
    </w:p>
    <w:p w14:paraId="08D918A1" w14:textId="77777777" w:rsidR="0081470C" w:rsidRDefault="0081470C" w:rsidP="0081470C">
      <w:pPr>
        <w:ind w:firstLineChars="200" w:firstLine="422"/>
        <w:rPr>
          <w:b/>
          <w:bCs/>
          <w:color w:val="000000"/>
          <w:szCs w:val="21"/>
        </w:rPr>
      </w:pPr>
    </w:p>
    <w:p w14:paraId="0B927B1C" w14:textId="77777777" w:rsidR="0081470C" w:rsidRPr="0081470C" w:rsidRDefault="0081470C" w:rsidP="0081470C">
      <w:pPr>
        <w:ind w:firstLineChars="200" w:firstLine="422"/>
        <w:rPr>
          <w:b/>
          <w:bCs/>
          <w:color w:val="000000"/>
          <w:szCs w:val="21"/>
        </w:rPr>
      </w:pPr>
      <w:r w:rsidRPr="0081470C">
        <w:rPr>
          <w:rFonts w:hint="eastAsia"/>
          <w:b/>
          <w:bCs/>
          <w:color w:val="000000"/>
          <w:szCs w:val="21"/>
        </w:rPr>
        <w:t>这本关于时间管理的畅销书</w:t>
      </w:r>
      <w:r>
        <w:rPr>
          <w:rFonts w:hint="eastAsia"/>
          <w:b/>
          <w:bCs/>
          <w:color w:val="000000"/>
          <w:szCs w:val="21"/>
        </w:rPr>
        <w:t>现已更新至第二版</w:t>
      </w:r>
      <w:r w:rsidRPr="0081470C">
        <w:rPr>
          <w:rFonts w:hint="eastAsia"/>
          <w:b/>
          <w:bCs/>
          <w:color w:val="000000"/>
          <w:szCs w:val="21"/>
        </w:rPr>
        <w:t>，新增了</w:t>
      </w:r>
      <w:r w:rsidRPr="0081470C">
        <w:rPr>
          <w:rFonts w:hint="eastAsia"/>
          <w:b/>
          <w:bCs/>
          <w:color w:val="000000"/>
          <w:szCs w:val="21"/>
        </w:rPr>
        <w:t>30%</w:t>
      </w:r>
      <w:r w:rsidRPr="0081470C">
        <w:rPr>
          <w:rFonts w:hint="eastAsia"/>
          <w:b/>
          <w:bCs/>
          <w:color w:val="000000"/>
          <w:szCs w:val="21"/>
        </w:rPr>
        <w:t>的内容，包括关于在养成健康习惯的过程中</w:t>
      </w:r>
      <w:r>
        <w:rPr>
          <w:rFonts w:hint="eastAsia"/>
          <w:b/>
          <w:bCs/>
          <w:color w:val="000000"/>
          <w:szCs w:val="21"/>
        </w:rPr>
        <w:t>维持</w:t>
      </w:r>
      <w:r w:rsidRPr="0081470C">
        <w:rPr>
          <w:rFonts w:hint="eastAsia"/>
          <w:b/>
          <w:bCs/>
          <w:color w:val="000000"/>
          <w:szCs w:val="21"/>
        </w:rPr>
        <w:t>动力的章节。</w:t>
      </w:r>
    </w:p>
    <w:p w14:paraId="0D899181" w14:textId="77777777"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14:paraId="719FBB68" w14:textId="77777777" w:rsidR="0081470C" w:rsidRPr="0081470C" w:rsidRDefault="0081470C" w:rsidP="0081470C">
      <w:pPr>
        <w:ind w:firstLineChars="200" w:firstLine="420"/>
        <w:rPr>
          <w:bCs/>
          <w:color w:val="000000"/>
          <w:szCs w:val="21"/>
        </w:rPr>
      </w:pPr>
      <w:r w:rsidRPr="0081470C">
        <w:rPr>
          <w:rFonts w:hint="eastAsia"/>
          <w:bCs/>
          <w:color w:val="000000"/>
          <w:szCs w:val="21"/>
        </w:rPr>
        <w:t>真正的个人转变需要正确的心态和技能。本书揭示了如何</w:t>
      </w:r>
      <w:r>
        <w:rPr>
          <w:rFonts w:hint="eastAsia"/>
          <w:bCs/>
          <w:color w:val="000000"/>
          <w:szCs w:val="21"/>
        </w:rPr>
        <w:t>同时</w:t>
      </w:r>
      <w:r w:rsidRPr="0081470C">
        <w:rPr>
          <w:rFonts w:hint="eastAsia"/>
          <w:bCs/>
          <w:color w:val="000000"/>
          <w:szCs w:val="21"/>
        </w:rPr>
        <w:t>采用这两种方法，</w:t>
      </w:r>
      <w:r>
        <w:rPr>
          <w:rFonts w:hint="eastAsia"/>
          <w:bCs/>
          <w:color w:val="000000"/>
          <w:szCs w:val="21"/>
        </w:rPr>
        <w:t>并</w:t>
      </w:r>
      <w:r w:rsidRPr="0081470C">
        <w:rPr>
          <w:rFonts w:hint="eastAsia"/>
          <w:bCs/>
          <w:color w:val="000000"/>
          <w:szCs w:val="21"/>
        </w:rPr>
        <w:t>提供了实现持久</w:t>
      </w:r>
      <w:r>
        <w:rPr>
          <w:rFonts w:hint="eastAsia"/>
          <w:bCs/>
          <w:color w:val="000000"/>
          <w:szCs w:val="21"/>
        </w:rPr>
        <w:t>转变</w:t>
      </w:r>
      <w:r w:rsidRPr="0081470C">
        <w:rPr>
          <w:rFonts w:hint="eastAsia"/>
          <w:bCs/>
          <w:color w:val="000000"/>
          <w:szCs w:val="21"/>
        </w:rPr>
        <w:t>所必需的</w:t>
      </w:r>
      <w:r>
        <w:rPr>
          <w:rFonts w:hint="eastAsia"/>
          <w:bCs/>
          <w:color w:val="000000"/>
          <w:szCs w:val="21"/>
        </w:rPr>
        <w:t>行动工具</w:t>
      </w:r>
      <w:r w:rsidRPr="0081470C">
        <w:rPr>
          <w:rFonts w:hint="eastAsia"/>
          <w:bCs/>
          <w:color w:val="000000"/>
          <w:szCs w:val="21"/>
        </w:rPr>
        <w:t>。</w:t>
      </w:r>
    </w:p>
    <w:p w14:paraId="17E571CE" w14:textId="77777777"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14:paraId="584BAA66" w14:textId="77777777" w:rsidR="0081470C" w:rsidRPr="0081470C" w:rsidRDefault="00FF18BE" w:rsidP="008147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作者基于其</w:t>
      </w:r>
      <w:r w:rsidR="0081470C" w:rsidRPr="0081470C">
        <w:rPr>
          <w:rFonts w:hint="eastAsia"/>
          <w:bCs/>
          <w:color w:val="000000"/>
          <w:szCs w:val="21"/>
        </w:rPr>
        <w:t>四十年的领导力研究，提出了三</w:t>
      </w:r>
      <w:r>
        <w:rPr>
          <w:rFonts w:hint="eastAsia"/>
          <w:bCs/>
          <w:color w:val="000000"/>
          <w:szCs w:val="21"/>
        </w:rPr>
        <w:t>大</w:t>
      </w:r>
      <w:r w:rsidR="0081470C" w:rsidRPr="0081470C">
        <w:rPr>
          <w:rFonts w:hint="eastAsia"/>
          <w:bCs/>
          <w:color w:val="000000"/>
          <w:szCs w:val="21"/>
        </w:rPr>
        <w:t>习惯，它们将帮助人们和团队做最重要的事情。这三</w:t>
      </w:r>
      <w:r>
        <w:rPr>
          <w:rFonts w:hint="eastAsia"/>
          <w:bCs/>
          <w:color w:val="000000"/>
          <w:szCs w:val="21"/>
        </w:rPr>
        <w:t>大</w:t>
      </w:r>
      <w:r w:rsidR="0081470C" w:rsidRPr="0081470C">
        <w:rPr>
          <w:rFonts w:hint="eastAsia"/>
          <w:bCs/>
          <w:color w:val="000000"/>
          <w:szCs w:val="21"/>
        </w:rPr>
        <w:t>高效习惯是</w:t>
      </w:r>
      <w:r w:rsidR="0081470C">
        <w:rPr>
          <w:rFonts w:hint="eastAsia"/>
          <w:bCs/>
          <w:color w:val="000000"/>
          <w:szCs w:val="21"/>
        </w:rPr>
        <w:t>：</w:t>
      </w:r>
    </w:p>
    <w:p w14:paraId="69D4FE98" w14:textId="77777777" w:rsidR="0081470C" w:rsidRPr="00FF18BE" w:rsidRDefault="0081470C" w:rsidP="00FF18BE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制定书面个人愿景</w:t>
      </w:r>
    </w:p>
    <w:p w14:paraId="2B37EA82" w14:textId="77777777" w:rsidR="0081470C" w:rsidRPr="00FF18BE" w:rsidRDefault="0081470C" w:rsidP="00FF18BE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确定并设定年度角色和目标</w:t>
      </w:r>
    </w:p>
    <w:p w14:paraId="1B2C362D" w14:textId="77777777" w:rsidR="0081470C" w:rsidRPr="00FF18BE" w:rsidRDefault="0081470C" w:rsidP="00FF18BE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持续进行周前规划</w:t>
      </w:r>
    </w:p>
    <w:p w14:paraId="0A2711A0" w14:textId="77777777"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14:paraId="17DBE039" w14:textId="77777777" w:rsidR="0081470C" w:rsidRPr="0081470C" w:rsidRDefault="00FF18BE" w:rsidP="0081470C">
      <w:pPr>
        <w:ind w:firstLineChars="200" w:firstLine="420"/>
        <w:rPr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史蒂夫</w:t>
      </w:r>
      <w:r>
        <w:rPr>
          <w:rFonts w:hint="eastAsia"/>
          <w:bCs/>
          <w:color w:val="000000"/>
          <w:szCs w:val="21"/>
        </w:rPr>
        <w:t>（</w:t>
      </w:r>
      <w:r w:rsidRPr="00FF18BE">
        <w:rPr>
          <w:bCs/>
          <w:color w:val="000000"/>
          <w:szCs w:val="21"/>
        </w:rPr>
        <w:t>Steve</w:t>
      </w:r>
      <w:r>
        <w:rPr>
          <w:rFonts w:hint="eastAsia"/>
          <w:bCs/>
          <w:color w:val="000000"/>
          <w:szCs w:val="21"/>
        </w:rPr>
        <w:t>）</w:t>
      </w:r>
      <w:r w:rsidRPr="00FF18BE">
        <w:rPr>
          <w:rFonts w:hint="eastAsia"/>
          <w:bCs/>
          <w:color w:val="000000"/>
          <w:szCs w:val="21"/>
        </w:rPr>
        <w:t>和罗布</w:t>
      </w:r>
      <w:r>
        <w:rPr>
          <w:rFonts w:hint="eastAsia"/>
          <w:bCs/>
          <w:color w:val="000000"/>
          <w:szCs w:val="21"/>
        </w:rPr>
        <w:t>（</w:t>
      </w:r>
      <w:r w:rsidRPr="00FF18BE">
        <w:rPr>
          <w:bCs/>
          <w:color w:val="000000"/>
          <w:szCs w:val="21"/>
        </w:rPr>
        <w:t>Rob</w:t>
      </w:r>
      <w:r>
        <w:rPr>
          <w:rFonts w:hint="eastAsia"/>
          <w:bCs/>
          <w:color w:val="000000"/>
          <w:szCs w:val="21"/>
        </w:rPr>
        <w:t>）</w:t>
      </w:r>
      <w:r w:rsidRPr="00FF18BE">
        <w:rPr>
          <w:rFonts w:hint="eastAsia"/>
          <w:bCs/>
          <w:color w:val="000000"/>
          <w:szCs w:val="21"/>
        </w:rPr>
        <w:t>做出了大胆的承诺：</w:t>
      </w:r>
      <w:r w:rsidR="0081470C" w:rsidRPr="0081470C">
        <w:rPr>
          <w:rFonts w:hint="eastAsia"/>
          <w:bCs/>
          <w:color w:val="000000"/>
          <w:szCs w:val="21"/>
        </w:rPr>
        <w:t>养成这三</w:t>
      </w:r>
      <w:proofErr w:type="gramStart"/>
      <w:r>
        <w:rPr>
          <w:rFonts w:hint="eastAsia"/>
          <w:bCs/>
          <w:color w:val="000000"/>
          <w:szCs w:val="21"/>
        </w:rPr>
        <w:t>大</w:t>
      </w:r>
      <w:r w:rsidR="0081470C" w:rsidRPr="0081470C">
        <w:rPr>
          <w:rFonts w:hint="eastAsia"/>
          <w:bCs/>
          <w:color w:val="000000"/>
          <w:szCs w:val="21"/>
        </w:rPr>
        <w:t>习惯</w:t>
      </w:r>
      <w:proofErr w:type="gramEnd"/>
      <w:r w:rsidR="0081470C" w:rsidRPr="0081470C">
        <w:rPr>
          <w:rFonts w:hint="eastAsia"/>
          <w:bCs/>
          <w:color w:val="000000"/>
          <w:szCs w:val="21"/>
        </w:rPr>
        <w:t>的人可以将工作效率提高至少</w:t>
      </w:r>
      <w:r w:rsidR="0081470C" w:rsidRPr="0081470C">
        <w:rPr>
          <w:rFonts w:hint="eastAsia"/>
          <w:bCs/>
          <w:color w:val="000000"/>
          <w:szCs w:val="21"/>
        </w:rPr>
        <w:t>30%</w:t>
      </w:r>
      <w:r w:rsidR="0081470C" w:rsidRPr="0081470C">
        <w:rPr>
          <w:rFonts w:hint="eastAsia"/>
          <w:bCs/>
          <w:color w:val="000000"/>
          <w:szCs w:val="21"/>
        </w:rPr>
        <w:t>至</w:t>
      </w:r>
      <w:r w:rsidR="0081470C" w:rsidRPr="0081470C">
        <w:rPr>
          <w:rFonts w:hint="eastAsia"/>
          <w:bCs/>
          <w:color w:val="000000"/>
          <w:szCs w:val="21"/>
        </w:rPr>
        <w:t>50%</w:t>
      </w:r>
      <w:r w:rsidR="0081470C" w:rsidRPr="0081470C">
        <w:rPr>
          <w:rFonts w:hint="eastAsia"/>
          <w:bCs/>
          <w:color w:val="000000"/>
          <w:szCs w:val="21"/>
        </w:rPr>
        <w:t>，同时减轻</w:t>
      </w:r>
      <w:r>
        <w:rPr>
          <w:rFonts w:hint="eastAsia"/>
          <w:bCs/>
          <w:color w:val="000000"/>
          <w:szCs w:val="21"/>
        </w:rPr>
        <w:t>自身</w:t>
      </w:r>
      <w:r w:rsidR="0081470C" w:rsidRPr="0081470C">
        <w:rPr>
          <w:rFonts w:hint="eastAsia"/>
          <w:bCs/>
          <w:color w:val="000000"/>
          <w:szCs w:val="21"/>
        </w:rPr>
        <w:t>压力。对</w:t>
      </w:r>
      <w:r>
        <w:rPr>
          <w:rFonts w:hint="eastAsia"/>
          <w:bCs/>
          <w:color w:val="000000"/>
          <w:szCs w:val="21"/>
        </w:rPr>
        <w:t>企业</w:t>
      </w:r>
      <w:r w:rsidR="0081470C" w:rsidRPr="0081470C">
        <w:rPr>
          <w:rFonts w:hint="eastAsia"/>
          <w:bCs/>
          <w:color w:val="000000"/>
          <w:szCs w:val="21"/>
        </w:rPr>
        <w:t>而言，这意味着更高的利润、更快乐的员工和更多的创新。对个人而言，这意味着更好的身心健康、更牢固的人际关系，以及更多的平和与平衡感。</w:t>
      </w:r>
    </w:p>
    <w:p w14:paraId="6935ADEA" w14:textId="77777777"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14:paraId="4B5DE796" w14:textId="77777777" w:rsidR="00C36462" w:rsidRPr="005224E3" w:rsidRDefault="0081470C" w:rsidP="0081470C">
      <w:pPr>
        <w:ind w:firstLineChars="200" w:firstLine="420"/>
        <w:rPr>
          <w:bCs/>
          <w:color w:val="000000"/>
          <w:szCs w:val="21"/>
        </w:rPr>
      </w:pPr>
      <w:r w:rsidRPr="0081470C">
        <w:rPr>
          <w:rFonts w:hint="eastAsia"/>
          <w:bCs/>
          <w:color w:val="000000"/>
          <w:szCs w:val="21"/>
        </w:rPr>
        <w:t>通过实施本书中简单易懂的习惯，并辅以个人生产力评估等时间管理工具，你将学会如何</w:t>
      </w:r>
      <w:r w:rsidR="00FF18BE">
        <w:rPr>
          <w:rFonts w:hint="eastAsia"/>
          <w:bCs/>
          <w:color w:val="000000"/>
          <w:szCs w:val="21"/>
        </w:rPr>
        <w:t>主动</w:t>
      </w:r>
      <w:r w:rsidRPr="0081470C">
        <w:rPr>
          <w:rFonts w:hint="eastAsia"/>
          <w:bCs/>
          <w:color w:val="000000"/>
          <w:szCs w:val="21"/>
        </w:rPr>
        <w:t>设计生活，而不</w:t>
      </w:r>
      <w:r w:rsidR="00FF18BE">
        <w:rPr>
          <w:rFonts w:hint="eastAsia"/>
          <w:bCs/>
          <w:color w:val="000000"/>
          <w:szCs w:val="21"/>
        </w:rPr>
        <w:t>仅</w:t>
      </w:r>
      <w:r w:rsidRPr="0081470C">
        <w:rPr>
          <w:rFonts w:hint="eastAsia"/>
          <w:bCs/>
          <w:color w:val="000000"/>
          <w:szCs w:val="21"/>
        </w:rPr>
        <w:t>是</w:t>
      </w:r>
      <w:r w:rsidR="00FF18BE">
        <w:rPr>
          <w:rFonts w:hint="eastAsia"/>
          <w:bCs/>
          <w:color w:val="000000"/>
          <w:szCs w:val="21"/>
        </w:rPr>
        <w:t>被动地活着——</w:t>
      </w:r>
      <w:r w:rsidRPr="0081470C">
        <w:rPr>
          <w:rFonts w:hint="eastAsia"/>
          <w:bCs/>
          <w:color w:val="000000"/>
          <w:szCs w:val="21"/>
        </w:rPr>
        <w:t>你将感受到</w:t>
      </w:r>
      <w:r w:rsidR="00FF18BE">
        <w:rPr>
          <w:rFonts w:hint="eastAsia"/>
          <w:bCs/>
          <w:color w:val="000000"/>
          <w:szCs w:val="21"/>
        </w:rPr>
        <w:t>掌控</w:t>
      </w:r>
      <w:r w:rsidRPr="0081470C">
        <w:rPr>
          <w:rFonts w:hint="eastAsia"/>
          <w:bCs/>
          <w:color w:val="000000"/>
          <w:szCs w:val="21"/>
        </w:rPr>
        <w:t>感、方向感和目标感带来的力量。</w:t>
      </w:r>
    </w:p>
    <w:p w14:paraId="6C8A4FD0" w14:textId="77777777" w:rsidR="008167E8" w:rsidRDefault="008167E8" w:rsidP="008167E8">
      <w:pPr>
        <w:rPr>
          <w:bCs/>
          <w:color w:val="000000"/>
          <w:szCs w:val="21"/>
        </w:rPr>
      </w:pPr>
    </w:p>
    <w:p w14:paraId="1124D51A" w14:textId="77777777" w:rsidR="002D02DB" w:rsidRDefault="002D02DB" w:rsidP="008167E8">
      <w:pPr>
        <w:rPr>
          <w:bCs/>
          <w:color w:val="000000"/>
          <w:szCs w:val="21"/>
        </w:rPr>
      </w:pPr>
    </w:p>
    <w:p w14:paraId="4D1007B5" w14:textId="77777777"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营销亮点：</w:t>
      </w:r>
    </w:p>
    <w:p w14:paraId="7B048C9B" w14:textId="77777777"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14:paraId="78931F0D" w14:textId="77777777" w:rsidR="00FF18BE" w:rsidRPr="00FF18BE" w:rsidRDefault="00FF18BE" w:rsidP="00FF18B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更广泛的读者群</w:t>
      </w:r>
      <w:r w:rsidRPr="00FF18BE">
        <w:rPr>
          <w:rFonts w:hint="eastAsia"/>
          <w:b/>
          <w:bCs/>
          <w:color w:val="000000"/>
          <w:szCs w:val="21"/>
        </w:rPr>
        <w:t>：</w:t>
      </w:r>
      <w:r w:rsidRPr="00FF18BE">
        <w:rPr>
          <w:rFonts w:hint="eastAsia"/>
          <w:bCs/>
          <w:color w:val="000000"/>
          <w:szCs w:val="21"/>
        </w:rPr>
        <w:t>第</w:t>
      </w:r>
      <w:r>
        <w:rPr>
          <w:bCs/>
          <w:color w:val="000000"/>
          <w:szCs w:val="21"/>
        </w:rPr>
        <w:t>2</w:t>
      </w:r>
      <w:r w:rsidRPr="00FF18BE">
        <w:rPr>
          <w:rFonts w:hint="eastAsia"/>
          <w:bCs/>
          <w:color w:val="000000"/>
          <w:szCs w:val="21"/>
        </w:rPr>
        <w:t>版的</w:t>
      </w:r>
      <w:r>
        <w:rPr>
          <w:rFonts w:hint="eastAsia"/>
          <w:bCs/>
          <w:color w:val="000000"/>
          <w:szCs w:val="21"/>
        </w:rPr>
        <w:t>目标读者</w:t>
      </w:r>
      <w:r w:rsidRPr="00FF18BE">
        <w:rPr>
          <w:rFonts w:hint="eastAsia"/>
          <w:bCs/>
          <w:color w:val="000000"/>
          <w:szCs w:val="21"/>
        </w:rPr>
        <w:t>是组织中各个级别的</w:t>
      </w:r>
      <w:r>
        <w:rPr>
          <w:rFonts w:hint="eastAsia"/>
          <w:bCs/>
          <w:color w:val="000000"/>
          <w:szCs w:val="21"/>
        </w:rPr>
        <w:t>员工</w:t>
      </w:r>
      <w:r w:rsidRPr="00FF18BE">
        <w:rPr>
          <w:rFonts w:hint="eastAsia"/>
          <w:bCs/>
          <w:color w:val="000000"/>
          <w:szCs w:val="21"/>
        </w:rPr>
        <w:t>，与第</w:t>
      </w:r>
      <w:r>
        <w:rPr>
          <w:rFonts w:hint="eastAsia"/>
          <w:bCs/>
          <w:color w:val="000000"/>
          <w:szCs w:val="21"/>
        </w:rPr>
        <w:t>1</w:t>
      </w:r>
      <w:r w:rsidRPr="00FF18BE">
        <w:rPr>
          <w:rFonts w:hint="eastAsia"/>
          <w:bCs/>
          <w:color w:val="000000"/>
          <w:szCs w:val="21"/>
        </w:rPr>
        <w:t>版主要针对组织高层领导的读者群相比，第</w:t>
      </w:r>
      <w:r>
        <w:rPr>
          <w:rFonts w:hint="eastAsia"/>
          <w:bCs/>
          <w:color w:val="000000"/>
          <w:szCs w:val="21"/>
        </w:rPr>
        <w:t>2</w:t>
      </w:r>
      <w:r w:rsidRPr="00FF18BE">
        <w:rPr>
          <w:rFonts w:hint="eastAsia"/>
          <w:bCs/>
          <w:color w:val="000000"/>
          <w:szCs w:val="21"/>
        </w:rPr>
        <w:t>版的读者群扩大了许多倍。</w:t>
      </w:r>
    </w:p>
    <w:p w14:paraId="3F1B2298" w14:textId="77777777" w:rsidR="00FF18BE" w:rsidRDefault="00FF18BE" w:rsidP="00FF18BE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0F0AF837" w14:textId="77777777" w:rsidR="00FF18BE" w:rsidRPr="00FF18BE" w:rsidRDefault="00FF18BE" w:rsidP="00FF18B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FF18BE">
        <w:rPr>
          <w:rFonts w:hint="eastAsia"/>
          <w:b/>
          <w:bCs/>
          <w:color w:val="000000"/>
          <w:szCs w:val="21"/>
        </w:rPr>
        <w:t>普遍的挑战：</w:t>
      </w:r>
      <w:r w:rsidRPr="00FF18BE">
        <w:rPr>
          <w:rFonts w:hint="eastAsia"/>
          <w:bCs/>
          <w:color w:val="000000"/>
          <w:szCs w:val="21"/>
        </w:rPr>
        <w:t>本书提供了实用的工具，帮助人们确定</w:t>
      </w:r>
      <w:r>
        <w:rPr>
          <w:rFonts w:hint="eastAsia"/>
          <w:bCs/>
          <w:color w:val="000000"/>
          <w:szCs w:val="21"/>
        </w:rPr>
        <w:t>各事项</w:t>
      </w:r>
      <w:r w:rsidRPr="00FF18BE">
        <w:rPr>
          <w:rFonts w:hint="eastAsia"/>
          <w:bCs/>
          <w:color w:val="000000"/>
          <w:szCs w:val="21"/>
        </w:rPr>
        <w:t>的优先次序，将时间投入到生活中最重要的事情上</w:t>
      </w:r>
      <w:r>
        <w:rPr>
          <w:rFonts w:hint="eastAsia"/>
          <w:bCs/>
          <w:color w:val="000000"/>
          <w:szCs w:val="21"/>
        </w:rPr>
        <w:t>——</w:t>
      </w:r>
      <w:r w:rsidRPr="00FF18BE">
        <w:rPr>
          <w:rFonts w:hint="eastAsia"/>
          <w:bCs/>
          <w:color w:val="000000"/>
          <w:szCs w:val="21"/>
        </w:rPr>
        <w:t>这对全世界大多数人来说都是巨大的挑战。</w:t>
      </w:r>
    </w:p>
    <w:p w14:paraId="32E10509" w14:textId="77777777" w:rsidR="00FF18BE" w:rsidRDefault="00FF18BE" w:rsidP="00FF18BE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7D8B06CD" w14:textId="77777777" w:rsidR="00FF18BE" w:rsidRPr="00FF18BE" w:rsidRDefault="00FF18BE" w:rsidP="00FF18B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FF18BE">
        <w:rPr>
          <w:rFonts w:hint="eastAsia"/>
          <w:b/>
          <w:bCs/>
          <w:color w:val="000000"/>
          <w:szCs w:val="21"/>
        </w:rPr>
        <w:t>新章节和新资源：</w:t>
      </w:r>
      <w:r w:rsidRPr="00FF18BE">
        <w:rPr>
          <w:rFonts w:hint="eastAsia"/>
          <w:bCs/>
          <w:color w:val="000000"/>
          <w:szCs w:val="21"/>
        </w:rPr>
        <w:t>第</w:t>
      </w:r>
      <w:r>
        <w:rPr>
          <w:bCs/>
          <w:color w:val="000000"/>
          <w:szCs w:val="21"/>
        </w:rPr>
        <w:t>2</w:t>
      </w:r>
      <w:r w:rsidRPr="00FF18BE">
        <w:rPr>
          <w:rFonts w:hint="eastAsia"/>
          <w:bCs/>
          <w:color w:val="000000"/>
          <w:szCs w:val="21"/>
        </w:rPr>
        <w:t>版新增</w:t>
      </w:r>
      <w:r>
        <w:rPr>
          <w:rFonts w:hint="eastAsia"/>
          <w:bCs/>
          <w:color w:val="000000"/>
          <w:szCs w:val="21"/>
        </w:rPr>
        <w:t>“维持动力”</w:t>
      </w:r>
      <w:r w:rsidRPr="00FF18BE">
        <w:rPr>
          <w:rFonts w:hint="eastAsia"/>
          <w:bCs/>
          <w:color w:val="000000"/>
          <w:szCs w:val="21"/>
        </w:rPr>
        <w:t>一章，提供新资源帮助人们在日常生活中应用时间管理工具，并在全书中提供新的示例和最新信息。</w:t>
      </w:r>
    </w:p>
    <w:p w14:paraId="5990F330" w14:textId="77777777" w:rsidR="00FF18BE" w:rsidRDefault="00FF18BE" w:rsidP="00FF18BE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28CE5713" w14:textId="77777777" w:rsidR="00FF18BE" w:rsidRPr="00FF18BE" w:rsidRDefault="00FF18BE" w:rsidP="00132A6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FF18BE">
        <w:rPr>
          <w:rFonts w:hint="eastAsia"/>
          <w:b/>
          <w:bCs/>
          <w:color w:val="000000"/>
          <w:szCs w:val="21"/>
        </w:rPr>
        <w:t>旗帜性书籍：</w:t>
      </w:r>
      <w:r w:rsidRPr="00FF18BE">
        <w:rPr>
          <w:rFonts w:hint="eastAsia"/>
          <w:bCs/>
          <w:color w:val="000000"/>
          <w:szCs w:val="21"/>
        </w:rPr>
        <w:t>自第</w:t>
      </w:r>
      <w:r>
        <w:rPr>
          <w:rFonts w:hint="eastAsia"/>
          <w:bCs/>
          <w:color w:val="000000"/>
          <w:szCs w:val="21"/>
        </w:rPr>
        <w:t>1</w:t>
      </w:r>
      <w:r w:rsidRPr="00FF18BE">
        <w:rPr>
          <w:rFonts w:hint="eastAsia"/>
          <w:bCs/>
          <w:color w:val="000000"/>
          <w:szCs w:val="21"/>
        </w:rPr>
        <w:t>版出版以来，作者的公司</w:t>
      </w:r>
      <w:r w:rsidR="00132A6E" w:rsidRPr="00132A6E">
        <w:rPr>
          <w:bCs/>
          <w:color w:val="000000"/>
          <w:szCs w:val="21"/>
        </w:rPr>
        <w:t>Becoming Your Best Global Leadership</w:t>
      </w:r>
      <w:r w:rsidRPr="00FF18BE">
        <w:rPr>
          <w:rFonts w:hint="eastAsia"/>
          <w:bCs/>
          <w:color w:val="000000"/>
          <w:szCs w:val="21"/>
        </w:rPr>
        <w:t>在项目、客户和地理覆盖范围上都有了重大扩展，其</w:t>
      </w:r>
      <w:r w:rsidR="00132A6E">
        <w:rPr>
          <w:rFonts w:hint="eastAsia"/>
          <w:bCs/>
          <w:color w:val="000000"/>
          <w:szCs w:val="21"/>
        </w:rPr>
        <w:t>核心</w:t>
      </w:r>
      <w:r w:rsidRPr="00FF18BE">
        <w:rPr>
          <w:rFonts w:hint="eastAsia"/>
          <w:bCs/>
          <w:color w:val="000000"/>
          <w:szCs w:val="21"/>
        </w:rPr>
        <w:t>培训项目就是围绕本书展开的。</w:t>
      </w:r>
    </w:p>
    <w:p w14:paraId="0EEF3731" w14:textId="77777777" w:rsidR="00132A6E" w:rsidRDefault="00132A6E" w:rsidP="00132A6E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0A250AA0" w14:textId="77777777" w:rsidR="00C36462" w:rsidRPr="00FF18BE" w:rsidRDefault="00132A6E" w:rsidP="00FF18B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更强的</w:t>
      </w:r>
      <w:r w:rsidR="00FF18BE" w:rsidRPr="00132A6E">
        <w:rPr>
          <w:rFonts w:hint="eastAsia"/>
          <w:b/>
          <w:bCs/>
          <w:color w:val="000000"/>
          <w:szCs w:val="21"/>
        </w:rPr>
        <w:t>营销力度：</w:t>
      </w:r>
      <w:r w:rsidR="00FF18BE" w:rsidRPr="00FF18BE">
        <w:rPr>
          <w:rFonts w:hint="eastAsia"/>
          <w:bCs/>
          <w:color w:val="000000"/>
          <w:szCs w:val="21"/>
        </w:rPr>
        <w:t>自第</w:t>
      </w:r>
      <w:r>
        <w:rPr>
          <w:rFonts w:hint="eastAsia"/>
          <w:bCs/>
          <w:color w:val="000000"/>
          <w:szCs w:val="21"/>
        </w:rPr>
        <w:t>1</w:t>
      </w:r>
      <w:r w:rsidR="00FF18BE" w:rsidRPr="00FF18BE">
        <w:rPr>
          <w:rFonts w:hint="eastAsia"/>
          <w:bCs/>
          <w:color w:val="000000"/>
          <w:szCs w:val="21"/>
        </w:rPr>
        <w:t>版出版以来，作者及其公司的会议演讲、其他演讲活动、电子邮件活动、社交媒体</w:t>
      </w:r>
      <w:r>
        <w:rPr>
          <w:rFonts w:hint="eastAsia"/>
          <w:bCs/>
          <w:color w:val="000000"/>
          <w:szCs w:val="21"/>
        </w:rPr>
        <w:t>粉丝</w:t>
      </w:r>
      <w:r w:rsidR="00FF18BE" w:rsidRPr="00FF18BE">
        <w:rPr>
          <w:rFonts w:hint="eastAsia"/>
          <w:bCs/>
          <w:color w:val="000000"/>
          <w:szCs w:val="21"/>
        </w:rPr>
        <w:t>、培训项目以及其他营销资产都取得了强劲的增长，这些都将被用来营销本书。</w:t>
      </w:r>
    </w:p>
    <w:p w14:paraId="4A155BF7" w14:textId="77777777" w:rsidR="00FF18BE" w:rsidRPr="006608C1" w:rsidRDefault="00FF18BE" w:rsidP="00FF18BE">
      <w:pPr>
        <w:rPr>
          <w:szCs w:val="21"/>
        </w:rPr>
      </w:pPr>
    </w:p>
    <w:p w14:paraId="3075E348" w14:textId="77777777" w:rsidR="00123372" w:rsidRPr="00A7227C" w:rsidRDefault="00123372" w:rsidP="00981D4C">
      <w:pPr>
        <w:rPr>
          <w:szCs w:val="21"/>
        </w:rPr>
      </w:pPr>
    </w:p>
    <w:p w14:paraId="359CFEC0" w14:textId="77777777"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营销渠道：</w:t>
      </w:r>
    </w:p>
    <w:p w14:paraId="62E5CB10" w14:textId="77777777" w:rsidR="009C4C3A" w:rsidRDefault="009C4C3A" w:rsidP="00981D4C">
      <w:pPr>
        <w:rPr>
          <w:szCs w:val="21"/>
        </w:rPr>
      </w:pPr>
    </w:p>
    <w:p w14:paraId="24AC1150" w14:textId="77777777"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利用在</w:t>
      </w:r>
      <w:r w:rsidRPr="00132A6E">
        <w:rPr>
          <w:rFonts w:hint="eastAsia"/>
          <w:szCs w:val="21"/>
        </w:rPr>
        <w:t>ATD</w:t>
      </w:r>
      <w:r w:rsidRPr="00132A6E">
        <w:rPr>
          <w:rFonts w:hint="eastAsia"/>
          <w:szCs w:val="21"/>
        </w:rPr>
        <w:t>、</w:t>
      </w:r>
      <w:r w:rsidRPr="00132A6E">
        <w:rPr>
          <w:rFonts w:hint="eastAsia"/>
          <w:szCs w:val="21"/>
        </w:rPr>
        <w:t>Learning</w:t>
      </w:r>
      <w:r w:rsidRPr="00132A6E">
        <w:rPr>
          <w:rFonts w:hint="eastAsia"/>
          <w:szCs w:val="21"/>
        </w:rPr>
        <w:t>、</w:t>
      </w:r>
      <w:r w:rsidRPr="00132A6E">
        <w:rPr>
          <w:rFonts w:hint="eastAsia"/>
          <w:szCs w:val="21"/>
        </w:rPr>
        <w:t>Training</w:t>
      </w:r>
      <w:r w:rsidRPr="00132A6E">
        <w:rPr>
          <w:rFonts w:hint="eastAsia"/>
          <w:szCs w:val="21"/>
        </w:rPr>
        <w:t>、</w:t>
      </w:r>
      <w:r>
        <w:rPr>
          <w:rFonts w:hint="eastAsia"/>
          <w:szCs w:val="21"/>
        </w:rPr>
        <w:t>SHRM</w:t>
      </w:r>
      <w:r w:rsidRPr="00132A6E">
        <w:rPr>
          <w:rFonts w:hint="eastAsia"/>
          <w:szCs w:val="21"/>
        </w:rPr>
        <w:t>等活动中的会议演讲机会，推动批量销售。</w:t>
      </w:r>
    </w:p>
    <w:p w14:paraId="7820DE22" w14:textId="77777777"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利用作者成功的营销漏斗，将客户从冷冰冰的联系人变成认证培训师。</w:t>
      </w:r>
    </w:p>
    <w:p w14:paraId="1FF6C7C6" w14:textId="77777777"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作者将专门针对第</w:t>
      </w:r>
      <w:r>
        <w:rPr>
          <w:rFonts w:hint="eastAsia"/>
          <w:szCs w:val="21"/>
        </w:rPr>
        <w:t>2</w:t>
      </w:r>
      <w:r w:rsidRPr="00132A6E">
        <w:rPr>
          <w:rFonts w:hint="eastAsia"/>
          <w:szCs w:val="21"/>
        </w:rPr>
        <w:t>版开展特定的电子邮件和社交媒体营销活动。这些活动可以将其内部电子邮件列表和上述冷门受众结合起来。</w:t>
      </w:r>
    </w:p>
    <w:p w14:paraId="595AAF80" w14:textId="77777777"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作者将联系国际合作伙伴，尤其是罗马尼亚、马来西亚、新加坡、毛里求斯和南非等国的合作伙伴，以提高知名度和销售量。</w:t>
      </w:r>
    </w:p>
    <w:p w14:paraId="070BA0AA" w14:textId="77777777"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他们将为每一位订购定制计划书的用户开展营销活动。作者的目标是在今年售出</w:t>
      </w:r>
      <w:r>
        <w:rPr>
          <w:rFonts w:hint="eastAsia"/>
          <w:szCs w:val="21"/>
        </w:rPr>
        <w:t>10000</w:t>
      </w:r>
      <w:r w:rsidRPr="00132A6E">
        <w:rPr>
          <w:rFonts w:hint="eastAsia"/>
          <w:szCs w:val="21"/>
        </w:rPr>
        <w:t>本，因此他们将在售出每本定制计划</w:t>
      </w:r>
      <w:r>
        <w:rPr>
          <w:rFonts w:hint="eastAsia"/>
          <w:szCs w:val="21"/>
        </w:rPr>
        <w:t>书</w:t>
      </w:r>
      <w:r w:rsidRPr="00132A6E">
        <w:rPr>
          <w:rFonts w:hint="eastAsia"/>
          <w:szCs w:val="21"/>
        </w:rPr>
        <w:t>的同时，为第</w:t>
      </w:r>
      <w:r>
        <w:rPr>
          <w:rFonts w:hint="eastAsia"/>
          <w:szCs w:val="21"/>
        </w:rPr>
        <w:t>2</w:t>
      </w:r>
      <w:proofErr w:type="gramStart"/>
      <w:r w:rsidRPr="00132A6E">
        <w:rPr>
          <w:rFonts w:hint="eastAsia"/>
          <w:szCs w:val="21"/>
        </w:rPr>
        <w:t>版计划</w:t>
      </w:r>
      <w:r>
        <w:rPr>
          <w:rFonts w:hint="eastAsia"/>
          <w:szCs w:val="21"/>
        </w:rPr>
        <w:t>书</w:t>
      </w:r>
      <w:r w:rsidRPr="00132A6E">
        <w:rPr>
          <w:rFonts w:hint="eastAsia"/>
          <w:szCs w:val="21"/>
        </w:rPr>
        <w:t>开展</w:t>
      </w:r>
      <w:proofErr w:type="gramEnd"/>
      <w:r w:rsidRPr="00132A6E">
        <w:rPr>
          <w:rFonts w:hint="eastAsia"/>
          <w:szCs w:val="21"/>
        </w:rPr>
        <w:t>营销活动。</w:t>
      </w:r>
    </w:p>
    <w:p w14:paraId="641F4118" w14:textId="77777777"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结合作者演讲进行宣传</w:t>
      </w:r>
      <w:r>
        <w:rPr>
          <w:rFonts w:hint="eastAsia"/>
          <w:szCs w:val="21"/>
        </w:rPr>
        <w:t>。</w:t>
      </w:r>
    </w:p>
    <w:p w14:paraId="1E111D6C" w14:textId="77777777" w:rsidR="00A7227C" w:rsidRPr="00A7227C" w:rsidRDefault="00132A6E" w:rsidP="00132A6E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企业和组织销售。</w:t>
      </w:r>
    </w:p>
    <w:p w14:paraId="11A27AB3" w14:textId="77777777" w:rsidR="00A7227C" w:rsidRPr="00A7227C" w:rsidRDefault="00A7227C" w:rsidP="00A7227C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A7227C">
        <w:rPr>
          <w:rFonts w:hint="eastAsia"/>
          <w:szCs w:val="21"/>
        </w:rPr>
        <w:t>在</w:t>
      </w:r>
      <w:r>
        <w:rPr>
          <w:rFonts w:hint="eastAsia"/>
          <w:szCs w:val="21"/>
        </w:rPr>
        <w:t>BK</w:t>
      </w:r>
      <w:r w:rsidRPr="00A7227C">
        <w:rPr>
          <w:rFonts w:hint="eastAsia"/>
          <w:szCs w:val="21"/>
        </w:rPr>
        <w:t>网站：</w:t>
      </w:r>
      <w:r>
        <w:rPr>
          <w:rFonts w:hint="eastAsia"/>
          <w:szCs w:val="21"/>
        </w:rPr>
        <w:t>bkconnection.com</w:t>
      </w:r>
      <w:r w:rsidRPr="00A7227C">
        <w:rPr>
          <w:rFonts w:hint="eastAsia"/>
          <w:szCs w:val="21"/>
        </w:rPr>
        <w:t>和社交媒体平台（包括</w:t>
      </w:r>
      <w:r w:rsidRPr="00A7227C">
        <w:rPr>
          <w:rFonts w:hint="eastAsia"/>
          <w:szCs w:val="21"/>
        </w:rPr>
        <w:t>LinkedIn</w:t>
      </w:r>
      <w:r w:rsidRPr="00A7227C">
        <w:rPr>
          <w:rFonts w:hint="eastAsia"/>
          <w:szCs w:val="21"/>
        </w:rPr>
        <w:t>、</w:t>
      </w:r>
      <w:r w:rsidRPr="00A7227C">
        <w:rPr>
          <w:rFonts w:hint="eastAsia"/>
          <w:szCs w:val="21"/>
        </w:rPr>
        <w:t>Facebook</w:t>
      </w:r>
      <w:r w:rsidRPr="00A7227C">
        <w:rPr>
          <w:rFonts w:hint="eastAsia"/>
          <w:szCs w:val="21"/>
        </w:rPr>
        <w:t>、</w:t>
      </w:r>
      <w:r w:rsidRPr="00A7227C">
        <w:rPr>
          <w:rFonts w:hint="eastAsia"/>
          <w:szCs w:val="21"/>
        </w:rPr>
        <w:t xml:space="preserve">Twitter </w:t>
      </w:r>
      <w:r w:rsidRPr="00A7227C">
        <w:rPr>
          <w:rFonts w:hint="eastAsia"/>
          <w:szCs w:val="21"/>
        </w:rPr>
        <w:t>和</w:t>
      </w:r>
      <w:r w:rsidRPr="00A7227C">
        <w:rPr>
          <w:rFonts w:hint="eastAsia"/>
          <w:szCs w:val="21"/>
        </w:rPr>
        <w:t>Instagram</w:t>
      </w:r>
      <w:r w:rsidRPr="00A7227C">
        <w:rPr>
          <w:rFonts w:hint="eastAsia"/>
          <w:szCs w:val="21"/>
        </w:rPr>
        <w:t>）上进行推广。</w:t>
      </w:r>
    </w:p>
    <w:p w14:paraId="2149DCED" w14:textId="77777777" w:rsidR="009C4C3A" w:rsidRPr="009C4C3A" w:rsidRDefault="00A7227C" w:rsidP="00A7227C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A7227C">
        <w:rPr>
          <w:rFonts w:hint="eastAsia"/>
          <w:szCs w:val="21"/>
        </w:rPr>
        <w:t>向</w:t>
      </w:r>
      <w:r>
        <w:rPr>
          <w:rFonts w:hint="eastAsia"/>
          <w:szCs w:val="21"/>
        </w:rPr>
        <w:t>Berrett-Koehler</w:t>
      </w:r>
      <w:r w:rsidRPr="00A7227C">
        <w:rPr>
          <w:rFonts w:hint="eastAsia"/>
          <w:szCs w:val="21"/>
        </w:rPr>
        <w:t>电子邮件列表中的</w:t>
      </w:r>
      <w:r>
        <w:rPr>
          <w:rFonts w:hint="eastAsia"/>
          <w:szCs w:val="21"/>
        </w:rPr>
        <w:t>22000</w:t>
      </w:r>
      <w:r w:rsidRPr="00A7227C">
        <w:rPr>
          <w:rFonts w:hint="eastAsia"/>
          <w:szCs w:val="21"/>
        </w:rPr>
        <w:t>名联系人推广。</w:t>
      </w:r>
    </w:p>
    <w:p w14:paraId="29AD36E8" w14:textId="77777777" w:rsidR="009C4C3A" w:rsidRDefault="009C4C3A" w:rsidP="00981D4C">
      <w:pPr>
        <w:rPr>
          <w:szCs w:val="21"/>
        </w:rPr>
      </w:pPr>
    </w:p>
    <w:p w14:paraId="75202EB5" w14:textId="77777777" w:rsidR="009C4C3A" w:rsidRDefault="009C4C3A" w:rsidP="00981D4C">
      <w:pPr>
        <w:rPr>
          <w:szCs w:val="21"/>
        </w:rPr>
      </w:pPr>
    </w:p>
    <w:p w14:paraId="6EACBA15" w14:textId="77777777"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目标读者：</w:t>
      </w:r>
    </w:p>
    <w:p w14:paraId="736B99DB" w14:textId="77777777" w:rsidR="009C4C3A" w:rsidRDefault="009C4C3A" w:rsidP="009C4C3A">
      <w:pPr>
        <w:rPr>
          <w:szCs w:val="21"/>
        </w:rPr>
      </w:pPr>
    </w:p>
    <w:p w14:paraId="01FA6BDC" w14:textId="77777777"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博恩·崔西（</w:t>
      </w:r>
      <w:r w:rsidRPr="00132A6E">
        <w:rPr>
          <w:rFonts w:hint="eastAsia"/>
          <w:szCs w:val="21"/>
        </w:rPr>
        <w:t>Brian Tracy</w:t>
      </w:r>
      <w:r w:rsidRPr="00132A6E">
        <w:rPr>
          <w:rFonts w:hint="eastAsia"/>
          <w:szCs w:val="21"/>
        </w:rPr>
        <w:t>）的《吃掉那只青蛙》（</w:t>
      </w:r>
      <w:r w:rsidRPr="00132A6E">
        <w:rPr>
          <w:rFonts w:hint="eastAsia"/>
          <w:i/>
          <w:szCs w:val="21"/>
        </w:rPr>
        <w:t>Eat That Frog</w:t>
      </w:r>
      <w:r w:rsidRPr="00132A6E">
        <w:rPr>
          <w:rFonts w:hint="eastAsia"/>
          <w:szCs w:val="21"/>
        </w:rPr>
        <w:t>）、迈克尔·凯悦（</w:t>
      </w:r>
      <w:r w:rsidRPr="00132A6E">
        <w:rPr>
          <w:rFonts w:hint="eastAsia"/>
          <w:szCs w:val="21"/>
        </w:rPr>
        <w:t>Michael Hyatt</w:t>
      </w:r>
      <w:r w:rsidRPr="00132A6E">
        <w:rPr>
          <w:rFonts w:hint="eastAsia"/>
          <w:szCs w:val="21"/>
        </w:rPr>
        <w:t>）的《自由专注》（</w:t>
      </w:r>
      <w:r w:rsidRPr="00132A6E">
        <w:rPr>
          <w:rFonts w:hint="eastAsia"/>
          <w:i/>
          <w:szCs w:val="21"/>
        </w:rPr>
        <w:t>Free to Focus</w:t>
      </w:r>
      <w:r w:rsidRPr="00132A6E">
        <w:rPr>
          <w:rFonts w:hint="eastAsia"/>
          <w:szCs w:val="21"/>
        </w:rPr>
        <w:t>）和克里斯</w:t>
      </w:r>
      <w:r>
        <w:rPr>
          <w:rFonts w:hint="eastAsia"/>
          <w:szCs w:val="21"/>
        </w:rPr>
        <w:t>·</w:t>
      </w:r>
      <w:r w:rsidRPr="00132A6E">
        <w:rPr>
          <w:rFonts w:hint="eastAsia"/>
          <w:szCs w:val="21"/>
        </w:rPr>
        <w:t>贝利（</w:t>
      </w:r>
      <w:r w:rsidRPr="00132A6E">
        <w:rPr>
          <w:rFonts w:hint="eastAsia"/>
          <w:szCs w:val="21"/>
        </w:rPr>
        <w:t>Chris Baily</w:t>
      </w:r>
      <w:r w:rsidRPr="00132A6E">
        <w:rPr>
          <w:rFonts w:hint="eastAsia"/>
          <w:szCs w:val="21"/>
        </w:rPr>
        <w:t>）的《生产力项目》（</w:t>
      </w:r>
      <w:r w:rsidRPr="00132A6E">
        <w:rPr>
          <w:rFonts w:hint="eastAsia"/>
          <w:i/>
          <w:szCs w:val="21"/>
        </w:rPr>
        <w:t>The Productivity Project</w:t>
      </w:r>
      <w:r w:rsidRPr="00132A6E">
        <w:rPr>
          <w:rFonts w:hint="eastAsia"/>
          <w:szCs w:val="21"/>
        </w:rPr>
        <w:t>）的读者</w:t>
      </w:r>
    </w:p>
    <w:p w14:paraId="7F088FCA" w14:textId="77777777"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lastRenderedPageBreak/>
        <w:t>目标消费者为企业领导者和管理者</w:t>
      </w:r>
    </w:p>
    <w:p w14:paraId="0681336C" w14:textId="77777777"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ATD</w:t>
      </w:r>
      <w:r w:rsidRPr="00132A6E">
        <w:rPr>
          <w:rFonts w:hint="eastAsia"/>
          <w:szCs w:val="21"/>
        </w:rPr>
        <w:t>、</w:t>
      </w:r>
      <w:r>
        <w:rPr>
          <w:rFonts w:hint="eastAsia"/>
          <w:szCs w:val="21"/>
        </w:rPr>
        <w:t>SHRM</w:t>
      </w:r>
      <w:r w:rsidRPr="00132A6E">
        <w:rPr>
          <w:rFonts w:hint="eastAsia"/>
          <w:szCs w:val="21"/>
        </w:rPr>
        <w:t>和</w:t>
      </w:r>
      <w:r>
        <w:rPr>
          <w:rFonts w:hint="eastAsia"/>
          <w:szCs w:val="21"/>
        </w:rPr>
        <w:t>MPI</w:t>
      </w:r>
      <w:r w:rsidRPr="00132A6E">
        <w:rPr>
          <w:rFonts w:hint="eastAsia"/>
          <w:szCs w:val="21"/>
        </w:rPr>
        <w:t>等专业协会</w:t>
      </w:r>
    </w:p>
    <w:p w14:paraId="259E642B" w14:textId="77777777"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组织顾问</w:t>
      </w:r>
    </w:p>
    <w:p w14:paraId="4875865C" w14:textId="77777777"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组织发展专业人士和学者</w:t>
      </w:r>
    </w:p>
    <w:p w14:paraId="5FB04EDD" w14:textId="77777777" w:rsidR="009C4C3A" w:rsidRPr="00A63852" w:rsidRDefault="00132A6E" w:rsidP="00132A6E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人力资源专业人士</w:t>
      </w:r>
    </w:p>
    <w:p w14:paraId="09CE4D27" w14:textId="77777777" w:rsidR="008F5D73" w:rsidRDefault="008F5D73" w:rsidP="00981D4C">
      <w:pPr>
        <w:rPr>
          <w:szCs w:val="21"/>
        </w:rPr>
      </w:pPr>
    </w:p>
    <w:p w14:paraId="4A7294FA" w14:textId="77777777" w:rsidR="002272BD" w:rsidRPr="007D0F1D" w:rsidRDefault="002272BD" w:rsidP="00981D4C">
      <w:pPr>
        <w:rPr>
          <w:szCs w:val="21"/>
        </w:rPr>
      </w:pPr>
    </w:p>
    <w:p w14:paraId="28CA236C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DBDAF96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21060707" w14:textId="77777777" w:rsidR="00132A6E" w:rsidRDefault="00AD4D0A" w:rsidP="00132A6E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4242DDD" wp14:editId="4B00328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13435" cy="933450"/>
            <wp:effectExtent l="0" t="0" r="5715" b="0"/>
            <wp:wrapTight wrapText="bothSides">
              <wp:wrapPolygon edited="0">
                <wp:start x="0" y="0"/>
                <wp:lineTo x="0" y="21159"/>
                <wp:lineTo x="21246" y="21159"/>
                <wp:lineTo x="21246" y="0"/>
                <wp:lineTo x="0" y="0"/>
              </wp:wrapPolygon>
            </wp:wrapTight>
            <wp:docPr id="10" name="图片 10" descr="Steve Shallen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ve Shallenbe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8"/>
                    <a:stretch/>
                  </pic:blipFill>
                  <pic:spPr bwMode="auto">
                    <a:xfrm>
                      <a:off x="0" y="0"/>
                      <a:ext cx="813600" cy="9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A6E" w:rsidRPr="00132A6E">
        <w:rPr>
          <w:rFonts w:hint="eastAsia"/>
          <w:b/>
          <w:noProof/>
        </w:rPr>
        <w:t>史蒂夫</w:t>
      </w:r>
      <w:r>
        <w:rPr>
          <w:rFonts w:hint="eastAsia"/>
          <w:b/>
          <w:noProof/>
        </w:rPr>
        <w:t>·</w:t>
      </w:r>
      <w:r w:rsidR="00132A6E" w:rsidRPr="00132A6E">
        <w:rPr>
          <w:rFonts w:hint="eastAsia"/>
          <w:b/>
          <w:noProof/>
        </w:rPr>
        <w:t>沙伦伯格</w:t>
      </w:r>
      <w:r>
        <w:rPr>
          <w:rFonts w:hint="eastAsia"/>
          <w:b/>
          <w:noProof/>
        </w:rPr>
        <w:t>（</w:t>
      </w:r>
      <w:r w:rsidRPr="00AD4D0A">
        <w:rPr>
          <w:b/>
          <w:noProof/>
        </w:rPr>
        <w:t>Steve Shallenberger</w:t>
      </w:r>
      <w:r>
        <w:rPr>
          <w:rFonts w:hint="eastAsia"/>
          <w:b/>
          <w:noProof/>
        </w:rPr>
        <w:t>）</w:t>
      </w:r>
      <w:r w:rsidR="00132A6E">
        <w:rPr>
          <w:rFonts w:hint="eastAsia"/>
          <w:noProof/>
        </w:rPr>
        <w:t>是</w:t>
      </w:r>
      <w:r w:rsidR="00132A6E" w:rsidRPr="00132A6E">
        <w:rPr>
          <w:bCs/>
          <w:color w:val="000000"/>
          <w:szCs w:val="21"/>
        </w:rPr>
        <w:t>Becoming Your Best Global Leadership</w:t>
      </w:r>
      <w:r w:rsidR="00132A6E">
        <w:rPr>
          <w:rFonts w:hint="eastAsia"/>
          <w:noProof/>
        </w:rPr>
        <w:t>的创始人和主席。作为成功的企业家、值得信赖的高级主管、专业的公司培训师和受人尊敬的社区领导，他拥有</w:t>
      </w:r>
      <w:r w:rsidR="00132A6E">
        <w:rPr>
          <w:rFonts w:hint="eastAsia"/>
          <w:noProof/>
        </w:rPr>
        <w:t>40</w:t>
      </w:r>
      <w:r w:rsidR="00132A6E">
        <w:rPr>
          <w:rFonts w:hint="eastAsia"/>
          <w:noProof/>
        </w:rPr>
        <w:t>多年的职业经验。沙伦伯格与斯蒂芬•科维（</w:t>
      </w:r>
      <w:r w:rsidR="00132A6E">
        <w:rPr>
          <w:rFonts w:hint="eastAsia"/>
          <w:noProof/>
        </w:rPr>
        <w:t>Stephen R. Covey</w:t>
      </w:r>
      <w:r w:rsidR="00132A6E">
        <w:rPr>
          <w:rFonts w:hint="eastAsia"/>
          <w:noProof/>
        </w:rPr>
        <w:t>）共事多年，帮助建立了世界著名的科维领导中心（</w:t>
      </w:r>
      <w:r w:rsidR="00132A6E">
        <w:rPr>
          <w:rFonts w:hint="eastAsia"/>
          <w:noProof/>
        </w:rPr>
        <w:t>Covey Leadership Center</w:t>
      </w:r>
      <w:r w:rsidR="00132A6E">
        <w:rPr>
          <w:rFonts w:hint="eastAsia"/>
          <w:noProof/>
        </w:rPr>
        <w:t>）。</w:t>
      </w:r>
    </w:p>
    <w:p w14:paraId="7F4862FE" w14:textId="77777777" w:rsidR="00132A6E" w:rsidRDefault="00132A6E" w:rsidP="00132A6E">
      <w:pPr>
        <w:ind w:firstLineChars="200" w:firstLine="420"/>
        <w:rPr>
          <w:noProof/>
        </w:rPr>
      </w:pPr>
    </w:p>
    <w:p w14:paraId="170AA71B" w14:textId="77777777" w:rsidR="001D5783" w:rsidRDefault="00AD4D0A" w:rsidP="00132A6E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61A03F0F" wp14:editId="5BA01B9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1216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279" y="21046"/>
                <wp:lineTo x="21279" y="0"/>
                <wp:lineTo x="0" y="0"/>
              </wp:wrapPolygon>
            </wp:wrapTight>
            <wp:docPr id="11" name="图片 11" descr="Robert R. Shallen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bert R. Shallenberg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83" cy="74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A6E" w:rsidRPr="00AD4D0A">
        <w:rPr>
          <w:rFonts w:hint="eastAsia"/>
          <w:b/>
          <w:noProof/>
        </w:rPr>
        <w:t>罗布</w:t>
      </w:r>
      <w:r>
        <w:rPr>
          <w:rFonts w:hint="eastAsia"/>
          <w:b/>
          <w:noProof/>
        </w:rPr>
        <w:t>·</w:t>
      </w:r>
      <w:r w:rsidR="00132A6E" w:rsidRPr="00AD4D0A">
        <w:rPr>
          <w:rFonts w:hint="eastAsia"/>
          <w:b/>
          <w:noProof/>
        </w:rPr>
        <w:t>沙伦伯格</w:t>
      </w:r>
      <w:r w:rsidRPr="00132A6E">
        <w:rPr>
          <w:rFonts w:hint="eastAsia"/>
          <w:b/>
          <w:noProof/>
        </w:rPr>
        <w:t>（</w:t>
      </w:r>
      <w:r w:rsidRPr="00132A6E">
        <w:rPr>
          <w:b/>
          <w:noProof/>
        </w:rPr>
        <w:t>Robert R. Shallenberger</w:t>
      </w:r>
      <w:r w:rsidRPr="00132A6E">
        <w:rPr>
          <w:rFonts w:hint="eastAsia"/>
          <w:b/>
          <w:noProof/>
        </w:rPr>
        <w:t>）</w:t>
      </w:r>
      <w:r w:rsidR="00132A6E">
        <w:rPr>
          <w:rFonts w:hint="eastAsia"/>
          <w:noProof/>
        </w:rPr>
        <w:t>是</w:t>
      </w:r>
      <w:r w:rsidRPr="00132A6E">
        <w:rPr>
          <w:bCs/>
          <w:color w:val="000000"/>
          <w:szCs w:val="21"/>
        </w:rPr>
        <w:t>Becoming Your Best Global Leadership</w:t>
      </w:r>
      <w:r w:rsidR="00132A6E">
        <w:rPr>
          <w:rFonts w:hint="eastAsia"/>
          <w:noProof/>
        </w:rPr>
        <w:t>的首席执行官。他培训和指导了全球数百家公司，包括许多《财富》</w:t>
      </w:r>
      <w:r w:rsidR="00132A6E">
        <w:rPr>
          <w:rFonts w:hint="eastAsia"/>
          <w:noProof/>
        </w:rPr>
        <w:t xml:space="preserve">500 </w:t>
      </w:r>
      <w:r w:rsidR="00132A6E">
        <w:rPr>
          <w:rFonts w:hint="eastAsia"/>
          <w:noProof/>
        </w:rPr>
        <w:t>强企业。他曾在空军中担任过</w:t>
      </w:r>
      <w:r>
        <w:rPr>
          <w:rFonts w:hint="eastAsia"/>
          <w:noProof/>
        </w:rPr>
        <w:t>11</w:t>
      </w:r>
      <w:r w:rsidR="00132A6E">
        <w:rPr>
          <w:rFonts w:hint="eastAsia"/>
          <w:noProof/>
        </w:rPr>
        <w:t>年的</w:t>
      </w:r>
      <w:r>
        <w:rPr>
          <w:rFonts w:hint="eastAsia"/>
          <w:noProof/>
        </w:rPr>
        <w:t>F-16</w:t>
      </w:r>
      <w:r w:rsidR="00132A6E">
        <w:rPr>
          <w:rFonts w:hint="eastAsia"/>
          <w:noProof/>
        </w:rPr>
        <w:t>战斗机飞行员</w:t>
      </w:r>
      <w:r>
        <w:rPr>
          <w:rFonts w:hint="eastAsia"/>
          <w:noProof/>
        </w:rPr>
        <w:t>，</w:t>
      </w:r>
      <w:r w:rsidR="00132A6E">
        <w:rPr>
          <w:rFonts w:hint="eastAsia"/>
          <w:noProof/>
        </w:rPr>
        <w:t>也曾是空军一号的先遣特工，与外国使馆和特工一起周游世界。</w:t>
      </w:r>
    </w:p>
    <w:p w14:paraId="0EB981F7" w14:textId="77777777" w:rsidR="001F5938" w:rsidRDefault="001F5938" w:rsidP="001F5938">
      <w:pPr>
        <w:rPr>
          <w:noProof/>
        </w:rPr>
      </w:pPr>
    </w:p>
    <w:p w14:paraId="18D07DF1" w14:textId="77777777" w:rsidR="007B2A18" w:rsidRDefault="007B2A18" w:rsidP="001F5938">
      <w:pPr>
        <w:rPr>
          <w:noProof/>
        </w:rPr>
      </w:pPr>
    </w:p>
    <w:p w14:paraId="68D8CD09" w14:textId="4FC98CF1" w:rsidR="007B2A18" w:rsidRPr="007B2A18" w:rsidRDefault="007B2A18" w:rsidP="007B2A18">
      <w:pPr>
        <w:jc w:val="center"/>
        <w:rPr>
          <w:noProof/>
          <w:sz w:val="30"/>
          <w:szCs w:val="30"/>
        </w:rPr>
      </w:pPr>
      <w:r w:rsidRPr="007B2A18">
        <w:rPr>
          <w:rFonts w:hint="eastAsia"/>
          <w:b/>
          <w:bCs/>
          <w:color w:val="000000"/>
          <w:sz w:val="30"/>
          <w:szCs w:val="30"/>
        </w:rPr>
        <w:t>《做最重要的事（第二版）》</w:t>
      </w:r>
    </w:p>
    <w:p w14:paraId="63CA0CE3" w14:textId="77777777" w:rsidR="007B2A18" w:rsidRDefault="007B2A18" w:rsidP="007B2A18">
      <w:pPr>
        <w:jc w:val="center"/>
        <w:rPr>
          <w:noProof/>
        </w:rPr>
      </w:pPr>
    </w:p>
    <w:p w14:paraId="2FA8D90A" w14:textId="1B4929B7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序言</w:t>
      </w:r>
    </w:p>
    <w:p w14:paraId="7B9B18E4" w14:textId="175B9F57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如何多完成</w:t>
      </w:r>
      <w:r>
        <w:rPr>
          <w:rFonts w:hint="eastAsia"/>
          <w:noProof/>
        </w:rPr>
        <w:t>30%</w:t>
      </w:r>
      <w:r>
        <w:rPr>
          <w:rFonts w:hint="eastAsia"/>
          <w:noProof/>
        </w:rPr>
        <w:t>至</w:t>
      </w:r>
      <w:r>
        <w:rPr>
          <w:rFonts w:hint="eastAsia"/>
          <w:noProof/>
        </w:rPr>
        <w:t>50%</w:t>
      </w:r>
      <w:r>
        <w:rPr>
          <w:rFonts w:hint="eastAsia"/>
          <w:noProof/>
        </w:rPr>
        <w:t>对你来说最重要的事情</w:t>
      </w:r>
    </w:p>
    <w:p w14:paraId="0816CEE1" w14:textId="5C10CAEB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做最重要的事的心态和技能</w:t>
      </w:r>
    </w:p>
    <w:p w14:paraId="6E0B3E84" w14:textId="719AE783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为什么做最重要的事至关重要</w:t>
      </w:r>
    </w:p>
    <w:p w14:paraId="406A314F" w14:textId="0B456F3E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安排你的优先事项</w:t>
      </w:r>
    </w:p>
    <w:p w14:paraId="44F27825" w14:textId="01C95726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个人愿景的力量</w:t>
      </w:r>
    </w:p>
    <w:p w14:paraId="24F7F21E" w14:textId="2420F412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如何制定个人愿景</w:t>
      </w:r>
    </w:p>
    <w:p w14:paraId="57103819" w14:textId="2B3F0072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角色与目标的力量</w:t>
      </w:r>
    </w:p>
    <w:p w14:paraId="2444F0B3" w14:textId="5B14DE95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如何制定角色</w:t>
      </w:r>
      <w:r>
        <w:rPr>
          <w:rFonts w:hint="eastAsia"/>
          <w:noProof/>
        </w:rPr>
        <w:t>与</w:t>
      </w:r>
      <w:r>
        <w:rPr>
          <w:rFonts w:hint="eastAsia"/>
          <w:noProof/>
        </w:rPr>
        <w:t>目标</w:t>
      </w:r>
    </w:p>
    <w:p w14:paraId="03D2BFCC" w14:textId="1F4010EA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周前计划的力量</w:t>
      </w:r>
    </w:p>
    <w:p w14:paraId="4714B480" w14:textId="77D5983A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如何进行周前计划</w:t>
      </w:r>
    </w:p>
    <w:p w14:paraId="005D5F9B" w14:textId="0D63D141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时间与习惯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让每一天都有价值</w:t>
      </w:r>
      <w:r>
        <w:rPr>
          <w:rFonts w:hint="eastAsia"/>
          <w:noProof/>
        </w:rPr>
        <w:t>！</w:t>
      </w:r>
    </w:p>
    <w:p w14:paraId="19296D44" w14:textId="583DE440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结论</w:t>
      </w:r>
      <w:r>
        <w:rPr>
          <w:rFonts w:hint="eastAsia"/>
          <w:noProof/>
        </w:rPr>
        <w:t xml:space="preserve"> </w:t>
      </w:r>
      <w:r w:rsidRPr="007B2A18">
        <w:rPr>
          <w:rFonts w:hint="eastAsia"/>
          <w:noProof/>
        </w:rPr>
        <w:t>如何保持动力</w:t>
      </w:r>
    </w:p>
    <w:p w14:paraId="655186C5" w14:textId="77777777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讨论指南</w:t>
      </w:r>
    </w:p>
    <w:p w14:paraId="03AC1D33" w14:textId="77777777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注释</w:t>
      </w:r>
    </w:p>
    <w:p w14:paraId="7CE8ED37" w14:textId="7F3AD589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14:paraId="0EE13FF5" w14:textId="0F1EF291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索引</w:t>
      </w:r>
    </w:p>
    <w:p w14:paraId="725F5FE9" w14:textId="77777777" w:rsidR="007B2A18" w:rsidRDefault="007B2A18" w:rsidP="007B2A1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关于作者</w:t>
      </w:r>
    </w:p>
    <w:p w14:paraId="264733B5" w14:textId="2FA4B06B" w:rsidR="007B2A18" w:rsidRDefault="007B2A18" w:rsidP="007B2A18">
      <w:pPr>
        <w:jc w:val="center"/>
        <w:rPr>
          <w:noProof/>
        </w:rPr>
      </w:pPr>
      <w:r>
        <w:rPr>
          <w:rFonts w:hint="eastAsia"/>
          <w:noProof/>
        </w:rPr>
        <w:lastRenderedPageBreak/>
        <w:t>关于</w:t>
      </w:r>
      <w:r w:rsidRPr="00132A6E">
        <w:rPr>
          <w:bCs/>
          <w:color w:val="000000"/>
          <w:szCs w:val="21"/>
        </w:rPr>
        <w:t>Becoming Your Best Global Leadership</w:t>
      </w:r>
    </w:p>
    <w:p w14:paraId="12AEB596" w14:textId="77777777" w:rsidR="007B2A18" w:rsidRDefault="007B2A18" w:rsidP="001F5938">
      <w:pPr>
        <w:rPr>
          <w:rFonts w:hint="eastAsia"/>
          <w:noProof/>
        </w:rPr>
      </w:pPr>
    </w:p>
    <w:p w14:paraId="7DBB9B52" w14:textId="77777777" w:rsidR="001F5938" w:rsidRPr="007D0F1D" w:rsidRDefault="001F5938" w:rsidP="001F5938">
      <w:pPr>
        <w:rPr>
          <w:noProof/>
        </w:rPr>
      </w:pPr>
    </w:p>
    <w:p w14:paraId="21429AA4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333572E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3A42BC5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3C2FF6E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7203A63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6CB777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7C71F5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3D0AB8B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5F5CB8A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032450F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234297A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CBFC00D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33784EB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3F30F2D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84FFE80" wp14:editId="1FE32B46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0918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5D7D" w14:textId="77777777" w:rsidR="00A7117C" w:rsidRDefault="00A7117C">
      <w:r>
        <w:separator/>
      </w:r>
    </w:p>
  </w:endnote>
  <w:endnote w:type="continuationSeparator" w:id="0">
    <w:p w14:paraId="12171EE8" w14:textId="77777777" w:rsidR="00A7117C" w:rsidRDefault="00A7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5BF4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AA849D3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25079B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1AAFC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D29720B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4993B" w14:textId="77777777" w:rsidR="00A7117C" w:rsidRDefault="00A7117C">
      <w:r>
        <w:separator/>
      </w:r>
    </w:p>
  </w:footnote>
  <w:footnote w:type="continuationSeparator" w:id="0">
    <w:p w14:paraId="22FAFA72" w14:textId="77777777" w:rsidR="00A7117C" w:rsidRDefault="00A7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2A8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547306" wp14:editId="1CCD7E68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6F7D7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605019"/>
    <w:multiLevelType w:val="hybridMultilevel"/>
    <w:tmpl w:val="4EBCEC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68787574">
    <w:abstractNumId w:val="14"/>
  </w:num>
  <w:num w:numId="2" w16cid:durableId="486673122">
    <w:abstractNumId w:val="9"/>
  </w:num>
  <w:num w:numId="3" w16cid:durableId="1914199213">
    <w:abstractNumId w:val="17"/>
  </w:num>
  <w:num w:numId="4" w16cid:durableId="1938057404">
    <w:abstractNumId w:val="15"/>
  </w:num>
  <w:num w:numId="5" w16cid:durableId="617491249">
    <w:abstractNumId w:val="19"/>
  </w:num>
  <w:num w:numId="6" w16cid:durableId="219682327">
    <w:abstractNumId w:val="16"/>
  </w:num>
  <w:num w:numId="7" w16cid:durableId="19942945">
    <w:abstractNumId w:val="11"/>
  </w:num>
  <w:num w:numId="8" w16cid:durableId="1091852612">
    <w:abstractNumId w:val="13"/>
  </w:num>
  <w:num w:numId="9" w16cid:durableId="296881312">
    <w:abstractNumId w:val="27"/>
  </w:num>
  <w:num w:numId="10" w16cid:durableId="117070840">
    <w:abstractNumId w:val="1"/>
  </w:num>
  <w:num w:numId="11" w16cid:durableId="1664355268">
    <w:abstractNumId w:val="0"/>
  </w:num>
  <w:num w:numId="12" w16cid:durableId="758790530">
    <w:abstractNumId w:val="6"/>
  </w:num>
  <w:num w:numId="13" w16cid:durableId="1186401570">
    <w:abstractNumId w:val="20"/>
  </w:num>
  <w:num w:numId="14" w16cid:durableId="1023283010">
    <w:abstractNumId w:val="21"/>
  </w:num>
  <w:num w:numId="15" w16cid:durableId="1950429629">
    <w:abstractNumId w:val="8"/>
  </w:num>
  <w:num w:numId="16" w16cid:durableId="1137184451">
    <w:abstractNumId w:val="26"/>
  </w:num>
  <w:num w:numId="17" w16cid:durableId="1783568075">
    <w:abstractNumId w:val="7"/>
  </w:num>
  <w:num w:numId="18" w16cid:durableId="1141069719">
    <w:abstractNumId w:val="12"/>
  </w:num>
  <w:num w:numId="19" w16cid:durableId="1574511372">
    <w:abstractNumId w:val="4"/>
  </w:num>
  <w:num w:numId="20" w16cid:durableId="727611862">
    <w:abstractNumId w:val="28"/>
  </w:num>
  <w:num w:numId="21" w16cid:durableId="1091244664">
    <w:abstractNumId w:val="23"/>
  </w:num>
  <w:num w:numId="22" w16cid:durableId="1693728106">
    <w:abstractNumId w:val="18"/>
  </w:num>
  <w:num w:numId="23" w16cid:durableId="682122493">
    <w:abstractNumId w:val="2"/>
  </w:num>
  <w:num w:numId="24" w16cid:durableId="1683193324">
    <w:abstractNumId w:val="5"/>
  </w:num>
  <w:num w:numId="25" w16cid:durableId="280957780">
    <w:abstractNumId w:val="24"/>
  </w:num>
  <w:num w:numId="26" w16cid:durableId="1214191474">
    <w:abstractNumId w:val="3"/>
  </w:num>
  <w:num w:numId="27" w16cid:durableId="1230994600">
    <w:abstractNumId w:val="10"/>
  </w:num>
  <w:num w:numId="28" w16cid:durableId="713818115">
    <w:abstractNumId w:val="22"/>
  </w:num>
  <w:num w:numId="29" w16cid:durableId="635646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6D5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2A6E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24E3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08C1"/>
    <w:rsid w:val="006656BA"/>
    <w:rsid w:val="00665C42"/>
    <w:rsid w:val="00667C85"/>
    <w:rsid w:val="00671D76"/>
    <w:rsid w:val="00680EFB"/>
    <w:rsid w:val="006A4F4B"/>
    <w:rsid w:val="006A5F5C"/>
    <w:rsid w:val="006A64E1"/>
    <w:rsid w:val="006B477E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533E7"/>
    <w:rsid w:val="00761403"/>
    <w:rsid w:val="007702A2"/>
    <w:rsid w:val="00771BAB"/>
    <w:rsid w:val="00774233"/>
    <w:rsid w:val="007815D7"/>
    <w:rsid w:val="007910E1"/>
    <w:rsid w:val="00792AB2"/>
    <w:rsid w:val="007962CA"/>
    <w:rsid w:val="007A1107"/>
    <w:rsid w:val="007A15FA"/>
    <w:rsid w:val="007A513F"/>
    <w:rsid w:val="007A5AA6"/>
    <w:rsid w:val="007B1AFA"/>
    <w:rsid w:val="007B2A18"/>
    <w:rsid w:val="007B5222"/>
    <w:rsid w:val="007B6993"/>
    <w:rsid w:val="007C0B5C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470C"/>
    <w:rsid w:val="00816558"/>
    <w:rsid w:val="008167E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17C"/>
    <w:rsid w:val="00A71EAE"/>
    <w:rsid w:val="00A7227C"/>
    <w:rsid w:val="00A7604E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D4D0A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2BF0"/>
    <w:rsid w:val="00C348D1"/>
    <w:rsid w:val="00C36462"/>
    <w:rsid w:val="00C40082"/>
    <w:rsid w:val="00C4011A"/>
    <w:rsid w:val="00C40DC8"/>
    <w:rsid w:val="00C437A2"/>
    <w:rsid w:val="00C6505A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6C8"/>
    <w:rsid w:val="00E65115"/>
    <w:rsid w:val="00E725A1"/>
    <w:rsid w:val="00E73DA5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489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8BE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BAF5F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4EB5-D984-4E9B-87E8-2040D3E3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486</Words>
  <Characters>2776</Characters>
  <Application>Microsoft Office Word</Application>
  <DocSecurity>0</DocSecurity>
  <Lines>23</Lines>
  <Paragraphs>6</Paragraphs>
  <ScaleCrop>false</ScaleCrop>
  <Company>2ndSpAcE</Company>
  <LinksUpToDate>false</LinksUpToDate>
  <CharactersWithSpaces>3256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2024-04-10T04:15:00Z</dcterms:created>
  <dcterms:modified xsi:type="dcterms:W3CDTF">2024-11-28T01:34:00Z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