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b/>
          <w:color w:val="000000"/>
          <w:szCs w:val="21"/>
        </w:rPr>
      </w:pPr>
      <w:r>
        <w:drawing>
          <wp:anchor distT="0" distB="0" distL="114300" distR="114300" simplePos="0" relativeHeight="251659264" behindDoc="0" locked="0" layoutInCell="1" allowOverlap="1">
            <wp:simplePos x="0" y="0"/>
            <wp:positionH relativeFrom="margin">
              <wp:posOffset>4168140</wp:posOffset>
            </wp:positionH>
            <wp:positionV relativeFrom="paragraph">
              <wp:posOffset>16510</wp:posOffset>
            </wp:positionV>
            <wp:extent cx="1228090" cy="1911350"/>
            <wp:effectExtent l="0" t="0" r="0" b="0"/>
            <wp:wrapSquare wrapText="bothSides"/>
            <wp:docPr id="151146065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60652"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28090" cy="1911350"/>
                    </a:xfrm>
                    <a:prstGeom prst="rect">
                      <a:avLst/>
                    </a:prstGeom>
                    <a:noFill/>
                    <a:ln>
                      <a:noFill/>
                    </a:ln>
                  </pic:spPr>
                </pic:pic>
              </a:graphicData>
            </a:graphic>
          </wp:anchor>
        </w:drawing>
      </w:r>
      <w:r>
        <w:rPr>
          <w:b/>
          <w:color w:val="000000"/>
          <w:szCs w:val="21"/>
        </w:rPr>
        <w:t>中文书名：《多10%魅力》</w:t>
      </w:r>
    </w:p>
    <w:p w14:paraId="7C49F3A3">
      <w:pPr>
        <w:rPr>
          <w:b/>
          <w:color w:val="000000"/>
          <w:szCs w:val="21"/>
        </w:rPr>
      </w:pPr>
      <w:r>
        <w:rPr>
          <w:b/>
          <w:color w:val="000000"/>
          <w:szCs w:val="21"/>
        </w:rPr>
        <w:t>英文书名：10% MORE CHARISMA</w:t>
      </w:r>
    </w:p>
    <w:p w14:paraId="7A21C06B">
      <w:pPr>
        <w:rPr>
          <w:b/>
          <w:color w:val="000000"/>
          <w:szCs w:val="21"/>
        </w:rPr>
      </w:pPr>
      <w:r>
        <w:rPr>
          <w:rFonts w:hint="eastAsia"/>
          <w:b/>
          <w:color w:val="000000"/>
          <w:szCs w:val="21"/>
        </w:rPr>
        <w:t>瑞典书名：</w:t>
      </w:r>
      <w:r>
        <w:rPr>
          <w:b/>
          <w:color w:val="000000"/>
          <w:szCs w:val="21"/>
        </w:rPr>
        <w:t>10% mer karisma</w:t>
      </w:r>
    </w:p>
    <w:p w14:paraId="3C14B3D1">
      <w:pPr>
        <w:rPr>
          <w:b/>
          <w:color w:val="000000"/>
          <w:szCs w:val="21"/>
        </w:rPr>
      </w:pPr>
      <w:r>
        <w:rPr>
          <w:b/>
          <w:color w:val="000000"/>
          <w:szCs w:val="21"/>
        </w:rPr>
        <w:t>作    者：Angela Ahola</w:t>
      </w:r>
    </w:p>
    <w:p w14:paraId="01433FA8">
      <w:pPr>
        <w:rPr>
          <w:b/>
          <w:color w:val="000000"/>
          <w:szCs w:val="21"/>
        </w:rPr>
      </w:pPr>
      <w:r>
        <w:rPr>
          <w:b/>
          <w:color w:val="000000"/>
          <w:szCs w:val="21"/>
        </w:rPr>
        <w:t>出 版 社：Sapiens</w:t>
      </w:r>
    </w:p>
    <w:p w14:paraId="0BEDC4A2">
      <w:pPr>
        <w:rPr>
          <w:b/>
          <w:color w:val="000000"/>
          <w:szCs w:val="21"/>
        </w:rPr>
      </w:pPr>
      <w:r>
        <w:rPr>
          <w:b/>
          <w:color w:val="000000"/>
          <w:szCs w:val="21"/>
        </w:rPr>
        <w:t>代理公司：Enberg/ANA/Jessica</w:t>
      </w:r>
    </w:p>
    <w:p w14:paraId="3B9D41F6">
      <w:pPr>
        <w:rPr>
          <w:b/>
          <w:color w:val="000000"/>
          <w:szCs w:val="21"/>
        </w:rPr>
      </w:pPr>
      <w:r>
        <w:rPr>
          <w:b/>
          <w:color w:val="000000"/>
          <w:szCs w:val="21"/>
        </w:rPr>
        <w:t>页    数：208页</w:t>
      </w:r>
    </w:p>
    <w:p w14:paraId="1AF847CF">
      <w:pPr>
        <w:rPr>
          <w:b/>
          <w:color w:val="000000"/>
          <w:szCs w:val="21"/>
        </w:rPr>
      </w:pPr>
      <w:r>
        <w:rPr>
          <w:b/>
          <w:color w:val="000000"/>
          <w:szCs w:val="21"/>
        </w:rPr>
        <w:t>出版时间：202年月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励志</w:t>
      </w:r>
      <w:bookmarkStart w:id="3" w:name="_GoBack"/>
      <w:bookmarkEnd w:id="3"/>
    </w:p>
    <w:p w14:paraId="1D70FD4D">
      <w:pPr>
        <w:rPr>
          <w:b/>
          <w:bCs/>
          <w:color w:val="000000"/>
          <w:szCs w:val="21"/>
        </w:rPr>
      </w:pPr>
    </w:p>
    <w:p w14:paraId="2AF9CA94">
      <w:pPr>
        <w:rPr>
          <w:b/>
          <w:bCs/>
          <w:color w:val="FF0000"/>
        </w:rPr>
      </w:pPr>
      <w:r>
        <w:rPr>
          <w:b/>
          <w:bCs/>
          <w:color w:val="FF0000"/>
        </w:rPr>
        <w:t>• 英文全稿翻译最迟在2024年12月中旬完成，瑞典文全稿已递交；</w:t>
      </w:r>
    </w:p>
    <w:p w14:paraId="4BDD5C1E">
      <w:pPr>
        <w:rPr>
          <w:b/>
          <w:bCs/>
          <w:color w:val="FF0000"/>
        </w:rPr>
      </w:pPr>
    </w:p>
    <w:p w14:paraId="1A86189E">
      <w:pPr>
        <w:rPr>
          <w:b/>
          <w:bCs/>
          <w:color w:val="FF0000"/>
        </w:rPr>
      </w:pPr>
      <w:r>
        <w:rPr>
          <w:b/>
          <w:bCs/>
          <w:color w:val="FF0000"/>
        </w:rPr>
        <w:t>• 本书含10 章，每章自我提升 1%。</w:t>
      </w:r>
    </w:p>
    <w:p w14:paraId="1D07289D"/>
    <w:p w14:paraId="0623C843">
      <w:pPr>
        <w:ind w:firstLine="420" w:firstLineChars="200"/>
      </w:pPr>
      <w:r>
        <w:t>作者计划将其设计为一套系列书《自我提升10%》(</w:t>
      </w:r>
      <w:r>
        <w:rPr>
          <w:i/>
          <w:iCs/>
        </w:rPr>
        <w:t>10% Life Improvement</w:t>
      </w:r>
      <w:r>
        <w:t xml:space="preserve"> Series)——从“魅力”开始，因为魅力将是自我发展道路的绝佳助力。这一系列的想法是：《</w:t>
      </w:r>
      <w:r>
        <w:rPr>
          <w:rFonts w:hint="eastAsia"/>
          <w:lang w:val="en-US" w:eastAsia="zh-CN"/>
        </w:rPr>
        <w:t>多</w:t>
      </w:r>
      <w:r>
        <w:t>10%的动力》(</w:t>
      </w:r>
      <w:r>
        <w:rPr>
          <w:i/>
          <w:iCs/>
          <w:color w:val="000000"/>
          <w:szCs w:val="21"/>
        </w:rPr>
        <w:t>10% Boost in Motivation</w:t>
      </w:r>
      <w:r>
        <w:rPr>
          <w:color w:val="000000"/>
          <w:szCs w:val="21"/>
        </w:rPr>
        <w:t>)、</w:t>
      </w:r>
      <w:r>
        <w:t>《多10%的勇气》(</w:t>
      </w:r>
      <w:r>
        <w:rPr>
          <w:i/>
          <w:iCs/>
          <w:color w:val="000000"/>
          <w:szCs w:val="21"/>
        </w:rPr>
        <w:t>10% More Courage</w:t>
      </w:r>
      <w:r>
        <w:rPr>
          <w:color w:val="000000"/>
          <w:szCs w:val="21"/>
        </w:rPr>
        <w:t>)、</w:t>
      </w:r>
      <w:r>
        <w:t>《清晰10%的价值观和人生目标》(</w:t>
      </w:r>
      <w:r>
        <w:rPr>
          <w:i/>
          <w:iCs/>
          <w:color w:val="000000"/>
          <w:szCs w:val="21"/>
        </w:rPr>
        <w:t>10% Clearer Values and Life Goals</w:t>
      </w:r>
      <w:r>
        <w:rPr>
          <w:color w:val="000000"/>
          <w:szCs w:val="21"/>
        </w:rPr>
        <w:t>)</w:t>
      </w:r>
      <w:r>
        <w:t>，每年出版一本。 </w:t>
      </w:r>
    </w:p>
    <w:p w14:paraId="12B22960">
      <w:pPr>
        <w:rPr>
          <w:b/>
          <w:bCs/>
          <w:color w:val="000000"/>
          <w:szCs w:val="21"/>
        </w:rPr>
      </w:pPr>
    </w:p>
    <w:p w14:paraId="53F69252">
      <w:pPr>
        <w:rPr>
          <w:b/>
          <w:bCs/>
          <w:color w:val="000000"/>
          <w:szCs w:val="21"/>
        </w:rPr>
      </w:pPr>
    </w:p>
    <w:p w14:paraId="57E9F668">
      <w:pPr>
        <w:rPr>
          <w:color w:val="000000"/>
          <w:szCs w:val="21"/>
        </w:rPr>
      </w:pPr>
      <w:r>
        <w:rPr>
          <w:b/>
          <w:bCs/>
          <w:color w:val="000000"/>
          <w:szCs w:val="21"/>
        </w:rPr>
        <w:t>内容简介：</w:t>
      </w:r>
    </w:p>
    <w:p w14:paraId="459EC5E7">
      <w:pPr>
        <w:rPr>
          <w:color w:val="000000"/>
          <w:szCs w:val="21"/>
        </w:rPr>
      </w:pPr>
    </w:p>
    <w:p w14:paraId="5DD99A02">
      <w:pPr>
        <w:ind w:firstLine="420" w:firstLineChars="200"/>
      </w:pPr>
      <w:r>
        <w:t>虽然获得人生成功和幸福似乎很神秘，但实际上，你的人生轨迹与你的魅力水平有着直接的联系。传统上，魅力被视为“要么天生就有，要么永远没有”，但当代科学研究已经成功确定了魅力的构成要素——魅力是一种可以学习的特质，我们只有</w:t>
      </w:r>
      <w:r>
        <w:rPr>
          <w:b/>
          <w:bCs/>
        </w:rPr>
        <w:t xml:space="preserve">46% </w:t>
      </w:r>
      <w:r>
        <w:t>的魅力是天生的，还有许多其他因素可以解释它——你自己可以影响和改善的因素。</w:t>
      </w:r>
    </w:p>
    <w:p w14:paraId="7FF61B7C"/>
    <w:p w14:paraId="1F895F4E">
      <w:pPr>
        <w:ind w:firstLine="420" w:firstLineChars="200"/>
      </w:pPr>
      <w:r>
        <w:t>无论是在私人生活还是在工作中，魅力十足的人会得到更多赞赏，找到更多机会，建立更好的人际关系。有魅力的人发表 TED 演讲时，他们的观看次数会更多，而有魅力的社交媒体帖子会被更频繁地分享。有魅力的领导者可以将员工的</w:t>
      </w:r>
      <w:r>
        <w:rPr>
          <w:b/>
          <w:bCs/>
        </w:rPr>
        <w:t>绩效提高 17%</w:t>
      </w:r>
      <w:r>
        <w:t>，而有魅力的演讲可以将私人慈善</w:t>
      </w:r>
      <w:r>
        <w:rPr>
          <w:b/>
          <w:bCs/>
        </w:rPr>
        <w:t>捐款增加 19%</w:t>
      </w:r>
      <w:r>
        <w:t>。不仅如此，魅力十足的同事不仅在职场上取得更大成功，而且他们还更善于处理不可预测的危机。最重要的是，如果你对伴侣很有魅力，他们会更被你吸引。</w:t>
      </w:r>
    </w:p>
    <w:p w14:paraId="741A0588"/>
    <w:p w14:paraId="25531636">
      <w:pPr>
        <w:ind w:firstLine="420" w:firstLineChars="200"/>
      </w:pPr>
      <w:r>
        <w:t>无论我们在生活中扮演什么角色，我们都需要与人沟通，需要得到他人倾听，需要抓住合适的机会，需要被选中——无论是潜在的雇主、朋友、同事，甚至是你一生的挚爱！魅力会促成这一切。它帮助你脱颖而出，大大提高了你在接下来的任何事情上发表意见的几率。</w:t>
      </w:r>
    </w:p>
    <w:p w14:paraId="7F87ED5B"/>
    <w:p w14:paraId="1CA9B0CD">
      <w:pPr>
        <w:ind w:firstLine="420" w:firstLineChars="200"/>
      </w:pPr>
      <w:r>
        <w:t>魅力习得可以分解为10步，本书将教你关于每一步的所有知识。一章一章，一步一步，你将获得改善这些特定方面的工具，直到你逐渐注意到周围的世界如何开始以更积极的方式对你做出反应。</w:t>
      </w:r>
    </w:p>
    <w:p w14:paraId="34F05BF3"/>
    <w:p w14:paraId="04044AF4">
      <w:pPr>
        <w:ind w:firstLine="420" w:firstLineChars="200"/>
      </w:pPr>
      <w:r>
        <w:t>那么，你准备好成为最有魅力的自己了吗？你想释放你的全部潜力，扩大你的成功和满足感吗？10个章节中，我邀请你学习如何实现这一目标。 </w:t>
      </w:r>
    </w:p>
    <w:p w14:paraId="33BC25AB"/>
    <w:p w14:paraId="53FDDF58">
      <w:pPr>
        <w:rPr>
          <w:b/>
          <w:bCs/>
        </w:rPr>
      </w:pPr>
      <w:r>
        <w:rPr>
          <w:b/>
          <w:bCs/>
        </w:rPr>
        <w:t>本书共十章，每章贡献 1% 的魅力提升，累计提升 10%</w:t>
      </w:r>
    </w:p>
    <w:p w14:paraId="4D6E2516">
      <w:pPr>
        <w:rPr>
          <w:b/>
          <w:bCs/>
        </w:rPr>
      </w:pPr>
    </w:p>
    <w:p w14:paraId="159188F9">
      <w:r>
        <w:rPr>
          <w:b/>
          <w:bCs/>
        </w:rPr>
        <w:t>1. 切实的承诺</w:t>
      </w:r>
      <w:r>
        <w:t>：本书保证您的魅力至少提升 10%。哪怕您一开始感觉自己完全没有魅力，读完本书后，您的魅力值也会明显提升；</w:t>
      </w:r>
    </w:p>
    <w:p w14:paraId="0B4072FB">
      <w:r>
        <w:rPr>
          <w:b/>
          <w:bCs/>
        </w:rPr>
        <w:t>2. 清晰的结构</w:t>
      </w:r>
      <w:r>
        <w:t>：提升魅力只需十个简单明了的步骤；</w:t>
      </w:r>
    </w:p>
    <w:p w14:paraId="4287B557">
      <w:r>
        <w:rPr>
          <w:b/>
          <w:bCs/>
        </w:rPr>
        <w:t>3. 过硬的学术背景</w:t>
      </w:r>
      <w:r>
        <w:t>：虽然这不是第一本关于魅力的书，但它是少数由顶尖心理学博士撰写的大众作品；</w:t>
      </w:r>
    </w:p>
    <w:p w14:paraId="6B44A03F">
      <w:r>
        <w:rPr>
          <w:b/>
          <w:bCs/>
        </w:rPr>
        <w:t>4. 与主题保持高度一致</w:t>
      </w:r>
      <w:r>
        <w:t>：本书围绕十个基本魅力工具构建，确保每章都与这些关键策略保持一致 </w:t>
      </w:r>
    </w:p>
    <w:p w14:paraId="42C48254"/>
    <w:p w14:paraId="07C8AAA8">
      <w:r>
        <w:t>目录</w:t>
      </w:r>
    </w:p>
    <w:p w14:paraId="3847B637">
      <w:r>
        <w:t>简介</w:t>
      </w:r>
    </w:p>
    <w:p w14:paraId="322624E3">
      <w:r>
        <w:t>你能多有魅力？</w:t>
      </w:r>
    </w:p>
    <w:p w14:paraId="7C61E82F">
      <w:r>
        <w:t>1% 的存在感</w:t>
      </w:r>
    </w:p>
    <w:p w14:paraId="53155D77">
      <w:r>
        <w:t>1% 的力量（权威）</w:t>
      </w:r>
    </w:p>
    <w:p w14:paraId="75AF8AF3">
      <w:r>
        <w:t>1% 的热情</w:t>
      </w:r>
    </w:p>
    <w:p w14:paraId="6A727B9E">
      <w:r>
        <w:t>1% 的真诚</w:t>
      </w:r>
    </w:p>
    <w:p w14:paraId="44FD599B">
      <w:r>
        <w:t>1% 的讲故事</w:t>
      </w:r>
    </w:p>
    <w:p w14:paraId="466356CA">
      <w:r>
        <w:t>1% 的肢体语言</w:t>
      </w:r>
    </w:p>
    <w:p w14:paraId="6C056829">
      <w:r>
        <w:t>1% 的积极倾听</w:t>
      </w:r>
    </w:p>
    <w:p w14:paraId="2679D280">
      <w:r>
        <w:t>1% 的同步性</w:t>
      </w:r>
    </w:p>
    <w:p w14:paraId="2A8D37AB">
      <w:r>
        <w:t>1% 的都愿景</w:t>
      </w:r>
    </w:p>
    <w:p w14:paraId="069D5352">
      <w:r>
        <w:t>1% 的激情</w:t>
      </w:r>
    </w:p>
    <w:p w14:paraId="5C922D1B">
      <w:r>
        <w:t>_________________________________</w:t>
      </w:r>
    </w:p>
    <w:p w14:paraId="6ED9471D">
      <w:r>
        <w:t>= 10%的 魅力提升</w:t>
      </w:r>
    </w:p>
    <w:p w14:paraId="208A095D"/>
    <w:p w14:paraId="6A9608ED">
      <w:r>
        <w:t>10% 的魅力值多少钱？</w:t>
      </w:r>
    </w:p>
    <w:p w14:paraId="18E16BA1">
      <w:r>
        <w:t>致谢</w:t>
      </w:r>
    </w:p>
    <w:p w14:paraId="771B0BC0">
      <w:pPr>
        <w:rPr>
          <w:color w:val="000000"/>
          <w:szCs w:val="21"/>
        </w:rPr>
      </w:pPr>
    </w:p>
    <w:p w14:paraId="639EC6F9">
      <w:pPr>
        <w:rPr>
          <w:color w:val="000000"/>
          <w:szCs w:val="21"/>
        </w:rPr>
      </w:pPr>
    </w:p>
    <w:p w14:paraId="5D4432F8">
      <w:pPr>
        <w:rPr>
          <w:b/>
          <w:bCs/>
          <w:color w:val="000000"/>
          <w:szCs w:val="21"/>
        </w:rPr>
      </w:pPr>
      <w:r>
        <w:rPr>
          <w:b/>
          <w:bCs/>
          <w:color w:val="000000"/>
          <w:szCs w:val="21"/>
        </w:rPr>
        <w:t>作者简介：</w:t>
      </w:r>
    </w:p>
    <w:p w14:paraId="76AE4F06">
      <w:pPr>
        <w:rPr>
          <w:kern w:val="0"/>
          <w:szCs w:val="21"/>
        </w:rPr>
      </w:pPr>
    </w:p>
    <w:p w14:paraId="181A920B">
      <w:pPr>
        <w:ind w:firstLine="420" w:firstLineChars="200"/>
      </w:pPr>
      <w:bookmarkStart w:id="0" w:name="awards"/>
      <w:bookmarkEnd w:id="0"/>
      <w:r>
        <w:drawing>
          <wp:anchor distT="0" distB="0" distL="114300" distR="114300" simplePos="0" relativeHeight="251660288" behindDoc="0" locked="0" layoutInCell="1" allowOverlap="1">
            <wp:simplePos x="0" y="0"/>
            <wp:positionH relativeFrom="margin">
              <wp:align>left</wp:align>
            </wp:positionH>
            <wp:positionV relativeFrom="paragraph">
              <wp:posOffset>20320</wp:posOffset>
            </wp:positionV>
            <wp:extent cx="1737995" cy="2188210"/>
            <wp:effectExtent l="0" t="0" r="0" b="2540"/>
            <wp:wrapSquare wrapText="bothSides"/>
            <wp:docPr id="62330900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09003"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l="22796" r="24475"/>
                    <a:stretch>
                      <a:fillRect/>
                    </a:stretch>
                  </pic:blipFill>
                  <pic:spPr>
                    <a:xfrm>
                      <a:off x="0" y="0"/>
                      <a:ext cx="1743346" cy="2194930"/>
                    </a:xfrm>
                    <a:prstGeom prst="rect">
                      <a:avLst/>
                    </a:prstGeom>
                    <a:noFill/>
                    <a:ln>
                      <a:noFill/>
                    </a:ln>
                  </pic:spPr>
                </pic:pic>
              </a:graphicData>
            </a:graphic>
          </wp:anchor>
        </w:drawing>
      </w:r>
      <w:r>
        <w:rPr>
          <w:b/>
          <w:bCs/>
        </w:rPr>
        <w:t>安吉拉·阿霍拉（</w:t>
      </w:r>
      <w:r>
        <w:fldChar w:fldCharType="begin"/>
      </w:r>
      <w:r>
        <w:instrText xml:space="preserve"> HYPERLINK "http://www.nurnberg.com.cn/author/author_show.aspx?id=11960&amp;author_id=0" </w:instrText>
      </w:r>
      <w:r>
        <w:fldChar w:fldCharType="separate"/>
      </w:r>
      <w:r>
        <w:rPr>
          <w:rStyle w:val="16"/>
          <w:b/>
          <w:bCs/>
        </w:rPr>
        <w:t>Angela Ahola</w:t>
      </w:r>
      <w:r>
        <w:rPr>
          <w:rStyle w:val="16"/>
          <w:b/>
          <w:bCs/>
        </w:rPr>
        <w:fldChar w:fldCharType="end"/>
      </w:r>
      <w:r>
        <w:t>），心理学博士、屡获殊荣的公众演讲者和作家。作为第一印象、社会影响、人类行为等领域的专家，她撰写的书籍涉及人际关系、爱情、约会以及驱动我们所有人的基本动机。</w:t>
      </w:r>
      <w:r>
        <w:rPr>
          <w:b/>
          <w:bCs/>
        </w:rPr>
        <w:t>阿霍拉</w:t>
      </w:r>
      <w:r>
        <w:t>是瑞典最重要的主题演讲者之一，为商界领袖、瑞典警察局、斯德哥尔摩大学提供教育建议。她的客户群包括 Spotify、Tinder、三星、瑞典议会。</w:t>
      </w:r>
    </w:p>
    <w:p w14:paraId="4E616306"/>
    <w:p w14:paraId="0920AB69">
      <w:pPr>
        <w:ind w:firstLine="420" w:firstLineChars="200"/>
      </w:pPr>
      <w:r>
        <w:t>作为关系专家，阿霍拉登台过电视脱口秀节目中，并接受《独立报》《每日邮报》《OK!》和BBC的采访。她的书籍在世界各地出版，包括英国、印度、澳大利亚、土耳其、日本、俄罗斯、中国、芬兰、沙特、韩国等等。</w:t>
      </w:r>
    </w:p>
    <w:p w14:paraId="455C8089"/>
    <w:p w14:paraId="08BBD3C0">
      <w:pPr>
        <w:ind w:firstLine="420" w:firstLineChars="200"/>
      </w:pPr>
      <w:r>
        <w:t>通过写作，阿霍拉将社会心理学和人格心理学等研究领域的最新科学发现与她自己的经历、轶事、个人观察和幽默结合在一起。 </w:t>
      </w:r>
    </w:p>
    <w:p w14:paraId="25ACF135">
      <w:pPr>
        <w:rPr>
          <w:color w:val="000000"/>
          <w:szCs w:val="21"/>
        </w:rPr>
      </w:pPr>
    </w:p>
    <w:p w14:paraId="34B7AB08">
      <w:pPr>
        <w:rPr>
          <w:b/>
          <w:color w:val="000000"/>
        </w:rPr>
      </w:pPr>
    </w:p>
    <w:p w14:paraId="05292C33">
      <w:pPr>
        <w:shd w:val="clear" w:color="auto" w:fill="FFFFFF"/>
        <w:rPr>
          <w:color w:val="000000"/>
          <w:szCs w:val="21"/>
        </w:rPr>
      </w:pPr>
      <w:bookmarkStart w:id="1" w:name="OLE_LINK43"/>
      <w:bookmarkStart w:id="2" w:name="OLE_LINK38"/>
      <w:r>
        <w:rPr>
          <w:b/>
          <w:bCs/>
          <w:color w:val="000000"/>
          <w:szCs w:val="21"/>
        </w:rPr>
        <w:t>感谢您的阅读！</w:t>
      </w:r>
    </w:p>
    <w:p w14:paraId="17914F4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1"/>
    <w:bookmarkEnd w:id="2"/>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97B72"/>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16F4"/>
    <w:rsid w:val="00132921"/>
    <w:rsid w:val="00133C63"/>
    <w:rsid w:val="00134987"/>
    <w:rsid w:val="00146F1E"/>
    <w:rsid w:val="00163F80"/>
    <w:rsid w:val="00167007"/>
    <w:rsid w:val="001818FD"/>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66800"/>
    <w:rsid w:val="002727E9"/>
    <w:rsid w:val="0027765C"/>
    <w:rsid w:val="00285121"/>
    <w:rsid w:val="002912BB"/>
    <w:rsid w:val="00295FD8"/>
    <w:rsid w:val="0029676A"/>
    <w:rsid w:val="002B5ADD"/>
    <w:rsid w:val="002C0257"/>
    <w:rsid w:val="002D009B"/>
    <w:rsid w:val="002D435D"/>
    <w:rsid w:val="002E13E2"/>
    <w:rsid w:val="002E21FA"/>
    <w:rsid w:val="002E25C3"/>
    <w:rsid w:val="002E4527"/>
    <w:rsid w:val="00304C83"/>
    <w:rsid w:val="003105E5"/>
    <w:rsid w:val="00310AD2"/>
    <w:rsid w:val="00312D3B"/>
    <w:rsid w:val="00314D8C"/>
    <w:rsid w:val="003169AA"/>
    <w:rsid w:val="003212C8"/>
    <w:rsid w:val="00322896"/>
    <w:rsid w:val="003250A9"/>
    <w:rsid w:val="0033179B"/>
    <w:rsid w:val="00336416"/>
    <w:rsid w:val="00340C73"/>
    <w:rsid w:val="00341881"/>
    <w:rsid w:val="0034331D"/>
    <w:rsid w:val="00350DBB"/>
    <w:rsid w:val="003514A6"/>
    <w:rsid w:val="00357F6D"/>
    <w:rsid w:val="003646A1"/>
    <w:rsid w:val="003702ED"/>
    <w:rsid w:val="00374360"/>
    <w:rsid w:val="003803C5"/>
    <w:rsid w:val="00387E71"/>
    <w:rsid w:val="003935E9"/>
    <w:rsid w:val="0039543C"/>
    <w:rsid w:val="003A3601"/>
    <w:rsid w:val="003A5A09"/>
    <w:rsid w:val="003C524C"/>
    <w:rsid w:val="003D49B4"/>
    <w:rsid w:val="003F4DC2"/>
    <w:rsid w:val="003F745B"/>
    <w:rsid w:val="004039C9"/>
    <w:rsid w:val="00407F74"/>
    <w:rsid w:val="00422383"/>
    <w:rsid w:val="00427236"/>
    <w:rsid w:val="00435906"/>
    <w:rsid w:val="004655CB"/>
    <w:rsid w:val="00485E2E"/>
    <w:rsid w:val="00486E31"/>
    <w:rsid w:val="004C4664"/>
    <w:rsid w:val="004D5ADA"/>
    <w:rsid w:val="004E4210"/>
    <w:rsid w:val="004F6FDA"/>
    <w:rsid w:val="0050133A"/>
    <w:rsid w:val="00507886"/>
    <w:rsid w:val="00512B81"/>
    <w:rsid w:val="00516879"/>
    <w:rsid w:val="0052302D"/>
    <w:rsid w:val="00527595"/>
    <w:rsid w:val="00531E34"/>
    <w:rsid w:val="005369E7"/>
    <w:rsid w:val="00542854"/>
    <w:rsid w:val="0054434C"/>
    <w:rsid w:val="005508BD"/>
    <w:rsid w:val="00553CE6"/>
    <w:rsid w:val="00554EB4"/>
    <w:rsid w:val="00564FD9"/>
    <w:rsid w:val="00567656"/>
    <w:rsid w:val="005A3182"/>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8161B"/>
    <w:rsid w:val="006860F3"/>
    <w:rsid w:val="006B6CAB"/>
    <w:rsid w:val="006B7D03"/>
    <w:rsid w:val="006D37ED"/>
    <w:rsid w:val="006E2E2E"/>
    <w:rsid w:val="007078E0"/>
    <w:rsid w:val="00715F9D"/>
    <w:rsid w:val="007419C0"/>
    <w:rsid w:val="00747520"/>
    <w:rsid w:val="00747934"/>
    <w:rsid w:val="0075196D"/>
    <w:rsid w:val="00783CE6"/>
    <w:rsid w:val="00792AB2"/>
    <w:rsid w:val="00792F8E"/>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42F23"/>
    <w:rsid w:val="008566BE"/>
    <w:rsid w:val="008833DC"/>
    <w:rsid w:val="00895CB6"/>
    <w:rsid w:val="008A6811"/>
    <w:rsid w:val="008A7AE7"/>
    <w:rsid w:val="008C0420"/>
    <w:rsid w:val="008C4BCC"/>
    <w:rsid w:val="008D07F2"/>
    <w:rsid w:val="008D278C"/>
    <w:rsid w:val="008D4F84"/>
    <w:rsid w:val="008E1206"/>
    <w:rsid w:val="008E5DFE"/>
    <w:rsid w:val="008F46C1"/>
    <w:rsid w:val="00905B22"/>
    <w:rsid w:val="00906691"/>
    <w:rsid w:val="00916A50"/>
    <w:rsid w:val="009222F0"/>
    <w:rsid w:val="00931DDB"/>
    <w:rsid w:val="00937973"/>
    <w:rsid w:val="00953C63"/>
    <w:rsid w:val="0095747D"/>
    <w:rsid w:val="00973993"/>
    <w:rsid w:val="00973E1A"/>
    <w:rsid w:val="00981F57"/>
    <w:rsid w:val="009836C5"/>
    <w:rsid w:val="00994B84"/>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2797"/>
    <w:rsid w:val="00AB7588"/>
    <w:rsid w:val="00AB762B"/>
    <w:rsid w:val="00AC7610"/>
    <w:rsid w:val="00AD1193"/>
    <w:rsid w:val="00AD23A3"/>
    <w:rsid w:val="00AF0671"/>
    <w:rsid w:val="00AF76C3"/>
    <w:rsid w:val="00B03A57"/>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96A47"/>
    <w:rsid w:val="00BA25D1"/>
    <w:rsid w:val="00BA2F96"/>
    <w:rsid w:val="00BA48FD"/>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1851"/>
    <w:rsid w:val="00C308BC"/>
    <w:rsid w:val="00C40DC8"/>
    <w:rsid w:val="00C60B95"/>
    <w:rsid w:val="00C71DBF"/>
    <w:rsid w:val="00C72CD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8357E"/>
    <w:rsid w:val="00DA040A"/>
    <w:rsid w:val="00DB3297"/>
    <w:rsid w:val="00DB7D8F"/>
    <w:rsid w:val="00DC74BA"/>
    <w:rsid w:val="00DF0BB7"/>
    <w:rsid w:val="00DF1710"/>
    <w:rsid w:val="00E00CC0"/>
    <w:rsid w:val="00E0430C"/>
    <w:rsid w:val="00E132E9"/>
    <w:rsid w:val="00E15659"/>
    <w:rsid w:val="00E43598"/>
    <w:rsid w:val="00E509A5"/>
    <w:rsid w:val="00E54986"/>
    <w:rsid w:val="00E54E5E"/>
    <w:rsid w:val="00E557C1"/>
    <w:rsid w:val="00E65115"/>
    <w:rsid w:val="00E725A1"/>
    <w:rsid w:val="00EA6987"/>
    <w:rsid w:val="00EA74CC"/>
    <w:rsid w:val="00EB27B1"/>
    <w:rsid w:val="00EC129D"/>
    <w:rsid w:val="00ED1D72"/>
    <w:rsid w:val="00EE4676"/>
    <w:rsid w:val="00EF2268"/>
    <w:rsid w:val="00EF60DB"/>
    <w:rsid w:val="00F033EC"/>
    <w:rsid w:val="00F05A6A"/>
    <w:rsid w:val="00F25456"/>
    <w:rsid w:val="00F26218"/>
    <w:rsid w:val="00F331B4"/>
    <w:rsid w:val="00F34420"/>
    <w:rsid w:val="00F34483"/>
    <w:rsid w:val="00F349FA"/>
    <w:rsid w:val="00F47F41"/>
    <w:rsid w:val="00F54836"/>
    <w:rsid w:val="00F57001"/>
    <w:rsid w:val="00F578E8"/>
    <w:rsid w:val="00F57900"/>
    <w:rsid w:val="00F668A4"/>
    <w:rsid w:val="00F80E8A"/>
    <w:rsid w:val="00FA2346"/>
    <w:rsid w:val="00FB277E"/>
    <w:rsid w:val="00FB5963"/>
    <w:rsid w:val="00FC3699"/>
    <w:rsid w:val="00FD049B"/>
    <w:rsid w:val="00FD2972"/>
    <w:rsid w:val="00FD3BC4"/>
    <w:rsid w:val="00FF01D6"/>
    <w:rsid w:val="00FF0922"/>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7807F31"/>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B1B42E7"/>
    <w:rsid w:val="6E9A5873"/>
    <w:rsid w:val="714C3AC4"/>
    <w:rsid w:val="724427AD"/>
    <w:rsid w:val="72682163"/>
    <w:rsid w:val="73B21D95"/>
    <w:rsid w:val="73D3309A"/>
    <w:rsid w:val="77E96C58"/>
    <w:rsid w:val="795D1E91"/>
    <w:rsid w:val="79B77DA5"/>
    <w:rsid w:val="7CA42827"/>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1569</Words>
  <Characters>2072</Characters>
  <Lines>19</Lines>
  <Paragraphs>5</Paragraphs>
  <TotalTime>92</TotalTime>
  <ScaleCrop>false</ScaleCrop>
  <LinksUpToDate>false</LinksUpToDate>
  <CharactersWithSpaces>2148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2024-11-22T07:54:00Z</dcterms:created>
  <dc:creator>Image</dc:creator>
  <cp:lastModifiedBy>Conor</cp:lastModifiedBy>
  <cp:lastPrinted>2005-06-10T06:33:00Z</cp:lastPrinted>
  <dcterms:modified xsi:type="dcterms:W3CDTF">2024-11-29T10:55:42Z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EE75C4F0E3494CFAB4FB7A8D0C3BEE53</vt:lpwstr>
  </property>
</Properties>
</file>