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610995" cy="2343150"/>
            <wp:effectExtent l="0" t="0" r="8255" b="0"/>
            <wp:wrapSquare wrapText="bothSides"/>
            <wp:docPr id="6" name="图片 6" descr="https://m.media-amazon.com/images/I/51GRFNJ5T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edia-amazon.com/images/I/51GRFNJ5TQ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10995" cy="2343150"/>
                    </a:xfrm>
                    <a:prstGeom prst="rect">
                      <a:avLst/>
                    </a:prstGeom>
                    <a:noFill/>
                    <a:ln>
                      <a:noFill/>
                    </a:ln>
                  </pic:spPr>
                </pic:pic>
              </a:graphicData>
            </a:graphic>
          </wp:anchor>
        </w:drawing>
      </w:r>
      <w:r>
        <w:rPr>
          <w:b/>
          <w:color w:val="000000"/>
          <w:szCs w:val="21"/>
        </w:rPr>
        <w:t>中文书名：《因为懦弱者也会得癌症：一位疑病症患者直面自己的死敌》</w:t>
      </w:r>
    </w:p>
    <w:p w14:paraId="720CBB91">
      <w:pPr>
        <w:rPr>
          <w:b/>
          <w:i w:val="0"/>
          <w:iCs w:val="0"/>
          <w:color w:val="000000"/>
          <w:szCs w:val="21"/>
        </w:rPr>
      </w:pPr>
      <w:r>
        <w:rPr>
          <w:b/>
          <w:color w:val="000000"/>
          <w:szCs w:val="21"/>
        </w:rPr>
        <w:t>英文书名：</w:t>
      </w:r>
      <w:r>
        <w:rPr>
          <w:b/>
          <w:i w:val="0"/>
          <w:iCs w:val="0"/>
          <w:color w:val="000000"/>
          <w:szCs w:val="21"/>
        </w:rPr>
        <w:t>BECAUSE COWARDS GET CANCER TOO: A Hypochondriac Confronts His Ne</w:t>
      </w:r>
      <w:bookmarkStart w:id="2" w:name="_GoBack"/>
      <w:bookmarkEnd w:id="2"/>
      <w:r>
        <w:rPr>
          <w:b/>
          <w:i w:val="0"/>
          <w:iCs w:val="0"/>
          <w:color w:val="000000"/>
          <w:szCs w:val="21"/>
        </w:rPr>
        <w:t>mesis</w:t>
      </w:r>
    </w:p>
    <w:p w14:paraId="3C14B3D1">
      <w:pPr>
        <w:rPr>
          <w:b/>
          <w:color w:val="000000"/>
          <w:szCs w:val="21"/>
        </w:rPr>
      </w:pPr>
      <w:r>
        <w:rPr>
          <w:b/>
          <w:color w:val="000000"/>
          <w:szCs w:val="21"/>
        </w:rPr>
        <w:t>作    者：John Diamond</w:t>
      </w:r>
    </w:p>
    <w:p w14:paraId="01433FA8">
      <w:pPr>
        <w:rPr>
          <w:b/>
          <w:color w:val="000000"/>
          <w:szCs w:val="21"/>
        </w:rPr>
      </w:pPr>
      <w:r>
        <w:rPr>
          <w:b/>
          <w:color w:val="000000"/>
          <w:szCs w:val="21"/>
        </w:rPr>
        <w:t>出 版 社：Crown</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数：240页</w:t>
      </w:r>
    </w:p>
    <w:p w14:paraId="1AF847CF">
      <w:pPr>
        <w:rPr>
          <w:b/>
          <w:color w:val="000000"/>
          <w:szCs w:val="21"/>
        </w:rPr>
      </w:pPr>
      <w:r>
        <w:rPr>
          <w:b/>
          <w:color w:val="000000"/>
          <w:szCs w:val="21"/>
        </w:rPr>
        <w:t>出版时间：1999年10月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b/>
          <w:color w:val="000000"/>
          <w:szCs w:val="21"/>
        </w:rPr>
      </w:pPr>
      <w:r>
        <w:rPr>
          <w:b/>
          <w:color w:val="000000"/>
          <w:szCs w:val="21"/>
        </w:rPr>
        <w:t>类    型：传记/回忆录</w:t>
      </w:r>
    </w:p>
    <w:p w14:paraId="403CD13E">
      <w:pPr>
        <w:rPr>
          <w:b/>
          <w:bCs/>
          <w:color w:val="000000"/>
          <w:szCs w:val="21"/>
        </w:rPr>
      </w:pPr>
    </w:p>
    <w:p w14:paraId="19F57A5A">
      <w:pPr>
        <w:rPr>
          <w:b/>
          <w:bCs/>
          <w:color w:val="000000"/>
          <w:szCs w:val="21"/>
        </w:rPr>
      </w:pPr>
    </w:p>
    <w:p w14:paraId="57E9F668">
      <w:pPr>
        <w:rPr>
          <w:color w:val="000000"/>
          <w:szCs w:val="21"/>
        </w:rPr>
      </w:pPr>
      <w:r>
        <w:rPr>
          <w:b/>
          <w:bCs/>
          <w:color w:val="000000"/>
          <w:szCs w:val="21"/>
        </w:rPr>
        <w:t>内容简介：</w:t>
      </w:r>
    </w:p>
    <w:p w14:paraId="26CE668F"/>
    <w:p w14:paraId="38D80900">
      <w:pPr>
        <w:ind w:firstLine="420" w:firstLineChars="200"/>
        <w:rPr>
          <w:bCs/>
        </w:rPr>
      </w:pPr>
      <w:r>
        <w:rPr>
          <w:rFonts w:hint="eastAsia"/>
          <w:bCs/>
        </w:rPr>
        <w:t>部分是日记，部分是医学调查，这本《伦敦时报》（</w:t>
      </w:r>
      <w:r>
        <w:rPr>
          <w:bCs/>
          <w:i/>
          <w:iCs/>
        </w:rPr>
        <w:t>London Times</w:t>
      </w:r>
      <w:r>
        <w:rPr>
          <w:rFonts w:hint="eastAsia"/>
          <w:bCs/>
        </w:rPr>
        <w:t>）最畅销的回忆录讲述了癌症的日常故事：癌症是什么，它造成了什么，它是如何杀死人的，它如何被治愈。这是戴蒙德（</w:t>
      </w:r>
      <w:r>
        <w:rPr>
          <w:bCs/>
          <w:color w:val="000000"/>
          <w:szCs w:val="21"/>
        </w:rPr>
        <w:t>Diamond</w:t>
      </w:r>
      <w:r>
        <w:rPr>
          <w:rFonts w:hint="eastAsia"/>
          <w:bCs/>
        </w:rPr>
        <w:t>）在接到电话并被告知“听着，有个坏消息”的那天晚上需要的书。</w:t>
      </w:r>
    </w:p>
    <w:p w14:paraId="52DE13AD">
      <w:pPr>
        <w:rPr>
          <w:bCs/>
        </w:rPr>
      </w:pPr>
    </w:p>
    <w:p w14:paraId="2CA5A30C">
      <w:pPr>
        <w:ind w:firstLine="420" w:firstLineChars="200"/>
        <w:rPr>
          <w:bCs/>
        </w:rPr>
      </w:pPr>
      <w:r>
        <w:rPr>
          <w:rFonts w:hint="eastAsia"/>
          <w:bCs/>
        </w:rPr>
        <w:t>面对如此压倒性的统计可能性，对我来说，疑病症似乎一直是对生活的唯一理性立场。”</w:t>
      </w:r>
    </w:p>
    <w:p w14:paraId="696CDCF9">
      <w:pPr>
        <w:rPr>
          <w:bCs/>
        </w:rPr>
      </w:pPr>
    </w:p>
    <w:p w14:paraId="10661F97">
      <w:pPr>
        <w:ind w:firstLine="420" w:firstLineChars="200"/>
        <w:rPr>
          <w:bCs/>
        </w:rPr>
      </w:pPr>
      <w:r>
        <w:rPr>
          <w:rFonts w:ascii="Segoe UI" w:hAnsi="Segoe UI" w:cs="Segoe UI"/>
          <w:szCs w:val="21"/>
          <w:lang w:eastAsia="zh-Hans"/>
        </w:rPr>
        <w:t>于是</w:t>
      </w:r>
      <w:r>
        <w:rPr>
          <w:rStyle w:val="41"/>
          <w:rFonts w:ascii="Segoe UI" w:hAnsi="Segoe UI" w:cs="Segoe UI"/>
          <w:szCs w:val="21"/>
          <w:lang w:eastAsia="zh-Hans"/>
        </w:rPr>
        <w:t>，这个自称懦</w:t>
      </w:r>
      <w:r>
        <w:rPr>
          <w:rFonts w:ascii="Segoe UI" w:hAnsi="Segoe UI" w:cs="Segoe UI"/>
          <w:szCs w:val="21"/>
          <w:lang w:eastAsia="zh-Hans"/>
        </w:rPr>
        <w:t>夫的</w:t>
      </w:r>
      <w:r>
        <w:rPr>
          <w:rStyle w:val="41"/>
          <w:rFonts w:ascii="Segoe UI" w:hAnsi="Segoe UI" w:cs="Segoe UI"/>
          <w:szCs w:val="21"/>
          <w:lang w:eastAsia="zh-Hans"/>
        </w:rPr>
        <w:t>癌症患者开始</w:t>
      </w:r>
      <w:r>
        <w:rPr>
          <w:rFonts w:ascii="Segoe UI" w:hAnsi="Segoe UI" w:cs="Segoe UI"/>
          <w:szCs w:val="21"/>
          <w:lang w:eastAsia="zh-Hans"/>
        </w:rPr>
        <w:t>了这个</w:t>
      </w:r>
      <w:r>
        <w:rPr>
          <w:rStyle w:val="41"/>
          <w:rFonts w:ascii="Segoe UI" w:hAnsi="Segoe UI" w:cs="Segoe UI"/>
          <w:szCs w:val="21"/>
          <w:lang w:eastAsia="zh-Hans"/>
        </w:rPr>
        <w:t>刻薄有</w:t>
      </w:r>
      <w:r>
        <w:rPr>
          <w:rFonts w:ascii="Segoe UI" w:hAnsi="Segoe UI" w:cs="Segoe UI"/>
          <w:szCs w:val="21"/>
          <w:lang w:eastAsia="zh-Hans"/>
        </w:rPr>
        <w:t>趣</w:t>
      </w:r>
      <w:r>
        <w:rPr>
          <w:rStyle w:val="41"/>
          <w:rFonts w:ascii="Segoe UI" w:hAnsi="Segoe UI" w:cs="Segoe UI"/>
          <w:szCs w:val="21"/>
          <w:lang w:eastAsia="zh-Hans"/>
        </w:rPr>
        <w:t>且内容丰富的描述，但他不怕接受这种疾病的</w:t>
      </w:r>
      <w:r>
        <w:rPr>
          <w:rStyle w:val="41"/>
          <w:rFonts w:hint="eastAsia" w:ascii="Segoe UI" w:hAnsi="Segoe UI" w:cs="Segoe UI"/>
          <w:szCs w:val="21"/>
          <w:lang w:eastAsia="zh-Hans"/>
        </w:rPr>
        <w:t>迷思</w:t>
      </w:r>
      <w:r>
        <w:rPr>
          <w:rStyle w:val="41"/>
          <w:rFonts w:ascii="Segoe UI" w:hAnsi="Segoe UI" w:cs="Segoe UI"/>
          <w:szCs w:val="21"/>
          <w:lang w:eastAsia="zh-Hans"/>
        </w:rPr>
        <w:t>和禁忌</w:t>
      </w:r>
      <w:r>
        <w:rPr>
          <w:rFonts w:hint="eastAsia"/>
          <w:bCs/>
        </w:rPr>
        <w:t>。</w:t>
      </w:r>
    </w:p>
    <w:p w14:paraId="38D6A33F">
      <w:pPr>
        <w:rPr>
          <w:bCs/>
        </w:rPr>
      </w:pPr>
    </w:p>
    <w:p w14:paraId="1D4174FE">
      <w:pPr>
        <w:ind w:firstLine="420" w:firstLineChars="200"/>
        <w:rPr>
          <w:bCs/>
        </w:rPr>
      </w:pPr>
      <w:r>
        <w:rPr>
          <w:rFonts w:hint="eastAsia"/>
          <w:bCs/>
        </w:rPr>
        <w:t>1997年3月，记者约翰·戴蒙德（</w:t>
      </w:r>
      <w:r>
        <w:rPr>
          <w:bCs/>
          <w:color w:val="000000"/>
          <w:szCs w:val="21"/>
        </w:rPr>
        <w:t>John Diamond</w:t>
      </w:r>
      <w:r>
        <w:rPr>
          <w:rFonts w:hint="eastAsia"/>
          <w:bCs/>
        </w:rPr>
        <w:t>）首次被诊断出患有癌症，他决心为数百万面临同样令人困惑的诊断和治疗过程的人记录这段经历。</w:t>
      </w:r>
      <w:r>
        <w:rPr>
          <w:rStyle w:val="41"/>
          <w:rFonts w:ascii="Segoe UI" w:hAnsi="Segoe UI" w:cs="Segoe UI"/>
          <w:szCs w:val="21"/>
          <w:lang w:eastAsia="zh-Hans"/>
        </w:rPr>
        <w:t>对于那些同样本能</w:t>
      </w:r>
      <w:r>
        <w:rPr>
          <w:rFonts w:ascii="Segoe UI" w:hAnsi="Segoe UI" w:cs="Segoe UI"/>
          <w:szCs w:val="21"/>
          <w:lang w:eastAsia="zh-Hans"/>
        </w:rPr>
        <w:t>地</w:t>
      </w:r>
      <w:r>
        <w:rPr>
          <w:rStyle w:val="41"/>
          <w:rFonts w:ascii="Segoe UI" w:hAnsi="Segoe UI" w:cs="Segoe UI"/>
          <w:szCs w:val="21"/>
          <w:lang w:eastAsia="zh-Hans"/>
        </w:rPr>
        <w:t>反抗的读者</w:t>
      </w:r>
      <w:r>
        <w:rPr>
          <w:rFonts w:ascii="Segoe UI" w:hAnsi="Segoe UI" w:cs="Segoe UI"/>
          <w:szCs w:val="21"/>
          <w:lang w:eastAsia="zh-Hans"/>
        </w:rPr>
        <w:t>来说</w:t>
      </w:r>
      <w:r>
        <w:rPr>
          <w:rStyle w:val="41"/>
          <w:rFonts w:ascii="Segoe UI" w:hAnsi="Segoe UI" w:cs="Segoe UI"/>
          <w:szCs w:val="21"/>
          <w:lang w:eastAsia="zh-Hans"/>
        </w:rPr>
        <w:t>，他是一个令人</w:t>
      </w:r>
      <w:r>
        <w:rPr>
          <w:rFonts w:ascii="Segoe UI" w:hAnsi="Segoe UI" w:cs="Segoe UI"/>
          <w:szCs w:val="21"/>
          <w:lang w:eastAsia="zh-Hans"/>
        </w:rPr>
        <w:t>耳目</w:t>
      </w:r>
      <w:r>
        <w:rPr>
          <w:rStyle w:val="41"/>
          <w:rFonts w:ascii="Segoe UI" w:hAnsi="Segoe UI" w:cs="Segoe UI"/>
          <w:szCs w:val="21"/>
          <w:lang w:eastAsia="zh-Hans"/>
        </w:rPr>
        <w:t>一</w:t>
      </w:r>
      <w:r>
        <w:rPr>
          <w:rFonts w:ascii="Segoe UI" w:hAnsi="Segoe UI" w:cs="Segoe UI"/>
          <w:szCs w:val="21"/>
          <w:lang w:eastAsia="zh-Hans"/>
        </w:rPr>
        <w:t>新的</w:t>
      </w:r>
      <w:r>
        <w:rPr>
          <w:rStyle w:val="41"/>
          <w:rFonts w:ascii="Segoe UI" w:hAnsi="Segoe UI" w:cs="Segoe UI"/>
          <w:szCs w:val="21"/>
          <w:lang w:eastAsia="zh-Hans"/>
        </w:rPr>
        <w:t>清晰视角，</w:t>
      </w:r>
      <w:r>
        <w:rPr>
          <w:rFonts w:ascii="Segoe UI" w:hAnsi="Segoe UI" w:cs="Segoe UI"/>
          <w:szCs w:val="21"/>
          <w:lang w:eastAsia="zh-Hans"/>
        </w:rPr>
        <w:t>当他们</w:t>
      </w:r>
      <w:r>
        <w:rPr>
          <w:rStyle w:val="41"/>
          <w:rFonts w:ascii="Segoe UI" w:hAnsi="Segoe UI" w:cs="Segoe UI"/>
          <w:szCs w:val="21"/>
          <w:lang w:eastAsia="zh-Hans"/>
        </w:rPr>
        <w:t>被告知要“与癌症开战”时</w:t>
      </w:r>
      <w:r>
        <w:rPr>
          <w:rFonts w:ascii="Segoe UI" w:hAnsi="Segoe UI" w:cs="Segoe UI"/>
          <w:szCs w:val="21"/>
          <w:lang w:eastAsia="zh-Hans"/>
        </w:rPr>
        <w:t>，</w:t>
      </w:r>
      <w:r>
        <w:rPr>
          <w:rStyle w:val="41"/>
          <w:rFonts w:ascii="Segoe UI" w:hAnsi="Segoe UI" w:cs="Segoe UI"/>
          <w:szCs w:val="21"/>
          <w:lang w:eastAsia="zh-Hans"/>
        </w:rPr>
        <w:t>他们必须吟唱、引导、大笑、呼吸、集体拥抱，或者戴上圣人的光环或勇敢的勋章。</w:t>
      </w:r>
      <w:r>
        <w:rPr>
          <w:rFonts w:ascii="Segoe UI" w:hAnsi="Segoe UI" w:cs="Segoe UI"/>
          <w:szCs w:val="21"/>
          <w:lang w:eastAsia="zh-Hans"/>
        </w:rPr>
        <w:t>戴蒙</w:t>
      </w:r>
      <w:r>
        <w:rPr>
          <w:rStyle w:val="41"/>
          <w:rFonts w:ascii="Segoe UI" w:hAnsi="Segoe UI" w:cs="Segoe UI"/>
          <w:szCs w:val="21"/>
          <w:lang w:eastAsia="zh-Hans"/>
        </w:rPr>
        <w:t>德的姿</w:t>
      </w:r>
      <w:r>
        <w:rPr>
          <w:rFonts w:ascii="Segoe UI" w:hAnsi="Segoe UI" w:cs="Segoe UI"/>
          <w:szCs w:val="21"/>
          <w:lang w:eastAsia="zh-Hans"/>
        </w:rPr>
        <w:t>态</w:t>
      </w:r>
      <w:r>
        <w:rPr>
          <w:rStyle w:val="41"/>
          <w:rFonts w:ascii="Segoe UI" w:hAnsi="Segoe UI" w:cs="Segoe UI"/>
          <w:szCs w:val="21"/>
          <w:lang w:eastAsia="zh-Hans"/>
        </w:rPr>
        <w:t>明显更加诡异</w:t>
      </w:r>
      <w:r>
        <w:rPr>
          <w:rFonts w:hint="eastAsia"/>
          <w:bCs/>
        </w:rPr>
        <w:t>。</w:t>
      </w:r>
    </w:p>
    <w:p w14:paraId="7331E43A">
      <w:pPr>
        <w:rPr>
          <w:bCs/>
        </w:rPr>
      </w:pPr>
    </w:p>
    <w:p w14:paraId="5C0D6880">
      <w:pPr>
        <w:ind w:firstLine="420" w:firstLineChars="200"/>
        <w:rPr>
          <w:bCs/>
        </w:rPr>
      </w:pPr>
      <w:r>
        <w:rPr>
          <w:rFonts w:hint="eastAsia"/>
          <w:bCs/>
        </w:rPr>
        <w:t>戴蒙德（</w:t>
      </w:r>
      <w:r>
        <w:rPr>
          <w:bCs/>
          <w:color w:val="000000"/>
          <w:szCs w:val="21"/>
        </w:rPr>
        <w:t>Diamond</w:t>
      </w:r>
      <w:r>
        <w:rPr>
          <w:rFonts w:hint="eastAsia"/>
          <w:bCs/>
        </w:rPr>
        <w:t>）以幽默和智慧解释了他是如何应对每个刚被诊断出癌症的人必须面对的困境的：“讲述”的尴尬；需要摆脱不劳而获的“勇敢的灵魂”的外衣；朋友们突然无法坦诚地交谈；善意的替代性卫生解决方案的提供者的入侵；与优秀的、糟糕的和冷漠的医生战斗;处理治疗成果和挫折；国内局势紧张；和更多内容。最重要的是，他描述了他是如何学会在不确定性中生活的，不确定性是人类状况的终极标志。</w:t>
      </w:r>
    </w:p>
    <w:p w14:paraId="096ED1D7">
      <w:pPr>
        <w:rPr>
          <w:bCs/>
        </w:rPr>
      </w:pPr>
    </w:p>
    <w:p w14:paraId="611B560E">
      <w:pPr>
        <w:ind w:firstLine="420" w:firstLineChars="200"/>
      </w:pPr>
      <w:r>
        <w:rPr>
          <w:rFonts w:hint="eastAsia"/>
          <w:bCs/>
        </w:rPr>
        <w:t>《因为懦弱者也会得癌症》是英国最畅销的书，注定要成为文学作品中对身体全面正面攻击的经典之作，与让多米尼克·鲍比（</w:t>
      </w:r>
      <w:r>
        <w:rPr>
          <w:bCs/>
        </w:rPr>
        <w:t>Dominique Bauby</w:t>
      </w:r>
      <w:r>
        <w:rPr>
          <w:rFonts w:hint="eastAsia"/>
          <w:bCs/>
        </w:rPr>
        <w:t>）的《潜水钟与蝴蝶》（</w:t>
      </w:r>
      <w:r>
        <w:rPr>
          <w:bCs/>
          <w:i/>
          <w:iCs/>
        </w:rPr>
        <w:t>The Diving Bell and the Butterfly</w:t>
      </w:r>
      <w:r>
        <w:rPr>
          <w:rFonts w:hint="eastAsia"/>
          <w:bCs/>
        </w:rPr>
        <w:t>）和罗伯特·利普西特（</w:t>
      </w:r>
      <w:r>
        <w:rPr>
          <w:bCs/>
        </w:rPr>
        <w:t>Robert Lipsyte</w:t>
      </w:r>
      <w:r>
        <w:rPr>
          <w:rFonts w:hint="eastAsia"/>
          <w:bCs/>
        </w:rPr>
        <w:t>）的《疾病之国》（</w:t>
      </w:r>
      <w:r>
        <w:rPr>
          <w:bCs/>
          <w:i/>
          <w:iCs/>
        </w:rPr>
        <w:t>In the Country of Illness</w:t>
      </w:r>
      <w:r>
        <w:rPr>
          <w:rFonts w:hint="eastAsia"/>
          <w:bCs/>
        </w:rPr>
        <w:t>）并列。戴蒙德（</w:t>
      </w:r>
      <w:r>
        <w:rPr>
          <w:bCs/>
          <w:color w:val="000000"/>
          <w:szCs w:val="21"/>
        </w:rPr>
        <w:t>Diamond</w:t>
      </w:r>
      <w:r>
        <w:rPr>
          <w:rFonts w:hint="eastAsia"/>
          <w:bCs/>
        </w:rPr>
        <w:t>）华丽的文笔、</w:t>
      </w:r>
      <w:r>
        <w:rPr>
          <w:rStyle w:val="41"/>
          <w:rFonts w:hint="eastAsia" w:ascii="Segoe UI" w:hAnsi="Segoe UI" w:cs="Segoe UI"/>
          <w:szCs w:val="21"/>
          <w:lang w:eastAsia="zh-Hans"/>
        </w:rPr>
        <w:t>机智</w:t>
      </w:r>
      <w:r>
        <w:rPr>
          <w:rStyle w:val="41"/>
          <w:rFonts w:ascii="Segoe UI" w:hAnsi="Segoe UI" w:cs="Segoe UI"/>
          <w:szCs w:val="21"/>
          <w:lang w:eastAsia="zh-Hans"/>
        </w:rPr>
        <w:t>和敏锐</w:t>
      </w:r>
      <w:r>
        <w:rPr>
          <w:rFonts w:ascii="Segoe UI" w:hAnsi="Segoe UI" w:cs="Segoe UI"/>
          <w:szCs w:val="21"/>
          <w:lang w:eastAsia="zh-Hans"/>
        </w:rPr>
        <w:t>的</w:t>
      </w:r>
      <w:r>
        <w:rPr>
          <w:rStyle w:val="41"/>
          <w:rFonts w:ascii="Segoe UI" w:hAnsi="Segoe UI" w:cs="Segoe UI"/>
          <w:szCs w:val="21"/>
          <w:lang w:eastAsia="zh-Hans"/>
        </w:rPr>
        <w:t>智慧</w:t>
      </w:r>
      <w:r>
        <w:rPr>
          <w:rFonts w:hint="eastAsia"/>
          <w:bCs/>
        </w:rPr>
        <w:t>使这本书成为一本读者的书，也是一本几乎触动每个人的旅程路线图。</w:t>
      </w:r>
    </w:p>
    <w:p w14:paraId="14D28769">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3558A55C">
      <w:pPr>
        <w:ind w:firstLine="422" w:firstLineChars="200"/>
      </w:pPr>
      <w:r>
        <w:rPr>
          <w:b/>
        </w:rPr>
        <w:drawing>
          <wp:anchor distT="0" distB="0" distL="114300" distR="114300" simplePos="0" relativeHeight="251661312" behindDoc="1" locked="0" layoutInCell="1" allowOverlap="1">
            <wp:simplePos x="0" y="0"/>
            <wp:positionH relativeFrom="margin">
              <wp:align>left</wp:align>
            </wp:positionH>
            <wp:positionV relativeFrom="paragraph">
              <wp:posOffset>13970</wp:posOffset>
            </wp:positionV>
            <wp:extent cx="1092200" cy="1133475"/>
            <wp:effectExtent l="0" t="0" r="0" b="0"/>
            <wp:wrapTight wrapText="bothSides">
              <wp:wrapPolygon>
                <wp:start x="0" y="0"/>
                <wp:lineTo x="0" y="21055"/>
                <wp:lineTo x="21098" y="21055"/>
                <wp:lineTo x="21098" y="0"/>
                <wp:lineTo x="0" y="0"/>
              </wp:wrapPolygon>
            </wp:wrapTight>
            <wp:docPr id="7" name="图片 7" descr="john-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ohn-diamo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93998" cy="1135062"/>
                    </a:xfrm>
                    <a:prstGeom prst="rect">
                      <a:avLst/>
                    </a:prstGeom>
                    <a:noFill/>
                    <a:ln>
                      <a:noFill/>
                    </a:ln>
                  </pic:spPr>
                </pic:pic>
              </a:graphicData>
            </a:graphic>
          </wp:anchor>
        </w:drawing>
      </w:r>
      <w:r>
        <w:rPr>
          <w:rFonts w:hint="eastAsia"/>
          <w:b/>
        </w:rPr>
        <w:t>约翰·戴蒙德（</w:t>
      </w:r>
      <w:r>
        <w:rPr>
          <w:b/>
          <w:color w:val="000000"/>
          <w:szCs w:val="21"/>
        </w:rPr>
        <w:t>John Diamond</w:t>
      </w:r>
      <w:r>
        <w:rPr>
          <w:rFonts w:hint="eastAsia"/>
          <w:b/>
        </w:rPr>
        <w:t>）</w:t>
      </w:r>
      <w:r>
        <w:rPr>
          <w:rFonts w:hint="eastAsia"/>
        </w:rPr>
        <w:t>在《伦敦时报》（</w:t>
      </w:r>
      <w:r>
        <w:rPr>
          <w:i/>
          <w:iCs/>
        </w:rPr>
        <w:t>London Times</w:t>
      </w:r>
      <w:r>
        <w:rPr>
          <w:rFonts w:hint="eastAsia"/>
        </w:rPr>
        <w:t>）上有一个每周专栏，并为《星期日电讯报》（</w:t>
      </w:r>
      <w:r>
        <w:rPr>
          <w:i/>
          <w:iCs/>
        </w:rPr>
        <w:t>Sunday Telegraph</w:t>
      </w:r>
      <w:r>
        <w:rPr>
          <w:rFonts w:hint="eastAsia"/>
        </w:rPr>
        <w:t>）和《伦敦标准晚报》（</w:t>
      </w:r>
      <w:r>
        <w:rPr>
          <w:i/>
          <w:iCs/>
        </w:rPr>
        <w:t>London Evening Standard</w:t>
      </w:r>
      <w:r>
        <w:rPr>
          <w:rFonts w:hint="eastAsia"/>
        </w:rPr>
        <w:t>）撰写有关电视和媒体的文章。他曾是英国广播电台《第四纵队》（</w:t>
      </w:r>
      <w:r>
        <w:rPr>
          <w:i/>
          <w:iCs/>
        </w:rPr>
        <w:t>presenter of Fourth Column</w:t>
      </w:r>
      <w:r>
        <w:rPr>
          <w:rFonts w:hint="eastAsia"/>
        </w:rPr>
        <w:t>）和《下班后》（</w:t>
      </w:r>
      <w:r>
        <w:rPr>
          <w:i/>
          <w:iCs/>
        </w:rPr>
        <w:t>After Hours</w:t>
      </w:r>
      <w:r>
        <w:rPr>
          <w:rFonts w:hint="eastAsia"/>
        </w:rPr>
        <w:t>）的主持人，还主持过科普节目《明日世界》（</w:t>
      </w:r>
      <w:r>
        <w:rPr>
          <w:i/>
          <w:iCs/>
        </w:rPr>
        <w:t>Tomorrow's World</w:t>
      </w:r>
      <w:r>
        <w:rPr>
          <w:rFonts w:hint="eastAsia"/>
        </w:rPr>
        <w:t>）。他的妻子是专栏作家兼作家奈杰拉·劳森（</w:t>
      </w:r>
      <w:r>
        <w:t>Nigella Lawson</w:t>
      </w:r>
      <w:r>
        <w:rPr>
          <w:rFonts w:hint="eastAsia"/>
        </w:rPr>
        <w:t>）。他们有两个孩子，克斯玛（Cosima）和布鲁诺（Bruno）。</w:t>
      </w:r>
    </w:p>
    <w:p w14:paraId="24CC84AE">
      <w:pPr>
        <w:ind w:firstLine="420" w:firstLineChars="200"/>
      </w:pPr>
    </w:p>
    <w:p w14:paraId="44BBE68D">
      <w:pPr>
        <w:ind w:firstLine="420" w:firstLineChars="200"/>
      </w:pPr>
      <w:r>
        <w:rPr>
          <w:rFonts w:hint="eastAsia"/>
        </w:rPr>
        <w:t>《泰晤士报》（</w:t>
      </w:r>
      <w:r>
        <w:rPr>
          <w:i/>
          <w:iCs/>
        </w:rPr>
        <w:t>Times</w:t>
      </w:r>
      <w:r>
        <w:rPr>
          <w:rFonts w:hint="eastAsia"/>
        </w:rPr>
        <w:t>）英国专栏作家约翰·戴蒙德(John Diamond)从自己的癌症诊断到治疗，一直追踪到谁知道该去哪里?当他蹒跚地走过癌症的各个阶段和治疗方法时，他反思了癌症的平淡无奇，其他人对其疾病无能为力，以及围绕着这个词的神话和禁忌。他反对那些将癌症视为某种战斗，胜利只属于勇敢和纯洁的心灵的人，也反对那些认为癌症只能通过积极思考和替代医学来治愈的人。</w:t>
      </w:r>
      <w:r>
        <w:rPr>
          <w:rStyle w:val="41"/>
          <w:rFonts w:ascii="Segoe UI" w:hAnsi="Segoe UI" w:cs="Segoe UI"/>
          <w:szCs w:val="21"/>
          <w:lang w:eastAsia="zh-Hans"/>
        </w:rPr>
        <w:t>最重要的是，他睁大眼睛，带着机智和惶恐面对</w:t>
      </w:r>
      <w:r>
        <w:rPr>
          <w:rFonts w:ascii="Segoe UI" w:hAnsi="Segoe UI" w:cs="Segoe UI"/>
          <w:szCs w:val="21"/>
          <w:lang w:eastAsia="zh-Hans"/>
        </w:rPr>
        <w:t>我们</w:t>
      </w:r>
      <w:r>
        <w:rPr>
          <w:rStyle w:val="41"/>
          <w:rFonts w:ascii="Segoe UI" w:hAnsi="Segoe UI" w:cs="Segoe UI"/>
          <w:szCs w:val="21"/>
          <w:lang w:eastAsia="zh-Hans"/>
        </w:rPr>
        <w:t>大多数人拒绝面对的事情</w:t>
      </w:r>
      <w:r>
        <w:rPr>
          <w:rFonts w:hint="eastAsia"/>
        </w:rPr>
        <w:t>。</w:t>
      </w:r>
      <w:r>
        <w:rPr>
          <w:rFonts w:hint="eastAsia"/>
          <w:bCs/>
        </w:rPr>
        <w:t>戴蒙德（</w:t>
      </w:r>
      <w:r>
        <w:rPr>
          <w:bCs/>
          <w:color w:val="000000"/>
          <w:szCs w:val="21"/>
        </w:rPr>
        <w:t>Diamond</w:t>
      </w:r>
      <w:r>
        <w:rPr>
          <w:rFonts w:hint="eastAsia"/>
          <w:bCs/>
        </w:rPr>
        <w:t>）</w:t>
      </w:r>
      <w:r>
        <w:rPr>
          <w:rFonts w:hint="eastAsia"/>
        </w:rPr>
        <w:t>还为《星期日电讯报》（</w:t>
      </w:r>
      <w:r>
        <w:rPr>
          <w:i/>
          <w:iCs/>
        </w:rPr>
        <w:t xml:space="preserve"> Sunday Telegraph</w:t>
      </w:r>
      <w:r>
        <w:rPr>
          <w:rFonts w:hint="eastAsia"/>
        </w:rPr>
        <w:t>）和《伦敦标准晚报》（</w:t>
      </w:r>
      <w:r>
        <w:rPr>
          <w:i/>
          <w:iCs/>
        </w:rPr>
        <w:t>London Evening Standard</w:t>
      </w:r>
      <w:r>
        <w:rPr>
          <w:rFonts w:hint="eastAsia"/>
        </w:rPr>
        <w:t>）撰写媒体方面的文章。在罹患癌症之前，他曾为英国广播电台和英国广播电视台主持节目。</w:t>
      </w:r>
    </w:p>
    <w:p w14:paraId="0D1D7DF3"/>
    <w:p w14:paraId="3F7597B0">
      <w:pPr>
        <w:rPr>
          <w:b/>
        </w:rPr>
      </w:pPr>
      <w:r>
        <w:rPr>
          <w:b/>
        </w:rPr>
        <w:t>媒体评价：</w:t>
      </w:r>
    </w:p>
    <w:p w14:paraId="0835A592">
      <w:pPr>
        <w:ind w:firstLine="420" w:firstLineChars="200"/>
      </w:pPr>
    </w:p>
    <w:p w14:paraId="6E0E723C">
      <w:pPr>
        <w:ind w:firstLine="420" w:firstLineChars="200"/>
        <w:jc w:val="left"/>
      </w:pPr>
      <w:r>
        <w:rPr>
          <w:rFonts w:hint="eastAsia"/>
        </w:rPr>
        <w:t>“由于英国的医疗系统与美国有很大的不同，英国记者戴蒙德</w:t>
      </w:r>
      <w:r>
        <w:rPr>
          <w:rFonts w:hint="eastAsia"/>
          <w:bCs/>
        </w:rPr>
        <w:t>（</w:t>
      </w:r>
      <w:r>
        <w:rPr>
          <w:bCs/>
          <w:color w:val="000000"/>
          <w:szCs w:val="21"/>
        </w:rPr>
        <w:t>Diamond</w:t>
      </w:r>
      <w:r>
        <w:rPr>
          <w:rFonts w:hint="eastAsia"/>
          <w:bCs/>
        </w:rPr>
        <w:t>）</w:t>
      </w:r>
      <w:r>
        <w:rPr>
          <w:rFonts w:hint="eastAsia"/>
        </w:rPr>
        <w:t>回忆录中的某些部分可能会让美国读者感到困惑。</w:t>
      </w:r>
      <w:r>
        <w:rPr>
          <w:rStyle w:val="41"/>
          <w:rFonts w:ascii="Segoe UI" w:hAnsi="Segoe UI" w:cs="Segoe UI"/>
          <w:szCs w:val="21"/>
          <w:lang w:eastAsia="zh-Hans"/>
        </w:rPr>
        <w:t>然而，这丝毫没有减</w:t>
      </w:r>
      <w:r>
        <w:rPr>
          <w:rFonts w:ascii="Segoe UI" w:hAnsi="Segoe UI" w:cs="Segoe UI"/>
          <w:szCs w:val="21"/>
          <w:lang w:eastAsia="zh-Hans"/>
        </w:rPr>
        <w:t>损</w:t>
      </w:r>
      <w:r>
        <w:rPr>
          <w:rStyle w:val="41"/>
          <w:rFonts w:ascii="Segoe UI" w:hAnsi="Segoe UI" w:cs="Segoe UI"/>
          <w:szCs w:val="21"/>
          <w:lang w:eastAsia="zh-Hans"/>
        </w:rPr>
        <w:t>他讲述的</w:t>
      </w:r>
      <w:r>
        <w:rPr>
          <w:rStyle w:val="41"/>
          <w:rFonts w:hint="eastAsia" w:ascii="Segoe UI" w:hAnsi="Segoe UI" w:cs="Segoe UI"/>
          <w:szCs w:val="21"/>
        </w:rPr>
        <w:t>“</w:t>
      </w:r>
      <w:r>
        <w:rPr>
          <w:rStyle w:val="41"/>
          <w:rFonts w:ascii="Segoe UI" w:hAnsi="Segoe UI" w:cs="Segoe UI"/>
          <w:szCs w:val="21"/>
          <w:lang w:eastAsia="zh-Hans"/>
        </w:rPr>
        <w:t>与癌症作斗争</w:t>
      </w:r>
      <w:r>
        <w:rPr>
          <w:rStyle w:val="41"/>
          <w:rFonts w:hint="eastAsia" w:ascii="Segoe UI" w:hAnsi="Segoe UI" w:cs="Segoe UI"/>
          <w:szCs w:val="21"/>
        </w:rPr>
        <w:t>”</w:t>
      </w:r>
      <w:r>
        <w:rPr>
          <w:rStyle w:val="41"/>
          <w:rFonts w:ascii="Segoe UI" w:hAnsi="Segoe UI" w:cs="Segoe UI"/>
          <w:szCs w:val="21"/>
          <w:lang w:eastAsia="zh-Hans"/>
        </w:rPr>
        <w:t>的故事，这是他不喜欢的比喻</w:t>
      </w:r>
      <w:r>
        <w:rPr>
          <w:rFonts w:hint="eastAsia"/>
        </w:rPr>
        <w:t>。</w:t>
      </w:r>
      <w:r>
        <w:rPr>
          <w:rStyle w:val="41"/>
          <w:rFonts w:ascii="Segoe UI" w:hAnsi="Segoe UI" w:cs="Segoe UI"/>
          <w:szCs w:val="21"/>
          <w:lang w:eastAsia="zh-Hans"/>
        </w:rPr>
        <w:t>他</w:t>
      </w:r>
      <w:r>
        <w:rPr>
          <w:rFonts w:ascii="Segoe UI" w:hAnsi="Segoe UI" w:cs="Segoe UI"/>
          <w:szCs w:val="21"/>
          <w:lang w:eastAsia="zh-Hans"/>
        </w:rPr>
        <w:t>讲述了</w:t>
      </w:r>
      <w:r>
        <w:rPr>
          <w:rStyle w:val="41"/>
          <w:rFonts w:ascii="Segoe UI" w:hAnsi="Segoe UI" w:cs="Segoe UI"/>
          <w:szCs w:val="21"/>
          <w:lang w:eastAsia="zh-Hans"/>
        </w:rPr>
        <w:t>一场现实的、有时很有趣的重病生活</w:t>
      </w:r>
      <w:r>
        <w:rPr>
          <w:rFonts w:hint="eastAsia"/>
        </w:rPr>
        <w:t>。戴蒙德</w:t>
      </w:r>
      <w:r>
        <w:rPr>
          <w:rFonts w:hint="eastAsia"/>
          <w:bCs/>
        </w:rPr>
        <w:t>（</w:t>
      </w:r>
      <w:r>
        <w:rPr>
          <w:bCs/>
          <w:color w:val="000000"/>
          <w:szCs w:val="21"/>
        </w:rPr>
        <w:t>Diamond</w:t>
      </w:r>
      <w:r>
        <w:rPr>
          <w:rFonts w:hint="eastAsia"/>
          <w:bCs/>
        </w:rPr>
        <w:t>）</w:t>
      </w:r>
      <w:r>
        <w:rPr>
          <w:rFonts w:hint="eastAsia"/>
        </w:rPr>
        <w:t>引用了他为伦敦《泰晤士报》(</w:t>
      </w:r>
      <w:r>
        <w:rPr>
          <w:rFonts w:hint="eastAsia"/>
          <w:i/>
          <w:iCs/>
        </w:rPr>
        <w:t>Times</w:t>
      </w:r>
      <w:r>
        <w:rPr>
          <w:rFonts w:hint="eastAsia"/>
        </w:rPr>
        <w:t>)撰写的一些专栏文章，讲述了他有时令人沮丧的信息搜索；与医生和医疗机构的互动；他的家人、朋友和同事对他的诊断的反应；以及与绝症患者一起生活的问题、快乐和每天的起起落落。正如他所写的那样，‘与癌症生活在一起必然意味着与死亡的威胁生活在一起。’本书适用于更大的消费者健康系列。”</w:t>
      </w:r>
    </w:p>
    <w:p w14:paraId="3B414D53">
      <w:pPr>
        <w:jc w:val="right"/>
      </w:pPr>
      <w:r>
        <w:rPr>
          <w:rFonts w:hint="eastAsia"/>
        </w:rPr>
        <w:t>——《图书馆期刊》（</w:t>
      </w:r>
      <w:r>
        <w:rPr>
          <w:i/>
        </w:rPr>
        <w:t>Library Journal</w:t>
      </w:r>
      <w:r>
        <w:rPr>
          <w:rFonts w:hint="eastAsia"/>
        </w:rPr>
        <w:t>）</w:t>
      </w:r>
    </w:p>
    <w:p w14:paraId="534047C9">
      <w:pPr>
        <w:jc w:val="left"/>
      </w:pPr>
    </w:p>
    <w:p w14:paraId="640ED3AB">
      <w:pPr>
        <w:ind w:firstLine="420" w:firstLineChars="200"/>
        <w:jc w:val="left"/>
      </w:pPr>
      <w:r>
        <w:rPr>
          <w:rFonts w:hint="eastAsia"/>
        </w:rPr>
        <w:t>“戴蒙德</w:t>
      </w:r>
      <w:r>
        <w:rPr>
          <w:rFonts w:hint="eastAsia"/>
          <w:bCs/>
        </w:rPr>
        <w:t>（</w:t>
      </w:r>
      <w:r>
        <w:rPr>
          <w:bCs/>
          <w:color w:val="000000"/>
          <w:szCs w:val="21"/>
        </w:rPr>
        <w:t>Diamond</w:t>
      </w:r>
      <w:r>
        <w:rPr>
          <w:rFonts w:hint="eastAsia"/>
          <w:bCs/>
        </w:rPr>
        <w:t>）</w:t>
      </w:r>
      <w:r>
        <w:rPr>
          <w:rFonts w:hint="eastAsia"/>
        </w:rPr>
        <w:t>可以为我们把噩梦用语言表达出来：“一旦你被诊断出患有这种疾病，它就会永远伴随着你。”就像一个过时的宗教，它可能不会一直出现在你的脑海里，但它却在你的脑海里打着哈欠，等待着需要它出现的时刻，提醒你，你是那个曾经接触过死亡社区、现在仍在接触它的一部分，这个社区曾经看到过医生看着他的靴子说，“我很抱歉，但是</w:t>
      </w:r>
      <w:r>
        <w:t>……</w:t>
      </w:r>
      <w:r>
        <w:rPr>
          <w:rFonts w:hint="eastAsia"/>
        </w:rPr>
        <w:t>”在他自己的病例中，最初给了他92%的乐观治愈机会。在接下来的几个月里，他一点一点地忍受着手术、放疗、化疗，失去了语言和声音，也因此失去了他的广播事业，尽管他继续为他的报纸观众记录他的疾病传播和衰退，以及吞咽食物的能力。最终，他不得不面对不治之症的诊断。这不仅仅是一个详细的医疗记录；戴蒙德</w:t>
      </w:r>
      <w:r>
        <w:rPr>
          <w:rFonts w:hint="eastAsia"/>
          <w:bCs/>
        </w:rPr>
        <w:t>（</w:t>
      </w:r>
      <w:r>
        <w:rPr>
          <w:bCs/>
          <w:color w:val="000000"/>
          <w:szCs w:val="21"/>
        </w:rPr>
        <w:t>Diamond</w:t>
      </w:r>
      <w:r>
        <w:rPr>
          <w:rFonts w:hint="eastAsia"/>
          <w:bCs/>
        </w:rPr>
        <w:t>）</w:t>
      </w:r>
      <w:r>
        <w:rPr>
          <w:rFonts w:hint="eastAsia"/>
        </w:rPr>
        <w:t>有妻子和年幼的孩子，他的父母还健在并参与其中，他清楚地向我们展示了整个毁灭性的过程。在这个过程中，我们对英国的医疗体系有了更多的了解，尤其是对戴蒙德</w:t>
      </w:r>
      <w:r>
        <w:rPr>
          <w:rFonts w:hint="eastAsia"/>
          <w:bCs/>
        </w:rPr>
        <w:t>（</w:t>
      </w:r>
      <w:r>
        <w:rPr>
          <w:bCs/>
          <w:color w:val="000000"/>
          <w:szCs w:val="21"/>
        </w:rPr>
        <w:t>Diamond</w:t>
      </w:r>
      <w:r>
        <w:rPr>
          <w:rFonts w:hint="eastAsia"/>
          <w:bCs/>
        </w:rPr>
        <w:t>）</w:t>
      </w:r>
      <w:r>
        <w:rPr>
          <w:rFonts w:hint="eastAsia"/>
        </w:rPr>
        <w:t>模范医疗团队的坚韧、知识和创造力的了解。戴蒙德对替代疗法毫无耐心：“正统医学尽管傲慢自大，自私自利，却比知识最渊博的自然疗法更了解我们患上癌症的原因和阻止癌症扩散的方法。”戴蒙德</w:t>
      </w:r>
      <w:r>
        <w:rPr>
          <w:rFonts w:hint="eastAsia"/>
          <w:bCs/>
        </w:rPr>
        <w:t>（</w:t>
      </w:r>
      <w:r>
        <w:rPr>
          <w:bCs/>
          <w:color w:val="000000"/>
          <w:szCs w:val="21"/>
        </w:rPr>
        <w:t>Diamond</w:t>
      </w:r>
      <w:r>
        <w:rPr>
          <w:rFonts w:hint="eastAsia"/>
          <w:bCs/>
        </w:rPr>
        <w:t>）</w:t>
      </w:r>
      <w:r>
        <w:rPr>
          <w:rFonts w:hint="eastAsia"/>
        </w:rPr>
        <w:t>在1999年初结束了他的叙述：他的医生告诉他，他的癌症已经扩散，无法进行手术了，房间里有‘一个戴着兜帽、穿长袍、肩上扛着镰刀的高个子男人’陪同，最后的化疗已经就绪。对于那些家庭遭遇过类似灾难的读者来说，这是一个令人心碎的熟悉故事：这是一个雄辩、充满激情的故事。”</w:t>
      </w:r>
    </w:p>
    <w:p w14:paraId="1F1505D7">
      <w:pPr>
        <w:jc w:val="right"/>
      </w:pPr>
      <w:r>
        <w:rPr>
          <w:rFonts w:hint="eastAsia"/>
        </w:rPr>
        <w:t>——柯克斯评论（</w:t>
      </w:r>
      <w:r>
        <w:rPr>
          <w:i/>
        </w:rPr>
        <w:t>Kirkus Reviews</w:t>
      </w:r>
      <w:r>
        <w:rPr>
          <w:rFonts w:hint="eastAsia"/>
        </w:rPr>
        <w:t>）</w:t>
      </w:r>
    </w:p>
    <w:p w14:paraId="0E285FC8">
      <w:pPr>
        <w:jc w:val="right"/>
      </w:pPr>
    </w:p>
    <w:p w14:paraId="1F935320">
      <w:pPr>
        <w:jc w:val="right"/>
      </w:pPr>
    </w:p>
    <w:p w14:paraId="2AAD0179">
      <w:pPr>
        <w:jc w:val="right"/>
      </w:pPr>
    </w:p>
    <w:p w14:paraId="073BF310">
      <w:pPr>
        <w:jc w:val="right"/>
        <w:rPr>
          <w:rFonts w:hint="eastAsia"/>
          <w:bCs/>
          <w:i/>
        </w:rPr>
      </w:pPr>
    </w:p>
    <w:p w14:paraId="6208DFD5"/>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DBE"/>
    <w:rsid w:val="00040E55"/>
    <w:rsid w:val="00044E33"/>
    <w:rsid w:val="0005032E"/>
    <w:rsid w:val="00061C2C"/>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F07"/>
    <w:rsid w:val="000B3141"/>
    <w:rsid w:val="000B3EC3"/>
    <w:rsid w:val="000B3EED"/>
    <w:rsid w:val="000B4D73"/>
    <w:rsid w:val="000C0951"/>
    <w:rsid w:val="000C18AC"/>
    <w:rsid w:val="000C3052"/>
    <w:rsid w:val="000C39A6"/>
    <w:rsid w:val="000C3E5B"/>
    <w:rsid w:val="000C7BF0"/>
    <w:rsid w:val="000D0A7C"/>
    <w:rsid w:val="000D144E"/>
    <w:rsid w:val="000D293D"/>
    <w:rsid w:val="000D34C3"/>
    <w:rsid w:val="000D3D3A"/>
    <w:rsid w:val="000D4A04"/>
    <w:rsid w:val="000D5F8D"/>
    <w:rsid w:val="000D7A2E"/>
    <w:rsid w:val="000F4183"/>
    <w:rsid w:val="001010D9"/>
    <w:rsid w:val="001017C7"/>
    <w:rsid w:val="00102500"/>
    <w:rsid w:val="0010550F"/>
    <w:rsid w:val="00110260"/>
    <w:rsid w:val="00110BC3"/>
    <w:rsid w:val="00112642"/>
    <w:rsid w:val="0011264B"/>
    <w:rsid w:val="00112876"/>
    <w:rsid w:val="0011483F"/>
    <w:rsid w:val="00116168"/>
    <w:rsid w:val="00121268"/>
    <w:rsid w:val="001246DE"/>
    <w:rsid w:val="00126E0D"/>
    <w:rsid w:val="00127938"/>
    <w:rsid w:val="00132921"/>
    <w:rsid w:val="00133C63"/>
    <w:rsid w:val="00134987"/>
    <w:rsid w:val="00134B87"/>
    <w:rsid w:val="001360FC"/>
    <w:rsid w:val="00136D1B"/>
    <w:rsid w:val="00137C6A"/>
    <w:rsid w:val="00146EC3"/>
    <w:rsid w:val="00146F1E"/>
    <w:rsid w:val="00154D32"/>
    <w:rsid w:val="00163F80"/>
    <w:rsid w:val="00167007"/>
    <w:rsid w:val="00171197"/>
    <w:rsid w:val="0017460B"/>
    <w:rsid w:val="001756A1"/>
    <w:rsid w:val="00177543"/>
    <w:rsid w:val="0018373A"/>
    <w:rsid w:val="00185B3C"/>
    <w:rsid w:val="00187B77"/>
    <w:rsid w:val="00193733"/>
    <w:rsid w:val="00195D6F"/>
    <w:rsid w:val="001A2F58"/>
    <w:rsid w:val="001A4948"/>
    <w:rsid w:val="001A4D06"/>
    <w:rsid w:val="001A67BB"/>
    <w:rsid w:val="001B07EE"/>
    <w:rsid w:val="001B2196"/>
    <w:rsid w:val="001B4A3B"/>
    <w:rsid w:val="001B679D"/>
    <w:rsid w:val="001C0349"/>
    <w:rsid w:val="001C1089"/>
    <w:rsid w:val="001C1CE4"/>
    <w:rsid w:val="001C33D4"/>
    <w:rsid w:val="001C6D65"/>
    <w:rsid w:val="001C74C6"/>
    <w:rsid w:val="001D0115"/>
    <w:rsid w:val="001D0FAF"/>
    <w:rsid w:val="001D4144"/>
    <w:rsid w:val="001D4E4F"/>
    <w:rsid w:val="001D6826"/>
    <w:rsid w:val="001E59FD"/>
    <w:rsid w:val="001E5A95"/>
    <w:rsid w:val="001E5E60"/>
    <w:rsid w:val="001F0F15"/>
    <w:rsid w:val="00201A26"/>
    <w:rsid w:val="00205BCC"/>
    <w:rsid w:val="002068EA"/>
    <w:rsid w:val="00215BF8"/>
    <w:rsid w:val="002162B9"/>
    <w:rsid w:val="00217003"/>
    <w:rsid w:val="00223092"/>
    <w:rsid w:val="002243E8"/>
    <w:rsid w:val="0022450E"/>
    <w:rsid w:val="00230D01"/>
    <w:rsid w:val="00230F08"/>
    <w:rsid w:val="00231752"/>
    <w:rsid w:val="00236060"/>
    <w:rsid w:val="00244604"/>
    <w:rsid w:val="00244F8F"/>
    <w:rsid w:val="002516C3"/>
    <w:rsid w:val="002523C1"/>
    <w:rsid w:val="00265795"/>
    <w:rsid w:val="00266B6A"/>
    <w:rsid w:val="00270B7E"/>
    <w:rsid w:val="00271B63"/>
    <w:rsid w:val="002727E9"/>
    <w:rsid w:val="002761DB"/>
    <w:rsid w:val="0027765C"/>
    <w:rsid w:val="00286E84"/>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373D"/>
    <w:rsid w:val="00304C83"/>
    <w:rsid w:val="003051DF"/>
    <w:rsid w:val="003065D4"/>
    <w:rsid w:val="00306A93"/>
    <w:rsid w:val="00310AD2"/>
    <w:rsid w:val="00311BA8"/>
    <w:rsid w:val="00312D3B"/>
    <w:rsid w:val="00314D8C"/>
    <w:rsid w:val="003169AA"/>
    <w:rsid w:val="00320A15"/>
    <w:rsid w:val="003212C8"/>
    <w:rsid w:val="003250A9"/>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6F46"/>
    <w:rsid w:val="00347499"/>
    <w:rsid w:val="0035054C"/>
    <w:rsid w:val="003505ED"/>
    <w:rsid w:val="003514A6"/>
    <w:rsid w:val="00351E7A"/>
    <w:rsid w:val="00357F6D"/>
    <w:rsid w:val="00357F8D"/>
    <w:rsid w:val="00360380"/>
    <w:rsid w:val="003646A1"/>
    <w:rsid w:val="00366328"/>
    <w:rsid w:val="00367DD1"/>
    <w:rsid w:val="003702ED"/>
    <w:rsid w:val="0037055A"/>
    <w:rsid w:val="00374360"/>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49B4"/>
    <w:rsid w:val="003D576A"/>
    <w:rsid w:val="003E55A8"/>
    <w:rsid w:val="003E7FC5"/>
    <w:rsid w:val="003F4195"/>
    <w:rsid w:val="003F4DC2"/>
    <w:rsid w:val="003F745B"/>
    <w:rsid w:val="00401915"/>
    <w:rsid w:val="004039C9"/>
    <w:rsid w:val="00422383"/>
    <w:rsid w:val="0042477E"/>
    <w:rsid w:val="00424F74"/>
    <w:rsid w:val="00426CAF"/>
    <w:rsid w:val="00427236"/>
    <w:rsid w:val="00435906"/>
    <w:rsid w:val="00442049"/>
    <w:rsid w:val="00443DE2"/>
    <w:rsid w:val="00445B04"/>
    <w:rsid w:val="00446C35"/>
    <w:rsid w:val="004514B5"/>
    <w:rsid w:val="004655CB"/>
    <w:rsid w:val="00466365"/>
    <w:rsid w:val="00467B07"/>
    <w:rsid w:val="004743D0"/>
    <w:rsid w:val="00474A11"/>
    <w:rsid w:val="00477175"/>
    <w:rsid w:val="00485E2E"/>
    <w:rsid w:val="00485ECA"/>
    <w:rsid w:val="00486E31"/>
    <w:rsid w:val="00487CC3"/>
    <w:rsid w:val="0049524A"/>
    <w:rsid w:val="004A0596"/>
    <w:rsid w:val="004A2487"/>
    <w:rsid w:val="004A3097"/>
    <w:rsid w:val="004A4481"/>
    <w:rsid w:val="004C35AA"/>
    <w:rsid w:val="004C4664"/>
    <w:rsid w:val="004C5ECC"/>
    <w:rsid w:val="004D2C88"/>
    <w:rsid w:val="004D5ADA"/>
    <w:rsid w:val="004E1407"/>
    <w:rsid w:val="004E317E"/>
    <w:rsid w:val="004E3B3B"/>
    <w:rsid w:val="004F3A74"/>
    <w:rsid w:val="004F6FDA"/>
    <w:rsid w:val="0050133A"/>
    <w:rsid w:val="00503654"/>
    <w:rsid w:val="00504CC9"/>
    <w:rsid w:val="00505E3E"/>
    <w:rsid w:val="00506296"/>
    <w:rsid w:val="005068E8"/>
    <w:rsid w:val="00507886"/>
    <w:rsid w:val="00507ABC"/>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61C3F"/>
    <w:rsid w:val="00564FD9"/>
    <w:rsid w:val="00567D91"/>
    <w:rsid w:val="0057186E"/>
    <w:rsid w:val="005739BD"/>
    <w:rsid w:val="00573A64"/>
    <w:rsid w:val="00581810"/>
    <w:rsid w:val="0059271E"/>
    <w:rsid w:val="00595266"/>
    <w:rsid w:val="005A2E37"/>
    <w:rsid w:val="005A6FC5"/>
    <w:rsid w:val="005A7091"/>
    <w:rsid w:val="005B2646"/>
    <w:rsid w:val="005B2CF5"/>
    <w:rsid w:val="005B444D"/>
    <w:rsid w:val="005B5B9E"/>
    <w:rsid w:val="005B5CC1"/>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D4D"/>
    <w:rsid w:val="005F5420"/>
    <w:rsid w:val="006014AF"/>
    <w:rsid w:val="00602092"/>
    <w:rsid w:val="006066D2"/>
    <w:rsid w:val="00607B53"/>
    <w:rsid w:val="00614AA0"/>
    <w:rsid w:val="00616A0F"/>
    <w:rsid w:val="006176AA"/>
    <w:rsid w:val="0062521C"/>
    <w:rsid w:val="006318FD"/>
    <w:rsid w:val="00633A25"/>
    <w:rsid w:val="006347E9"/>
    <w:rsid w:val="0063591C"/>
    <w:rsid w:val="006369C9"/>
    <w:rsid w:val="00637A8A"/>
    <w:rsid w:val="00641CEA"/>
    <w:rsid w:val="00650CEE"/>
    <w:rsid w:val="00655FA9"/>
    <w:rsid w:val="00656DBD"/>
    <w:rsid w:val="00663743"/>
    <w:rsid w:val="00663D27"/>
    <w:rsid w:val="00664422"/>
    <w:rsid w:val="006656BA"/>
    <w:rsid w:val="00667C85"/>
    <w:rsid w:val="006702E5"/>
    <w:rsid w:val="00670BE4"/>
    <w:rsid w:val="0067105E"/>
    <w:rsid w:val="00673089"/>
    <w:rsid w:val="00675FE9"/>
    <w:rsid w:val="00680EFB"/>
    <w:rsid w:val="006822A6"/>
    <w:rsid w:val="006862F7"/>
    <w:rsid w:val="00697528"/>
    <w:rsid w:val="006A37A4"/>
    <w:rsid w:val="006A4521"/>
    <w:rsid w:val="006A7B1E"/>
    <w:rsid w:val="006B6175"/>
    <w:rsid w:val="006B6CAB"/>
    <w:rsid w:val="006C293F"/>
    <w:rsid w:val="006D21D8"/>
    <w:rsid w:val="006D37ED"/>
    <w:rsid w:val="006D4F71"/>
    <w:rsid w:val="006E2E2E"/>
    <w:rsid w:val="006E37EA"/>
    <w:rsid w:val="006E4A6F"/>
    <w:rsid w:val="006E673E"/>
    <w:rsid w:val="006E7720"/>
    <w:rsid w:val="006F0488"/>
    <w:rsid w:val="006F7044"/>
    <w:rsid w:val="00703303"/>
    <w:rsid w:val="007061CC"/>
    <w:rsid w:val="00706C00"/>
    <w:rsid w:val="007078E0"/>
    <w:rsid w:val="007111BD"/>
    <w:rsid w:val="00715F9D"/>
    <w:rsid w:val="007169D6"/>
    <w:rsid w:val="0072026B"/>
    <w:rsid w:val="007217C5"/>
    <w:rsid w:val="0072746F"/>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3541"/>
    <w:rsid w:val="007650D5"/>
    <w:rsid w:val="00765FF8"/>
    <w:rsid w:val="0078455C"/>
    <w:rsid w:val="00784EB9"/>
    <w:rsid w:val="00792AB2"/>
    <w:rsid w:val="0079468B"/>
    <w:rsid w:val="007962CA"/>
    <w:rsid w:val="007A22AB"/>
    <w:rsid w:val="007A3BB7"/>
    <w:rsid w:val="007A513F"/>
    <w:rsid w:val="007A5AA6"/>
    <w:rsid w:val="007B518C"/>
    <w:rsid w:val="007B5222"/>
    <w:rsid w:val="007B53FE"/>
    <w:rsid w:val="007B5693"/>
    <w:rsid w:val="007B6993"/>
    <w:rsid w:val="007C04C7"/>
    <w:rsid w:val="007C2FC3"/>
    <w:rsid w:val="007C3170"/>
    <w:rsid w:val="007C4BA4"/>
    <w:rsid w:val="007C5D7D"/>
    <w:rsid w:val="007C68DC"/>
    <w:rsid w:val="007D262A"/>
    <w:rsid w:val="007D3CC0"/>
    <w:rsid w:val="007D69A1"/>
    <w:rsid w:val="007E108E"/>
    <w:rsid w:val="007E2BA6"/>
    <w:rsid w:val="007E348E"/>
    <w:rsid w:val="007E37FD"/>
    <w:rsid w:val="007E44C1"/>
    <w:rsid w:val="007E5BCC"/>
    <w:rsid w:val="007E602C"/>
    <w:rsid w:val="007E7E49"/>
    <w:rsid w:val="007F1B8C"/>
    <w:rsid w:val="007F249A"/>
    <w:rsid w:val="007F304A"/>
    <w:rsid w:val="007F652C"/>
    <w:rsid w:val="007F7A4F"/>
    <w:rsid w:val="00805ED5"/>
    <w:rsid w:val="008129CA"/>
    <w:rsid w:val="00816491"/>
    <w:rsid w:val="00816558"/>
    <w:rsid w:val="00831B64"/>
    <w:rsid w:val="008403A2"/>
    <w:rsid w:val="00847846"/>
    <w:rsid w:val="00851813"/>
    <w:rsid w:val="008615B3"/>
    <w:rsid w:val="00870450"/>
    <w:rsid w:val="00870F34"/>
    <w:rsid w:val="008719CB"/>
    <w:rsid w:val="008833DC"/>
    <w:rsid w:val="00883935"/>
    <w:rsid w:val="0088438A"/>
    <w:rsid w:val="00887E41"/>
    <w:rsid w:val="0089492E"/>
    <w:rsid w:val="00895CB6"/>
    <w:rsid w:val="008967FF"/>
    <w:rsid w:val="008A6811"/>
    <w:rsid w:val="008A7AE7"/>
    <w:rsid w:val="008B1908"/>
    <w:rsid w:val="008B3618"/>
    <w:rsid w:val="008B3D40"/>
    <w:rsid w:val="008C0420"/>
    <w:rsid w:val="008C4BCC"/>
    <w:rsid w:val="008D07F2"/>
    <w:rsid w:val="008D115B"/>
    <w:rsid w:val="008D23D2"/>
    <w:rsid w:val="008D278C"/>
    <w:rsid w:val="008D4F84"/>
    <w:rsid w:val="008D68F0"/>
    <w:rsid w:val="008E1206"/>
    <w:rsid w:val="008E12F1"/>
    <w:rsid w:val="008E2E37"/>
    <w:rsid w:val="008E30C6"/>
    <w:rsid w:val="008E5DFE"/>
    <w:rsid w:val="008F0D45"/>
    <w:rsid w:val="008F2F91"/>
    <w:rsid w:val="008F46C1"/>
    <w:rsid w:val="008F5552"/>
    <w:rsid w:val="00905086"/>
    <w:rsid w:val="00906691"/>
    <w:rsid w:val="00910399"/>
    <w:rsid w:val="009117F5"/>
    <w:rsid w:val="00915F7D"/>
    <w:rsid w:val="00916A50"/>
    <w:rsid w:val="009222F0"/>
    <w:rsid w:val="00922430"/>
    <w:rsid w:val="009317EA"/>
    <w:rsid w:val="00931DDB"/>
    <w:rsid w:val="0093435A"/>
    <w:rsid w:val="00934CAF"/>
    <w:rsid w:val="00934F72"/>
    <w:rsid w:val="00937973"/>
    <w:rsid w:val="009402FF"/>
    <w:rsid w:val="0094433A"/>
    <w:rsid w:val="0095104E"/>
    <w:rsid w:val="00952800"/>
    <w:rsid w:val="00953C63"/>
    <w:rsid w:val="0095747D"/>
    <w:rsid w:val="009601DD"/>
    <w:rsid w:val="009605DD"/>
    <w:rsid w:val="00963AE0"/>
    <w:rsid w:val="00964CEA"/>
    <w:rsid w:val="00970BB1"/>
    <w:rsid w:val="00971AB1"/>
    <w:rsid w:val="00971D91"/>
    <w:rsid w:val="00973993"/>
    <w:rsid w:val="00973AA8"/>
    <w:rsid w:val="00973E1A"/>
    <w:rsid w:val="00974286"/>
    <w:rsid w:val="00977EB5"/>
    <w:rsid w:val="009836C5"/>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40740"/>
    <w:rsid w:val="00A45A3D"/>
    <w:rsid w:val="00A521E5"/>
    <w:rsid w:val="00A544A7"/>
    <w:rsid w:val="00A54A8E"/>
    <w:rsid w:val="00A55D47"/>
    <w:rsid w:val="00A60401"/>
    <w:rsid w:val="00A631E9"/>
    <w:rsid w:val="00A6684F"/>
    <w:rsid w:val="00A71EAE"/>
    <w:rsid w:val="00A77C57"/>
    <w:rsid w:val="00A85525"/>
    <w:rsid w:val="00A866EC"/>
    <w:rsid w:val="00A90D6D"/>
    <w:rsid w:val="00A90FC8"/>
    <w:rsid w:val="00A91D49"/>
    <w:rsid w:val="00A94442"/>
    <w:rsid w:val="00AA2944"/>
    <w:rsid w:val="00AB060D"/>
    <w:rsid w:val="00AB0BE3"/>
    <w:rsid w:val="00AB7182"/>
    <w:rsid w:val="00AB7588"/>
    <w:rsid w:val="00AB762B"/>
    <w:rsid w:val="00AC1BBA"/>
    <w:rsid w:val="00AC7610"/>
    <w:rsid w:val="00AD06B7"/>
    <w:rsid w:val="00AD1193"/>
    <w:rsid w:val="00AD177F"/>
    <w:rsid w:val="00AD23A3"/>
    <w:rsid w:val="00AD2DA8"/>
    <w:rsid w:val="00AD5069"/>
    <w:rsid w:val="00AE1611"/>
    <w:rsid w:val="00AE2124"/>
    <w:rsid w:val="00AE308E"/>
    <w:rsid w:val="00AF0671"/>
    <w:rsid w:val="00AF569A"/>
    <w:rsid w:val="00B01CB7"/>
    <w:rsid w:val="00B03A1F"/>
    <w:rsid w:val="00B057F1"/>
    <w:rsid w:val="00B136B0"/>
    <w:rsid w:val="00B254DB"/>
    <w:rsid w:val="00B25ED2"/>
    <w:rsid w:val="00B262C1"/>
    <w:rsid w:val="00B34765"/>
    <w:rsid w:val="00B35E53"/>
    <w:rsid w:val="00B3643F"/>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47"/>
    <w:rsid w:val="00B7682F"/>
    <w:rsid w:val="00B82B32"/>
    <w:rsid w:val="00B82CB7"/>
    <w:rsid w:val="00B831CC"/>
    <w:rsid w:val="00B85DBE"/>
    <w:rsid w:val="00B90F56"/>
    <w:rsid w:val="00B9197F"/>
    <w:rsid w:val="00B928DA"/>
    <w:rsid w:val="00B93D7A"/>
    <w:rsid w:val="00B960A8"/>
    <w:rsid w:val="00BA008F"/>
    <w:rsid w:val="00BA25D1"/>
    <w:rsid w:val="00BA2F96"/>
    <w:rsid w:val="00BA488A"/>
    <w:rsid w:val="00BA6C5B"/>
    <w:rsid w:val="00BB38B3"/>
    <w:rsid w:val="00BB493B"/>
    <w:rsid w:val="00BB4D20"/>
    <w:rsid w:val="00BB6A0E"/>
    <w:rsid w:val="00BC052D"/>
    <w:rsid w:val="00BC2DA1"/>
    <w:rsid w:val="00BC3360"/>
    <w:rsid w:val="00BC558C"/>
    <w:rsid w:val="00BC62EF"/>
    <w:rsid w:val="00BC6EBE"/>
    <w:rsid w:val="00BD0F5E"/>
    <w:rsid w:val="00BD418E"/>
    <w:rsid w:val="00BD57A4"/>
    <w:rsid w:val="00BD69FD"/>
    <w:rsid w:val="00BE1235"/>
    <w:rsid w:val="00BE5A1C"/>
    <w:rsid w:val="00BE6763"/>
    <w:rsid w:val="00BF1CDC"/>
    <w:rsid w:val="00BF20A3"/>
    <w:rsid w:val="00BF237B"/>
    <w:rsid w:val="00BF3882"/>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40DC8"/>
    <w:rsid w:val="00C45A48"/>
    <w:rsid w:val="00C525F3"/>
    <w:rsid w:val="00C5521F"/>
    <w:rsid w:val="00C572F0"/>
    <w:rsid w:val="00C60B95"/>
    <w:rsid w:val="00C64128"/>
    <w:rsid w:val="00C659EB"/>
    <w:rsid w:val="00C71DBF"/>
    <w:rsid w:val="00C741C0"/>
    <w:rsid w:val="00C77889"/>
    <w:rsid w:val="00C77CCF"/>
    <w:rsid w:val="00C835AD"/>
    <w:rsid w:val="00C87186"/>
    <w:rsid w:val="00C9021F"/>
    <w:rsid w:val="00C91E39"/>
    <w:rsid w:val="00C94722"/>
    <w:rsid w:val="00C9494E"/>
    <w:rsid w:val="00C95444"/>
    <w:rsid w:val="00C954D8"/>
    <w:rsid w:val="00CA1DDF"/>
    <w:rsid w:val="00CA2F23"/>
    <w:rsid w:val="00CA48FC"/>
    <w:rsid w:val="00CA54AC"/>
    <w:rsid w:val="00CA7B9B"/>
    <w:rsid w:val="00CB2F41"/>
    <w:rsid w:val="00CB6027"/>
    <w:rsid w:val="00CB7FDB"/>
    <w:rsid w:val="00CC69DA"/>
    <w:rsid w:val="00CD3036"/>
    <w:rsid w:val="00CD409A"/>
    <w:rsid w:val="00CF2E3B"/>
    <w:rsid w:val="00CF314F"/>
    <w:rsid w:val="00CF49E6"/>
    <w:rsid w:val="00CF7C4B"/>
    <w:rsid w:val="00D037E4"/>
    <w:rsid w:val="00D03F7F"/>
    <w:rsid w:val="00D0416C"/>
    <w:rsid w:val="00D068E5"/>
    <w:rsid w:val="00D130CB"/>
    <w:rsid w:val="00D153D6"/>
    <w:rsid w:val="00D16B96"/>
    <w:rsid w:val="00D17732"/>
    <w:rsid w:val="00D206C0"/>
    <w:rsid w:val="00D21B4C"/>
    <w:rsid w:val="00D22F61"/>
    <w:rsid w:val="00D247AF"/>
    <w:rsid w:val="00D24A70"/>
    <w:rsid w:val="00D24C78"/>
    <w:rsid w:val="00D24E00"/>
    <w:rsid w:val="00D27824"/>
    <w:rsid w:val="00D31428"/>
    <w:rsid w:val="00D341FB"/>
    <w:rsid w:val="00D34E95"/>
    <w:rsid w:val="00D35BFD"/>
    <w:rsid w:val="00D3607B"/>
    <w:rsid w:val="00D37562"/>
    <w:rsid w:val="00D378A7"/>
    <w:rsid w:val="00D426CA"/>
    <w:rsid w:val="00D44BB0"/>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10AE"/>
    <w:rsid w:val="00D81598"/>
    <w:rsid w:val="00D86143"/>
    <w:rsid w:val="00D876B7"/>
    <w:rsid w:val="00D90823"/>
    <w:rsid w:val="00D9169B"/>
    <w:rsid w:val="00D923A3"/>
    <w:rsid w:val="00D9486D"/>
    <w:rsid w:val="00D96AA9"/>
    <w:rsid w:val="00D96FE3"/>
    <w:rsid w:val="00DA0B6E"/>
    <w:rsid w:val="00DA30E7"/>
    <w:rsid w:val="00DA5F2E"/>
    <w:rsid w:val="00DB3297"/>
    <w:rsid w:val="00DB4610"/>
    <w:rsid w:val="00DB7D8F"/>
    <w:rsid w:val="00DC0BB4"/>
    <w:rsid w:val="00DC232A"/>
    <w:rsid w:val="00DC2AF0"/>
    <w:rsid w:val="00DC5347"/>
    <w:rsid w:val="00DC6F74"/>
    <w:rsid w:val="00DD1BC2"/>
    <w:rsid w:val="00DD7AE9"/>
    <w:rsid w:val="00DE6A20"/>
    <w:rsid w:val="00DE7579"/>
    <w:rsid w:val="00DF0BB7"/>
    <w:rsid w:val="00DF23E7"/>
    <w:rsid w:val="00E00CC0"/>
    <w:rsid w:val="00E010CE"/>
    <w:rsid w:val="00E01D73"/>
    <w:rsid w:val="00E132E9"/>
    <w:rsid w:val="00E152B3"/>
    <w:rsid w:val="00E15659"/>
    <w:rsid w:val="00E15959"/>
    <w:rsid w:val="00E15F3B"/>
    <w:rsid w:val="00E23A61"/>
    <w:rsid w:val="00E25A81"/>
    <w:rsid w:val="00E30213"/>
    <w:rsid w:val="00E30B51"/>
    <w:rsid w:val="00E3121B"/>
    <w:rsid w:val="00E34B3D"/>
    <w:rsid w:val="00E3507A"/>
    <w:rsid w:val="00E36158"/>
    <w:rsid w:val="00E37209"/>
    <w:rsid w:val="00E37C8D"/>
    <w:rsid w:val="00E40047"/>
    <w:rsid w:val="00E40D0D"/>
    <w:rsid w:val="00E43366"/>
    <w:rsid w:val="00E43598"/>
    <w:rsid w:val="00E44557"/>
    <w:rsid w:val="00E505CF"/>
    <w:rsid w:val="00E509A5"/>
    <w:rsid w:val="00E50DC1"/>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2D8"/>
    <w:rsid w:val="00EB27B1"/>
    <w:rsid w:val="00EB2AB1"/>
    <w:rsid w:val="00EB39D9"/>
    <w:rsid w:val="00EB3C5F"/>
    <w:rsid w:val="00EB5C62"/>
    <w:rsid w:val="00EB60A4"/>
    <w:rsid w:val="00EC129D"/>
    <w:rsid w:val="00EC1CA1"/>
    <w:rsid w:val="00EC3D24"/>
    <w:rsid w:val="00EC71B4"/>
    <w:rsid w:val="00ED1D72"/>
    <w:rsid w:val="00ED30C7"/>
    <w:rsid w:val="00EE4676"/>
    <w:rsid w:val="00EE5510"/>
    <w:rsid w:val="00EE75F2"/>
    <w:rsid w:val="00EF21E1"/>
    <w:rsid w:val="00EF4D04"/>
    <w:rsid w:val="00EF60DB"/>
    <w:rsid w:val="00F02CA9"/>
    <w:rsid w:val="00F033EC"/>
    <w:rsid w:val="00F05A6A"/>
    <w:rsid w:val="00F1110B"/>
    <w:rsid w:val="00F14ACE"/>
    <w:rsid w:val="00F16538"/>
    <w:rsid w:val="00F166E0"/>
    <w:rsid w:val="00F249EF"/>
    <w:rsid w:val="00F250E1"/>
    <w:rsid w:val="00F25456"/>
    <w:rsid w:val="00F26218"/>
    <w:rsid w:val="00F26D58"/>
    <w:rsid w:val="00F331B4"/>
    <w:rsid w:val="00F33E57"/>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55D"/>
    <w:rsid w:val="00F846CD"/>
    <w:rsid w:val="00F860E7"/>
    <w:rsid w:val="00F951F0"/>
    <w:rsid w:val="00F97F22"/>
    <w:rsid w:val="00FA2346"/>
    <w:rsid w:val="00FA66A5"/>
    <w:rsid w:val="00FB1C03"/>
    <w:rsid w:val="00FB277E"/>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F09"/>
    <w:rsid w:val="00FE56CC"/>
    <w:rsid w:val="00FE7B74"/>
    <w:rsid w:val="00FF01D6"/>
    <w:rsid w:val="00FF1579"/>
    <w:rsid w:val="00FF5029"/>
    <w:rsid w:val="00FF5BA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DD93D00"/>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 w:type="character" w:customStyle="1" w:styleId="41">
    <w:name w:val="ts-alignment-elemen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1E20-2438-49C6-8304-2A6A53F4D78F}">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2302</Words>
  <Characters>2992</Characters>
  <Lines>24</Lines>
  <Paragraphs>6</Paragraphs>
  <TotalTime>54</TotalTime>
  <ScaleCrop>false</ScaleCrop>
  <LinksUpToDate>false</LinksUpToDate>
  <CharactersWithSpaces>3055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2023-11-29T02:50:00Z</dcterms:created>
  <dc:creator>Image</dc:creator>
  <cp:lastModifiedBy>Jessica_Wu</cp:lastModifiedBy>
  <cp:lastPrinted>2005-06-10T06:33:00Z</cp:lastPrinted>
  <dcterms:modified xsi:type="dcterms:W3CDTF">2024-12-02T02:20:10Z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