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BC951">
      <w:pPr>
        <w:jc w:val="center"/>
        <w:rPr>
          <w:rFonts w:hint="default" w:ascii="Times New Roman" w:hAnsi="Times New Roman" w:cs="Times New Roman"/>
          <w:b/>
          <w:bCs/>
          <w:color w:val="000000"/>
          <w:sz w:val="18"/>
          <w:szCs w:val="18"/>
          <w:shd w:val="pct10" w:color="auto" w:fill="FFFFFF"/>
        </w:rPr>
      </w:pPr>
    </w:p>
    <w:p w14:paraId="102F53AA">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rPr>
        <w:t>新 书 推 荐</w:t>
      </w:r>
    </w:p>
    <w:p w14:paraId="0BC38C9A">
      <w:pPr>
        <w:tabs>
          <w:tab w:val="left" w:pos="341"/>
          <w:tab w:val="left" w:pos="5235"/>
        </w:tabs>
        <w:jc w:val="left"/>
        <w:rPr>
          <w:rFonts w:hint="eastAsia" w:ascii="Times New Roman" w:hAnsi="Times New Roman" w:eastAsia="宋体" w:cs="Times New Roman"/>
          <w:b/>
          <w:bCs/>
          <w:color w:val="000000"/>
          <w:szCs w:val="18"/>
          <w:lang w:eastAsia="zh-CN"/>
        </w:rPr>
      </w:pPr>
    </w:p>
    <w:p w14:paraId="3B90B114">
      <w:pPr>
        <w:rPr>
          <w:rFonts w:hint="default" w:ascii="Times New Roman" w:hAnsi="Times New Roman" w:cs="Times New Roman"/>
          <w:b/>
          <w:color w:val="000000"/>
          <w:szCs w:val="21"/>
        </w:rPr>
      </w:pPr>
    </w:p>
    <w:p w14:paraId="1F22691A">
      <w:pPr>
        <w:rPr>
          <w:rFonts w:hint="default" w:ascii="Times New Roman" w:hAnsi="Times New Roman" w:cs="Times New Roman"/>
          <w:b/>
          <w:color w:val="000000"/>
          <w:szCs w:val="21"/>
        </w:rPr>
      </w:pPr>
      <w:r>
        <w:rPr>
          <w:rFonts w:hint="eastAsia" w:ascii="Times New Roman" w:hAnsi="Times New Roman" w:eastAsia="宋体" w:cs="Times New Roman"/>
          <w:b/>
          <w:bCs/>
          <w:color w:val="000000"/>
          <w:szCs w:val="18"/>
          <w:lang w:eastAsia="zh-CN"/>
        </w:rPr>
        <w:drawing>
          <wp:anchor distT="0" distB="0" distL="114300" distR="114300" simplePos="0" relativeHeight="251661312" behindDoc="0" locked="0" layoutInCell="1" allowOverlap="1">
            <wp:simplePos x="0" y="0"/>
            <wp:positionH relativeFrom="column">
              <wp:posOffset>4171950</wp:posOffset>
            </wp:positionH>
            <wp:positionV relativeFrom="paragraph">
              <wp:posOffset>30480</wp:posOffset>
            </wp:positionV>
            <wp:extent cx="1314450" cy="2022475"/>
            <wp:effectExtent l="0" t="0" r="0" b="15875"/>
            <wp:wrapSquare wrapText="bothSides"/>
            <wp:docPr id="2" name="图片 2" descr="image005(12-02-10-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age005(12-02-10-13-14)"/>
                    <pic:cNvPicPr>
                      <a:picLocks noChangeAspect="1"/>
                    </pic:cNvPicPr>
                  </pic:nvPicPr>
                  <pic:blipFill>
                    <a:blip r:embed="rId6"/>
                    <a:stretch>
                      <a:fillRect/>
                    </a:stretch>
                  </pic:blipFill>
                  <pic:spPr>
                    <a:xfrm>
                      <a:off x="0" y="0"/>
                      <a:ext cx="1314450" cy="2022475"/>
                    </a:xfrm>
                    <a:prstGeom prst="rect">
                      <a:avLst/>
                    </a:prstGeom>
                  </pic:spPr>
                </pic:pic>
              </a:graphicData>
            </a:graphic>
          </wp:anchor>
        </w:drawing>
      </w:r>
      <w:r>
        <w:rPr>
          <w:rFonts w:hint="default" w:ascii="Times New Roman" w:hAnsi="Times New Roman" w:cs="Times New Roman"/>
          <w:b/>
          <w:color w:val="000000"/>
          <w:szCs w:val="21"/>
        </w:rPr>
        <w:t>中文书名：《我心黑暗：&lt;失乐园&gt;颠覆的世界》</w:t>
      </w:r>
    </w:p>
    <w:p w14:paraId="62A09EEF">
      <w:pPr>
        <w:rPr>
          <w:rFonts w:hint="default" w:ascii="Times New Roman" w:hAnsi="Times New Roman" w:cs="Times New Roman"/>
          <w:b/>
          <w:color w:val="000000"/>
          <w:szCs w:val="21"/>
        </w:rPr>
      </w:pPr>
      <w:r>
        <w:rPr>
          <w:rFonts w:hint="default" w:ascii="Times New Roman" w:hAnsi="Times New Roman" w:cs="Times New Roman"/>
          <w:b/>
          <w:color w:val="000000"/>
          <w:szCs w:val="21"/>
        </w:rPr>
        <w:t xml:space="preserve">英文书名：WHAT IN ME IS DARK: How </w:t>
      </w:r>
      <w:r>
        <w:rPr>
          <w:rFonts w:hint="default" w:ascii="Times New Roman" w:hAnsi="Times New Roman" w:cs="Times New Roman"/>
          <w:b/>
          <w:i/>
          <w:iCs/>
          <w:color w:val="000000"/>
          <w:szCs w:val="21"/>
        </w:rPr>
        <w:t>Paradise Lost</w:t>
      </w:r>
      <w:r>
        <w:rPr>
          <w:rFonts w:hint="default" w:ascii="Times New Roman" w:hAnsi="Times New Roman" w:cs="Times New Roman"/>
          <w:b/>
          <w:color w:val="000000"/>
          <w:szCs w:val="21"/>
        </w:rPr>
        <w:t xml:space="preserve"> Disturbed the World</w:t>
      </w:r>
    </w:p>
    <w:p w14:paraId="6C61C34B">
      <w:pPr>
        <w:rPr>
          <w:rFonts w:hint="default" w:ascii="Times New Roman" w:hAnsi="Times New Roman" w:cs="Times New Roman"/>
          <w:b/>
          <w:color w:val="000000"/>
          <w:szCs w:val="21"/>
        </w:rPr>
      </w:pPr>
      <w:r>
        <w:rPr>
          <w:rFonts w:hint="default" w:ascii="Times New Roman" w:hAnsi="Times New Roman" w:cs="Times New Roman"/>
          <w:b/>
          <w:color w:val="000000"/>
          <w:szCs w:val="21"/>
        </w:rPr>
        <w:t>作    者：Orlando Reade</w:t>
      </w:r>
    </w:p>
    <w:p w14:paraId="665848C4">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社：Jonathan Cape</w:t>
      </w:r>
    </w:p>
    <w:p w14:paraId="61B4942D">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代理公司：</w:t>
      </w:r>
      <w:r>
        <w:rPr>
          <w:rFonts w:hint="eastAsia" w:cs="Times New Roman"/>
          <w:b/>
          <w:color w:val="000000"/>
          <w:szCs w:val="21"/>
          <w:lang w:val="en-US" w:eastAsia="zh-CN"/>
        </w:rPr>
        <w:t>PFD</w:t>
      </w:r>
      <w:r>
        <w:rPr>
          <w:rFonts w:hint="default" w:ascii="Times New Roman" w:hAnsi="Times New Roman" w:cs="Times New Roman"/>
          <w:b/>
          <w:color w:val="000000"/>
          <w:szCs w:val="21"/>
        </w:rPr>
        <w:t>/ANA/</w:t>
      </w:r>
      <w:r>
        <w:rPr>
          <w:rFonts w:hint="eastAsia" w:cs="Times New Roman"/>
          <w:b/>
          <w:color w:val="000000"/>
          <w:szCs w:val="21"/>
          <w:lang w:val="en-US" w:eastAsia="zh-CN"/>
        </w:rPr>
        <w:t>Sharon</w:t>
      </w:r>
    </w:p>
    <w:p w14:paraId="3DE027F5">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字    数：</w:t>
      </w:r>
      <w:r>
        <w:rPr>
          <w:rFonts w:hint="eastAsia" w:cs="Times New Roman"/>
          <w:b/>
          <w:color w:val="000000"/>
          <w:szCs w:val="21"/>
          <w:lang w:val="en-US" w:eastAsia="zh-CN"/>
        </w:rPr>
        <w:t>272页</w:t>
      </w:r>
    </w:p>
    <w:p w14:paraId="0C74E2B0">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出版时间：2024年11月</w:t>
      </w:r>
    </w:p>
    <w:p w14:paraId="1BDE8CBF">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34511EAB">
      <w:pPr>
        <w:rPr>
          <w:rFonts w:hint="eastAsia"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审读资料：</w:t>
      </w:r>
      <w:r>
        <w:rPr>
          <w:rFonts w:hint="eastAsia" w:cs="Times New Roman"/>
          <w:b/>
          <w:color w:val="000000"/>
          <w:szCs w:val="21"/>
          <w:lang w:val="en-US" w:eastAsia="zh-CN"/>
        </w:rPr>
        <w:t>电子稿</w:t>
      </w:r>
    </w:p>
    <w:p w14:paraId="425BA631">
      <w:pPr>
        <w:rPr>
          <w:rFonts w:hint="eastAsia"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类    型：</w:t>
      </w:r>
      <w:r>
        <w:rPr>
          <w:rFonts w:hint="eastAsia" w:cs="Times New Roman"/>
          <w:b/>
          <w:color w:val="000000"/>
          <w:szCs w:val="21"/>
          <w:lang w:val="en-US" w:eastAsia="zh-CN"/>
        </w:rPr>
        <w:t>文学研究</w:t>
      </w:r>
    </w:p>
    <w:p w14:paraId="02946A1F">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**A FINANCIAL TIMES BOOK OF THE YEAR**</w:t>
      </w:r>
    </w:p>
    <w:p w14:paraId="35F94060">
      <w:pPr>
        <w:rPr>
          <w:rFonts w:hint="default" w:ascii="Times New Roman" w:hAnsi="Times New Roman" w:cs="Times New Roman"/>
          <w:b/>
          <w:bCs/>
          <w:color w:val="000000"/>
          <w:szCs w:val="21"/>
        </w:rPr>
      </w:pPr>
      <w:r>
        <w:drawing>
          <wp:inline distT="0" distB="0" distL="114300" distR="114300">
            <wp:extent cx="2495550" cy="685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2495550" cy="685800"/>
                    </a:xfrm>
                    <a:prstGeom prst="rect">
                      <a:avLst/>
                    </a:prstGeom>
                    <a:noFill/>
                    <a:ln>
                      <a:noFill/>
                    </a:ln>
                  </pic:spPr>
                </pic:pic>
              </a:graphicData>
            </a:graphic>
          </wp:inline>
        </w:drawing>
      </w:r>
    </w:p>
    <w:p w14:paraId="728617A6">
      <w:pPr>
        <w:rPr>
          <w:rFonts w:hint="default" w:ascii="Times New Roman" w:hAnsi="Times New Roman" w:cs="Times New Roman"/>
          <w:b/>
          <w:bCs/>
          <w:color w:val="000000"/>
          <w:szCs w:val="21"/>
        </w:rPr>
      </w:pPr>
    </w:p>
    <w:p w14:paraId="74A0EF50">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14:paraId="28D7FE8E">
      <w:pPr>
        <w:rPr>
          <w:rFonts w:hint="default" w:ascii="Times New Roman" w:hAnsi="Times New Roman" w:cs="Times New Roman"/>
          <w:color w:val="000000"/>
          <w:szCs w:val="21"/>
        </w:rPr>
      </w:pPr>
    </w:p>
    <w:p w14:paraId="21AC322D">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一首史诗，困扰人类四个世纪。</w:t>
      </w:r>
    </w:p>
    <w:p w14:paraId="636C10DB">
      <w:pPr>
        <w:ind w:firstLine="420" w:firstLineChars="200"/>
        <w:rPr>
          <w:rFonts w:hint="default" w:ascii="Times New Roman" w:hAnsi="Times New Roman" w:cs="Times New Roman"/>
          <w:color w:val="000000"/>
          <w:szCs w:val="21"/>
        </w:rPr>
      </w:pPr>
    </w:p>
    <w:p w14:paraId="5CE95BB9">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失乐园》无疑是英语世界最著名的史诗，也是全世界最经久不衰的文学作品之一，堪称最具影响力的英文诗歌。《失乐园》创作本身就是一项非凡的成就：一万行，十二卷，讲述了世界起源和整个人类历史，创作者是一位盲人，两次丧偶，与自己的女儿们水火不容，他拥护共和政权，查理二世重夺政权后，他的书被复辟王朝在公共广场上焚毁。</w:t>
      </w:r>
    </w:p>
    <w:p w14:paraId="5177F4CE">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 </w:t>
      </w:r>
    </w:p>
    <w:p w14:paraId="6A8CE250">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我心黑暗》旨在完整追溯《失乐园》的来龙去脉，讲述了一部史诗如何在过去四个世纪中困扰着大西洋世界的政治斗争。该书聚焦十二位读者，包括马尔科姆·艾克斯、托马斯·杰斐逊、乔治·艾略特、汉娜·阿伦特和西里尔·莱昂内尔·罗伯特·詹姆斯，他们的生活展示了这首诗对现代社会的非凡冲击，而且往往令人不安。反对暴政、奴隶制、殖民主义、性别不平等和资本主义剥削的斗争从未停息，奥兰多·里德巧妙地探究了这些革命者们对《失乐园》的独特解读。</w:t>
      </w:r>
    </w:p>
    <w:p w14:paraId="160B4DBB">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 </w:t>
      </w:r>
    </w:p>
    <w:p w14:paraId="0BE9548A">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在新泽西州的监狱教书期间，奥兰多·里德迷上了《失乐园》，弥尔顿对自由的呼吁引发了他强烈共鸣。这将是21世纪第一本关于《失乐园》的大众书。</w:t>
      </w:r>
    </w:p>
    <w:p w14:paraId="044F3C69">
      <w:pPr>
        <w:rPr>
          <w:rFonts w:hint="default" w:ascii="Times New Roman" w:hAnsi="Times New Roman" w:cs="Times New Roman"/>
          <w:color w:val="000000"/>
          <w:szCs w:val="21"/>
        </w:rPr>
      </w:pPr>
    </w:p>
    <w:p w14:paraId="70211722">
      <w:pPr>
        <w:rPr>
          <w:rFonts w:hint="default" w:ascii="Times New Roman" w:hAnsi="Times New Roman" w:cs="Times New Roman"/>
          <w:b/>
          <w:bCs/>
          <w:color w:val="000000"/>
          <w:szCs w:val="21"/>
        </w:rPr>
      </w:pPr>
    </w:p>
    <w:p w14:paraId="2ABE8961">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目录</w:t>
      </w:r>
    </w:p>
    <w:p w14:paraId="7FC71600">
      <w:pPr>
        <w:rPr>
          <w:rFonts w:hint="default" w:ascii="Times New Roman" w:hAnsi="Times New Roman" w:cs="Times New Roman"/>
          <w:color w:val="000000"/>
          <w:szCs w:val="21"/>
        </w:rPr>
      </w:pPr>
      <w:r>
        <w:rPr>
          <w:rFonts w:hint="default" w:ascii="Times New Roman" w:hAnsi="Times New Roman" w:cs="Times New Roman"/>
          <w:color w:val="000000"/>
          <w:szCs w:val="21"/>
        </w:rPr>
        <w:t>引言：黑暗写作</w:t>
      </w:r>
    </w:p>
    <w:p w14:paraId="7815C2B8">
      <w:pPr>
        <w:rPr>
          <w:rFonts w:hint="default" w:ascii="Times New Roman" w:hAnsi="Times New Roman" w:cs="Times New Roman"/>
          <w:color w:val="000000"/>
          <w:szCs w:val="21"/>
        </w:rPr>
      </w:pPr>
      <w:r>
        <w:rPr>
          <w:rFonts w:hint="default" w:ascii="Times New Roman" w:hAnsi="Times New Roman" w:cs="Times New Roman"/>
          <w:color w:val="000000"/>
          <w:szCs w:val="21"/>
        </w:rPr>
        <w:t>1. 与世隔绝的托马斯·杰斐逊</w:t>
      </w:r>
    </w:p>
    <w:p w14:paraId="2E003C57">
      <w:pPr>
        <w:rPr>
          <w:rFonts w:hint="default" w:ascii="Times New Roman" w:hAnsi="Times New Roman" w:cs="Times New Roman"/>
          <w:color w:val="000000"/>
          <w:szCs w:val="21"/>
        </w:rPr>
      </w:pPr>
      <w:r>
        <w:rPr>
          <w:rFonts w:hint="default" w:ascii="Times New Roman" w:hAnsi="Times New Roman" w:cs="Times New Roman"/>
          <w:color w:val="000000"/>
          <w:szCs w:val="21"/>
        </w:rPr>
        <w:t>2. 多萝西·华兹华斯送给弟弟的苹果</w:t>
      </w:r>
    </w:p>
    <w:p w14:paraId="245ED9C9">
      <w:pPr>
        <w:rPr>
          <w:rFonts w:hint="default" w:ascii="Times New Roman" w:hAnsi="Times New Roman" w:cs="Times New Roman"/>
          <w:color w:val="000000"/>
          <w:szCs w:val="21"/>
        </w:rPr>
      </w:pPr>
      <w:r>
        <w:rPr>
          <w:rFonts w:hint="default" w:ascii="Times New Roman" w:hAnsi="Times New Roman" w:cs="Times New Roman"/>
          <w:color w:val="000000"/>
          <w:szCs w:val="21"/>
        </w:rPr>
        <w:t>3. 瓦斯蒂男爵的回击</w:t>
      </w:r>
    </w:p>
    <w:p w14:paraId="6885BAAC">
      <w:pPr>
        <w:rPr>
          <w:rFonts w:hint="default" w:ascii="Times New Roman" w:hAnsi="Times New Roman" w:cs="Times New Roman"/>
          <w:color w:val="000000"/>
          <w:szCs w:val="21"/>
        </w:rPr>
      </w:pPr>
      <w:r>
        <w:rPr>
          <w:rFonts w:hint="default" w:ascii="Times New Roman" w:hAnsi="Times New Roman" w:cs="Times New Roman"/>
          <w:color w:val="000000"/>
          <w:szCs w:val="21"/>
        </w:rPr>
        <w:t>4. 乔治·艾略特见到她的第一个男人</w:t>
      </w:r>
    </w:p>
    <w:p w14:paraId="71203AB3">
      <w:pPr>
        <w:rPr>
          <w:rFonts w:hint="default" w:ascii="Times New Roman" w:hAnsi="Times New Roman" w:cs="Times New Roman"/>
          <w:color w:val="000000"/>
          <w:szCs w:val="21"/>
        </w:rPr>
      </w:pPr>
      <w:r>
        <w:rPr>
          <w:rFonts w:hint="default" w:ascii="Times New Roman" w:hAnsi="Times New Roman" w:cs="Times New Roman"/>
          <w:color w:val="000000"/>
          <w:szCs w:val="21"/>
        </w:rPr>
        <w:t>5. 詹姆斯·雷德帕斯试图发动叛乱</w:t>
      </w:r>
    </w:p>
    <w:p w14:paraId="2AE0E620">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6. </w:t>
      </w:r>
      <w:r>
        <w:rPr>
          <w:rFonts w:hint="default" w:ascii="Times New Roman" w:hAnsi="Times New Roman" w:cs="Times New Roman"/>
          <w:color w:val="202122"/>
          <w:szCs w:val="21"/>
          <w:shd w:val="clear" w:color="auto" w:fill="FFFFFF"/>
        </w:rPr>
        <w:t>MKC</w:t>
      </w:r>
      <w:r>
        <w:rPr>
          <w:rFonts w:hint="default" w:ascii="Times New Roman" w:hAnsi="Times New Roman" w:cs="Times New Roman"/>
          <w:color w:val="000000"/>
          <w:szCs w:val="21"/>
        </w:rPr>
        <w:t>狂欢节</w:t>
      </w:r>
    </w:p>
    <w:p w14:paraId="64E2D211">
      <w:pPr>
        <w:rPr>
          <w:rFonts w:hint="default" w:ascii="Times New Roman" w:hAnsi="Times New Roman" w:cs="Times New Roman"/>
          <w:color w:val="000000"/>
          <w:szCs w:val="21"/>
        </w:rPr>
      </w:pPr>
      <w:r>
        <w:rPr>
          <w:rFonts w:hint="default" w:ascii="Times New Roman" w:hAnsi="Times New Roman" w:cs="Times New Roman"/>
          <w:color w:val="000000"/>
          <w:szCs w:val="21"/>
        </w:rPr>
        <w:t>7. 弗吉尼亚·伍尔夫被拒之门外</w:t>
      </w:r>
    </w:p>
    <w:p w14:paraId="6CF17567">
      <w:pPr>
        <w:rPr>
          <w:rFonts w:hint="default" w:ascii="Times New Roman" w:hAnsi="Times New Roman" w:cs="Times New Roman"/>
          <w:color w:val="000000"/>
          <w:szCs w:val="21"/>
        </w:rPr>
      </w:pPr>
      <w:r>
        <w:rPr>
          <w:rFonts w:hint="default" w:ascii="Times New Roman" w:hAnsi="Times New Roman" w:cs="Times New Roman"/>
          <w:color w:val="000000"/>
          <w:szCs w:val="21"/>
        </w:rPr>
        <w:t>8. 汉娜·阿伦特再出发</w:t>
      </w:r>
    </w:p>
    <w:p w14:paraId="3B6BB443">
      <w:pPr>
        <w:rPr>
          <w:rFonts w:hint="default" w:ascii="Times New Roman" w:hAnsi="Times New Roman" w:cs="Times New Roman"/>
          <w:color w:val="000000"/>
          <w:szCs w:val="21"/>
        </w:rPr>
      </w:pPr>
      <w:r>
        <w:rPr>
          <w:rFonts w:hint="default" w:ascii="Times New Roman" w:hAnsi="Times New Roman" w:cs="Times New Roman"/>
          <w:color w:val="000000"/>
          <w:szCs w:val="21"/>
        </w:rPr>
        <w:t>9. 马尔科姆·艾克斯给来访者的惊喜</w:t>
      </w:r>
    </w:p>
    <w:p w14:paraId="4229DE13">
      <w:pPr>
        <w:rPr>
          <w:rFonts w:hint="default" w:ascii="Times New Roman" w:hAnsi="Times New Roman" w:cs="Times New Roman"/>
          <w:color w:val="000000"/>
          <w:szCs w:val="21"/>
        </w:rPr>
      </w:pPr>
      <w:r>
        <w:rPr>
          <w:rFonts w:hint="default" w:ascii="Times New Roman" w:hAnsi="Times New Roman" w:cs="Times New Roman"/>
          <w:color w:val="000000"/>
          <w:szCs w:val="21"/>
        </w:rPr>
        <w:t>10. 西里尔·莱昂内尔·罗伯特·詹姆斯被驱逐出境</w:t>
      </w:r>
    </w:p>
    <w:p w14:paraId="6A299227">
      <w:pPr>
        <w:rPr>
          <w:rFonts w:hint="eastAsia" w:ascii="Times New Roman" w:hAnsi="Times New Roman" w:eastAsia="宋体" w:cs="Times New Roman"/>
          <w:color w:val="000000"/>
          <w:szCs w:val="21"/>
          <w:lang w:val="en-US" w:eastAsia="zh-CN"/>
        </w:rPr>
      </w:pPr>
      <w:r>
        <w:rPr>
          <w:rFonts w:hint="default" w:ascii="Times New Roman" w:hAnsi="Times New Roman" w:cs="Times New Roman"/>
          <w:color w:val="000000"/>
          <w:szCs w:val="21"/>
        </w:rPr>
        <w:t>11. 乔丹·彼得森迷失</w:t>
      </w:r>
      <w:r>
        <w:rPr>
          <w:rFonts w:hint="eastAsia" w:cs="Times New Roman"/>
          <w:color w:val="000000"/>
          <w:szCs w:val="21"/>
          <w:lang w:val="en-US" w:eastAsia="zh-CN"/>
        </w:rPr>
        <w:t>方向</w:t>
      </w:r>
    </w:p>
    <w:p w14:paraId="5FB401EE">
      <w:pPr>
        <w:rPr>
          <w:rFonts w:hint="default" w:ascii="Times New Roman" w:hAnsi="Times New Roman" w:cs="Times New Roman"/>
          <w:color w:val="000000"/>
          <w:szCs w:val="21"/>
        </w:rPr>
      </w:pPr>
      <w:r>
        <w:rPr>
          <w:rFonts w:hint="default" w:ascii="Times New Roman" w:hAnsi="Times New Roman" w:cs="Times New Roman"/>
          <w:color w:val="000000"/>
          <w:szCs w:val="21"/>
        </w:rPr>
        <w:t>12. 我的学生教会了我如何不服管教</w:t>
      </w:r>
    </w:p>
    <w:p w14:paraId="4F45519E">
      <w:pPr>
        <w:rPr>
          <w:rFonts w:hint="default" w:ascii="Times New Roman" w:hAnsi="Times New Roman" w:cs="Times New Roman"/>
          <w:color w:val="000000"/>
          <w:szCs w:val="21"/>
        </w:rPr>
      </w:pPr>
      <w:r>
        <w:rPr>
          <w:rFonts w:hint="default" w:ascii="Times New Roman" w:hAnsi="Times New Roman" w:cs="Times New Roman"/>
          <w:color w:val="000000"/>
          <w:szCs w:val="21"/>
        </w:rPr>
        <w:t>致谢</w:t>
      </w:r>
    </w:p>
    <w:p w14:paraId="6A1389F4">
      <w:pPr>
        <w:rPr>
          <w:rFonts w:hint="default" w:ascii="Times New Roman" w:hAnsi="Times New Roman" w:cs="Times New Roman"/>
          <w:b/>
          <w:bCs/>
          <w:color w:val="000000"/>
          <w:szCs w:val="21"/>
        </w:rPr>
      </w:pPr>
    </w:p>
    <w:p w14:paraId="6BF08473">
      <w:pPr>
        <w:rPr>
          <w:rFonts w:hint="default" w:ascii="Times New Roman" w:hAnsi="Times New Roman" w:cs="Times New Roman"/>
          <w:b/>
          <w:bCs/>
          <w:color w:val="000000"/>
          <w:szCs w:val="21"/>
        </w:rPr>
      </w:pPr>
    </w:p>
    <w:p w14:paraId="50FA5236">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作者简介：</w:t>
      </w:r>
    </w:p>
    <w:p w14:paraId="12A83BD7">
      <w:pPr>
        <w:rPr>
          <w:rFonts w:hint="default" w:ascii="Times New Roman" w:hAnsi="Times New Roman" w:cs="Times New Roman"/>
          <w:color w:val="000000"/>
          <w:szCs w:val="21"/>
        </w:rPr>
      </w:pPr>
    </w:p>
    <w:p w14:paraId="73EC0FCE">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margin">
              <wp:align>left</wp:align>
            </wp:positionH>
            <wp:positionV relativeFrom="paragraph">
              <wp:posOffset>33655</wp:posOffset>
            </wp:positionV>
            <wp:extent cx="864235" cy="864235"/>
            <wp:effectExtent l="0" t="0" r="12065" b="12065"/>
            <wp:wrapSquare wrapText="bothSides"/>
            <wp:docPr id="1889248608" name="Picture 2" descr="Orlando Reade ‹ Literary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248608" name="Picture 2" descr="Orlando Reade ‹ Literary Hu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64235" cy="864235"/>
                    </a:xfrm>
                    <a:prstGeom prst="rect">
                      <a:avLst/>
                    </a:prstGeom>
                    <a:noFill/>
                    <a:ln>
                      <a:noFill/>
                    </a:ln>
                  </pic:spPr>
                </pic:pic>
              </a:graphicData>
            </a:graphic>
          </wp:anchor>
        </w:drawing>
      </w:r>
      <w:r>
        <w:rPr>
          <w:rFonts w:hint="default" w:ascii="Times New Roman" w:hAnsi="Times New Roman" w:cs="Times New Roman"/>
          <w:b/>
          <w:bCs/>
          <w:color w:val="000000"/>
          <w:kern w:val="0"/>
          <w:szCs w:val="21"/>
          <w:shd w:val="clear" w:color="auto" w:fill="FFFFFF"/>
        </w:rPr>
        <w:t>奥兰多·里德(</w:t>
      </w:r>
      <w:r>
        <w:rPr>
          <w:rFonts w:hint="default" w:ascii="Times New Roman" w:hAnsi="Times New Roman" w:cs="Times New Roman"/>
          <w:b/>
          <w:bCs/>
          <w:color w:val="000000"/>
          <w:szCs w:val="21"/>
        </w:rPr>
        <w:t>Orlando Reade)</w:t>
      </w:r>
      <w:r>
        <w:rPr>
          <w:rFonts w:hint="default" w:ascii="Times New Roman" w:hAnsi="Times New Roman" w:cs="Times New Roman"/>
          <w:color w:val="000000"/>
          <w:szCs w:val="21"/>
        </w:rPr>
        <w:t>，先后</w:t>
      </w:r>
      <w:r>
        <w:rPr>
          <w:rFonts w:hint="default" w:ascii="Times New Roman" w:hAnsi="Times New Roman" w:cs="Times New Roman"/>
          <w:color w:val="000000"/>
          <w:kern w:val="0"/>
          <w:szCs w:val="21"/>
          <w:shd w:val="clear" w:color="auto" w:fill="FFFFFF"/>
        </w:rPr>
        <w:t>就读于剑桥大学和普林斯顿大学，2020年获得英国文学博士学位。他曾在新泽西监狱任教五年，目前担任伦敦东北大学英语系助理教授。他的文章已见刊《卫报》《怀特书评》《Frieze》。奥兰多也曾担任《怀特书评》的特约编辑。</w:t>
      </w:r>
    </w:p>
    <w:p w14:paraId="66A49710">
      <w:pPr>
        <w:rPr>
          <w:rFonts w:hint="default" w:ascii="Times New Roman" w:hAnsi="Times New Roman" w:cs="Times New Roman"/>
          <w:b/>
          <w:color w:val="000000"/>
        </w:rPr>
      </w:pPr>
    </w:p>
    <w:p w14:paraId="45277B18">
      <w:pPr>
        <w:rPr>
          <w:rFonts w:hint="default" w:ascii="Times New Roman" w:hAnsi="Times New Roman" w:cs="Times New Roman"/>
          <w:b/>
          <w:color w:val="000000"/>
        </w:rPr>
      </w:pPr>
    </w:p>
    <w:p w14:paraId="402EAB4C">
      <w:pPr>
        <w:rPr>
          <w:rFonts w:hint="eastAsia" w:cs="Times New Roman"/>
          <w:b/>
          <w:color w:val="000000"/>
          <w:lang w:val="en-US" w:eastAsia="zh-CN"/>
        </w:rPr>
      </w:pPr>
      <w:r>
        <w:rPr>
          <w:rFonts w:hint="eastAsia" w:cs="Times New Roman"/>
          <w:b/>
          <w:color w:val="000000"/>
          <w:lang w:val="en-US" w:eastAsia="zh-CN"/>
        </w:rPr>
        <w:t>媒体评价：</w:t>
      </w:r>
    </w:p>
    <w:p w14:paraId="538FFC0B">
      <w:pPr>
        <w:rPr>
          <w:rFonts w:hint="eastAsia" w:cs="Times New Roman"/>
          <w:b/>
          <w:color w:val="000000"/>
          <w:lang w:val="en-US" w:eastAsia="zh-CN"/>
        </w:rPr>
      </w:pPr>
    </w:p>
    <w:p w14:paraId="54DEB94D">
      <w:pPr>
        <w:ind w:firstLine="420" w:firstLineChars="200"/>
        <w:rPr>
          <w:rFonts w:hint="default" w:cs="Times New Roman"/>
          <w:b w:val="0"/>
          <w:bCs/>
          <w:color w:val="000000"/>
          <w:lang w:val="en-US" w:eastAsia="zh-CN"/>
        </w:rPr>
      </w:pPr>
      <w:r>
        <w:rPr>
          <w:rFonts w:hint="eastAsia" w:cs="Times New Roman"/>
          <w:b w:val="0"/>
          <w:bCs/>
          <w:color w:val="000000"/>
          <w:lang w:val="en-US" w:eastAsia="zh-CN"/>
        </w:rPr>
        <w:t>可读性高，收录了大量令人好奇的细节。 …《每日电讯报》（</w:t>
      </w:r>
      <w:r>
        <w:rPr>
          <w:rFonts w:hint="eastAsia" w:cs="Times New Roman"/>
          <w:b w:val="0"/>
          <w:bCs/>
          <w:i/>
          <w:iCs/>
          <w:color w:val="000000"/>
          <w:lang w:val="en-US" w:eastAsia="zh-CN"/>
        </w:rPr>
        <w:t>The Telegraph</w:t>
      </w:r>
      <w:r>
        <w:rPr>
          <w:rFonts w:hint="eastAsia" w:cs="Times New Roman"/>
          <w:b w:val="0"/>
          <w:bCs/>
          <w:color w:val="000000"/>
          <w:lang w:val="en-US" w:eastAsia="zh-CN"/>
        </w:rPr>
        <w:t>）</w:t>
      </w:r>
    </w:p>
    <w:p w14:paraId="6C76B725">
      <w:pPr>
        <w:rPr>
          <w:rFonts w:hint="eastAsia" w:cs="Times New Roman"/>
          <w:b w:val="0"/>
          <w:bCs/>
          <w:color w:val="000000"/>
          <w:lang w:val="en-US" w:eastAsia="zh-CN"/>
        </w:rPr>
      </w:pPr>
    </w:p>
    <w:p w14:paraId="3D7D281C">
      <w:pPr>
        <w:ind w:firstLine="420" w:firstLineChars="200"/>
        <w:rPr>
          <w:rFonts w:hint="eastAsia" w:cs="Times New Roman"/>
          <w:b w:val="0"/>
          <w:bCs/>
          <w:color w:val="000000"/>
          <w:lang w:val="en-US" w:eastAsia="zh-CN"/>
        </w:rPr>
      </w:pPr>
      <w:r>
        <w:rPr>
          <w:rFonts w:hint="eastAsia" w:cs="Times New Roman"/>
          <w:b w:val="0"/>
          <w:bCs/>
          <w:color w:val="000000"/>
          <w:lang w:val="en-US" w:eastAsia="zh-CN"/>
        </w:rPr>
        <w:t>清新而引人注目……《我心黑暗》清晰而感人地提醒着我们，尽管弥尔顿的史诗具有前现代的博学和教义的复杂性，但它却不断地被现代读者赋予新的生命。——《文学评论》（</w:t>
      </w:r>
      <w:r>
        <w:rPr>
          <w:rFonts w:hint="eastAsia" w:cs="Times New Roman"/>
          <w:b w:val="0"/>
          <w:bCs/>
          <w:i/>
          <w:iCs/>
          <w:color w:val="000000"/>
          <w:lang w:val="en-US" w:eastAsia="zh-CN"/>
        </w:rPr>
        <w:t>Literary Review</w:t>
      </w:r>
      <w:r>
        <w:rPr>
          <w:rFonts w:hint="eastAsia" w:cs="Times New Roman"/>
          <w:b w:val="0"/>
          <w:bCs/>
          <w:color w:val="000000"/>
          <w:lang w:val="en-US" w:eastAsia="zh-CN"/>
        </w:rPr>
        <w:t>）</w:t>
      </w:r>
    </w:p>
    <w:p w14:paraId="7658A776">
      <w:pPr>
        <w:rPr>
          <w:rFonts w:hint="eastAsia" w:cs="Times New Roman"/>
          <w:b w:val="0"/>
          <w:bCs/>
          <w:color w:val="000000"/>
          <w:lang w:val="en-US" w:eastAsia="zh-CN"/>
        </w:rPr>
      </w:pPr>
    </w:p>
    <w:p w14:paraId="6524160E">
      <w:pPr>
        <w:ind w:firstLine="420" w:firstLineChars="200"/>
        <w:rPr>
          <w:rFonts w:hint="default" w:cs="Times New Roman"/>
          <w:b w:val="0"/>
          <w:bCs/>
          <w:color w:val="000000"/>
          <w:lang w:val="en-US" w:eastAsia="zh-CN"/>
        </w:rPr>
      </w:pPr>
      <w:r>
        <w:rPr>
          <w:rFonts w:hint="eastAsia" w:cs="Times New Roman"/>
          <w:b w:val="0"/>
          <w:bCs/>
          <w:color w:val="000000"/>
          <w:lang w:val="en-US" w:eastAsia="zh-CN"/>
        </w:rPr>
        <w:t>《</w:t>
      </w:r>
      <w:r>
        <w:rPr>
          <w:rFonts w:hint="eastAsia" w:cs="Times New Roman"/>
          <w:b w:val="0"/>
          <w:bCs/>
          <w:color w:val="000000"/>
          <w:lang w:val="en-US" w:eastAsia="zh-CN"/>
        </w:rPr>
        <w:t>我心黑暗</w:t>
      </w:r>
      <w:r>
        <w:rPr>
          <w:rFonts w:hint="eastAsia" w:cs="Times New Roman"/>
          <w:b w:val="0"/>
          <w:bCs/>
          <w:color w:val="000000"/>
          <w:lang w:val="en-US" w:eastAsia="zh-CN"/>
        </w:rPr>
        <w:t>》，轻快地穿行在一片像弥尔顿自己的杰作一样狂野多变的原野上，将带着对它的悖论、美和持续的相关性的新感觉，把读者带回原著。——Suzi Feay, 金融时报（</w:t>
      </w:r>
      <w:r>
        <w:rPr>
          <w:rFonts w:hint="eastAsia" w:cs="Times New Roman"/>
          <w:b w:val="0"/>
          <w:bCs/>
          <w:i/>
          <w:iCs/>
          <w:color w:val="000000"/>
          <w:lang w:val="en-US" w:eastAsia="zh-CN"/>
        </w:rPr>
        <w:t>Financial Times</w:t>
      </w:r>
      <w:r>
        <w:rPr>
          <w:rFonts w:hint="eastAsia" w:cs="Times New Roman"/>
          <w:b w:val="0"/>
          <w:bCs/>
          <w:color w:val="000000"/>
          <w:lang w:val="en-US" w:eastAsia="zh-CN"/>
        </w:rPr>
        <w:t>）</w:t>
      </w:r>
      <w:bookmarkStart w:id="2" w:name="_GoBack"/>
      <w:bookmarkEnd w:id="2"/>
    </w:p>
    <w:p w14:paraId="38203093">
      <w:pPr>
        <w:rPr>
          <w:rFonts w:hint="eastAsia" w:cs="Times New Roman"/>
          <w:b/>
          <w:color w:val="000000"/>
          <w:lang w:val="en-US" w:eastAsia="zh-CN"/>
        </w:rPr>
      </w:pPr>
    </w:p>
    <w:p w14:paraId="5F8B6998">
      <w:pPr>
        <w:shd w:val="clear" w:color="auto" w:fill="FFFFFF"/>
        <w:rPr>
          <w:rFonts w:hint="default" w:ascii="Times New Roman" w:hAnsi="Times New Roman" w:cs="Times New Roman"/>
          <w:color w:val="000000"/>
          <w:szCs w:val="21"/>
        </w:rPr>
      </w:pPr>
      <w:bookmarkStart w:id="0" w:name="OLE_LINK43"/>
      <w:bookmarkStart w:id="1" w:name="OLE_LINK38"/>
      <w:r>
        <w:rPr>
          <w:rFonts w:hint="default" w:ascii="Times New Roman" w:hAnsi="Times New Roman" w:cs="Times New Roman"/>
          <w:b/>
          <w:bCs/>
          <w:color w:val="000000"/>
          <w:szCs w:val="21"/>
        </w:rPr>
        <w:t>感谢您的阅读！</w:t>
      </w:r>
    </w:p>
    <w:p w14:paraId="3118C32D">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7FD3DAFE">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Rights@nurnberg.com.cn</w:t>
      </w:r>
      <w:r>
        <w:rPr>
          <w:rStyle w:val="16"/>
          <w:rFonts w:hint="default" w:ascii="Times New Roman" w:hAnsi="Times New Roman" w:cs="Times New Roman"/>
          <w:b/>
          <w:szCs w:val="21"/>
        </w:rPr>
        <w:fldChar w:fldCharType="end"/>
      </w:r>
    </w:p>
    <w:p w14:paraId="2844BD76">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5861850E">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7B949EE2">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50B9349E">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14:paraId="61783D11">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14:paraId="38606600">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14:paraId="5E7DDE87">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14:paraId="04591365">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14:paraId="37EAFFA9">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0D547D54">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0"/>
    <w:bookmarkEnd w:id="1"/>
    <w:p w14:paraId="1E28FB2D">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317868E">
      <w:pPr>
        <w:ind w:right="420"/>
        <w:rPr>
          <w:rFonts w:hint="default" w:ascii="Times New Roman" w:hAnsi="Times New Roman" w:eastAsia="Gungsuh" w:cs="Times New Roman"/>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DejaVu Math TeX Gyre"/>
    <w:panose1 w:val="020B0503030403020204"/>
    <w:charset w:val="00"/>
    <w:family w:val="swiss"/>
    <w:pitch w:val="default"/>
    <w:sig w:usb0="00000000"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0C70">
    <w:pPr>
      <w:pBdr>
        <w:bottom w:val="single" w:color="auto" w:sz="6" w:space="1"/>
      </w:pBdr>
      <w:jc w:val="center"/>
      <w:rPr>
        <w:rFonts w:ascii="方正姚体" w:eastAsia="方正姚体"/>
        <w:sz w:val="18"/>
      </w:rPr>
    </w:pPr>
  </w:p>
  <w:p w14:paraId="654984EF">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9FA57D8">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3236B474">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0C91131">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5A851">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8410C51">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kYTYxYWIwOWI4Yjc3NTg5NzM4OGY3YjA5ZTA3ZjU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0F72"/>
    <w:rsid w:val="0011264B"/>
    <w:rsid w:val="00121268"/>
    <w:rsid w:val="00132921"/>
    <w:rsid w:val="00133C63"/>
    <w:rsid w:val="00134987"/>
    <w:rsid w:val="00146F1E"/>
    <w:rsid w:val="00163F80"/>
    <w:rsid w:val="00164D46"/>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5AA6"/>
    <w:rsid w:val="0027765C"/>
    <w:rsid w:val="002825B9"/>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0B10"/>
    <w:rsid w:val="003212C8"/>
    <w:rsid w:val="003250A9"/>
    <w:rsid w:val="0033179B"/>
    <w:rsid w:val="00336416"/>
    <w:rsid w:val="00340C73"/>
    <w:rsid w:val="00341881"/>
    <w:rsid w:val="0034331D"/>
    <w:rsid w:val="003504EA"/>
    <w:rsid w:val="003514A6"/>
    <w:rsid w:val="00357F6D"/>
    <w:rsid w:val="003646A1"/>
    <w:rsid w:val="003702ED"/>
    <w:rsid w:val="00374360"/>
    <w:rsid w:val="003803C5"/>
    <w:rsid w:val="00387E71"/>
    <w:rsid w:val="003935E9"/>
    <w:rsid w:val="0039543C"/>
    <w:rsid w:val="003A3601"/>
    <w:rsid w:val="003C524C"/>
    <w:rsid w:val="003D49B4"/>
    <w:rsid w:val="003F4DC2"/>
    <w:rsid w:val="003F71DE"/>
    <w:rsid w:val="003F745B"/>
    <w:rsid w:val="004039C9"/>
    <w:rsid w:val="00416D90"/>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55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24811"/>
    <w:rsid w:val="00655FA9"/>
    <w:rsid w:val="006656BA"/>
    <w:rsid w:val="00667C85"/>
    <w:rsid w:val="00680EFB"/>
    <w:rsid w:val="0068174F"/>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A9D"/>
    <w:rsid w:val="007C5D7D"/>
    <w:rsid w:val="007C68DC"/>
    <w:rsid w:val="007D262A"/>
    <w:rsid w:val="007D69A1"/>
    <w:rsid w:val="007E108E"/>
    <w:rsid w:val="007E2BA6"/>
    <w:rsid w:val="007E31E1"/>
    <w:rsid w:val="007E348E"/>
    <w:rsid w:val="007E44C1"/>
    <w:rsid w:val="007F1B8C"/>
    <w:rsid w:val="007F652C"/>
    <w:rsid w:val="00805ED5"/>
    <w:rsid w:val="008129CA"/>
    <w:rsid w:val="00816558"/>
    <w:rsid w:val="008401B3"/>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578AA"/>
    <w:rsid w:val="00964FC2"/>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20C"/>
    <w:rsid w:val="00BD57A4"/>
    <w:rsid w:val="00BE6763"/>
    <w:rsid w:val="00BF20A3"/>
    <w:rsid w:val="00BF237B"/>
    <w:rsid w:val="00BF39E0"/>
    <w:rsid w:val="00BF523C"/>
    <w:rsid w:val="00C01700"/>
    <w:rsid w:val="00C061D1"/>
    <w:rsid w:val="00C117A9"/>
    <w:rsid w:val="00C1399B"/>
    <w:rsid w:val="00C16D2E"/>
    <w:rsid w:val="00C308BC"/>
    <w:rsid w:val="00C371E0"/>
    <w:rsid w:val="00C40DC8"/>
    <w:rsid w:val="00C60B95"/>
    <w:rsid w:val="00C71DBF"/>
    <w:rsid w:val="00C835AD"/>
    <w:rsid w:val="00C9021F"/>
    <w:rsid w:val="00CA1DDF"/>
    <w:rsid w:val="00CB6027"/>
    <w:rsid w:val="00CC69DA"/>
    <w:rsid w:val="00CC7558"/>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DF5C17"/>
    <w:rsid w:val="00E00CC0"/>
    <w:rsid w:val="00E132E9"/>
    <w:rsid w:val="00E15659"/>
    <w:rsid w:val="00E43598"/>
    <w:rsid w:val="00E509A5"/>
    <w:rsid w:val="00E54E5E"/>
    <w:rsid w:val="00E557C1"/>
    <w:rsid w:val="00E65115"/>
    <w:rsid w:val="00E725A1"/>
    <w:rsid w:val="00EA2312"/>
    <w:rsid w:val="00EA6987"/>
    <w:rsid w:val="00EA74CC"/>
    <w:rsid w:val="00EB27B1"/>
    <w:rsid w:val="00EC129D"/>
    <w:rsid w:val="00EC64B7"/>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315381A"/>
    <w:rsid w:val="04B21E8E"/>
    <w:rsid w:val="05555139"/>
    <w:rsid w:val="055F1B46"/>
    <w:rsid w:val="065742DF"/>
    <w:rsid w:val="0806583D"/>
    <w:rsid w:val="091A3CEE"/>
    <w:rsid w:val="0AA822B2"/>
    <w:rsid w:val="0C1B0437"/>
    <w:rsid w:val="100B572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A2C67C1"/>
    <w:rsid w:val="2C5142E1"/>
    <w:rsid w:val="2C7F535E"/>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69F0A9E"/>
    <w:rsid w:val="48AC2FFE"/>
    <w:rsid w:val="494B7BFF"/>
    <w:rsid w:val="4A392FB7"/>
    <w:rsid w:val="4B455725"/>
    <w:rsid w:val="4C1559E9"/>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C2671DE"/>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976</Words>
  <Characters>1350</Characters>
  <Lines>13</Lines>
  <Paragraphs>3</Paragraphs>
  <TotalTime>2</TotalTime>
  <ScaleCrop>false</ScaleCrop>
  <LinksUpToDate>false</LinksUpToDate>
  <CharactersWithSpaces>1397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2024-04-24T05:34:00Z</dcterms:created>
  <dc:creator>Image</dc:creator>
  <cp:lastModifiedBy>堀  达</cp:lastModifiedBy>
  <cp:lastPrinted>2005-06-10T06:33:00Z</cp:lastPrinted>
  <dcterms:modified xsi:type="dcterms:W3CDTF">2024-12-02T02:41:01Z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EE75C4F0E3494CFAB4FB7A8D0C3BEE53</vt:lpwstr>
  </property>
</Properties>
</file>