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C081D7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E5F34E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76045" cy="2049780"/>
            <wp:effectExtent l="0" t="0" r="0" b="7620"/>
            <wp:wrapSquare wrapText="bothSides"/>
            <wp:docPr id="2096165927" name="图片 1" descr="A book cover of a book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65927" name="图片 1" descr="A book cover of a book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中文书名：《梦境》</w:t>
      </w:r>
    </w:p>
    <w:p w14:paraId="557E21A4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英文书名：DREAM STATE</w:t>
      </w:r>
    </w:p>
    <w:p w14:paraId="62DD7D9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者：Eric Puchner</w:t>
      </w:r>
    </w:p>
    <w:p w14:paraId="66283B6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社：Doubleday</w:t>
      </w:r>
    </w:p>
    <w:p w14:paraId="307CFDE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代理公司：WME/ANA/Conor</w:t>
      </w:r>
    </w:p>
    <w:p w14:paraId="46251B99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出版时间：2025年</w:t>
      </w:r>
    </w:p>
    <w:p w14:paraId="18A09B8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647AF61C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数：475页</w:t>
      </w:r>
    </w:p>
    <w:p w14:paraId="5C40843C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1DD980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 w14:paraId="05E7BB82">
      <w:pPr>
        <w:jc w:val="left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版权已授：英国、法国</w:t>
      </w:r>
    </w:p>
    <w:p w14:paraId="3E2DC5F6">
      <w:pPr>
        <w:rPr>
          <w:bCs/>
          <w:color w:val="FF0000"/>
          <w:szCs w:val="21"/>
        </w:rPr>
      </w:pPr>
    </w:p>
    <w:p w14:paraId="7D104CA0">
      <w:pPr>
        <w:rPr>
          <w:bCs/>
          <w:color w:val="FF0000"/>
          <w:szCs w:val="21"/>
        </w:rPr>
      </w:pPr>
    </w:p>
    <w:p w14:paraId="7558834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FB1C71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230688B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 2005年，茜茜来到她公婆在蒙大拿州萨利什的家——一个她比世界上任何地方都更喜欢的地方——计划她和查理即将到来的婚礼。查理是一个前途光明的医科学生，他最想要的就是他最好的朋友加勒特来主持婚礼。然而在当地机场做行李搬运工的加勒特可能不是一个理想的选择，他还沉浸在大学朋友去世的悲伤之中。加勒特似乎注定要失败：与每天在工作中拯救生命的查理相反，他是一个厌世的人。那么为什么茜茜开始觉得自己被他抛弃了呢？为什么加勒特同意主持查理的婚礼，即使他已经开始爱上他最好朋友的未婚妻了？</w:t>
      </w:r>
    </w:p>
    <w:p w14:paraId="56278180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449FDFA5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那年7月发生的事件永远地改变了他们三个人的生活轨迹，在婚姻和为人父母、滑雪旅行和烟雾缭绕的团聚以及失去的东西、动物和他们所爱的人中产生了回响，甚至最终影响了几代人。我们年轻时做出的冲动选择是如何塑造人生轨迹的？在一个个人和集体的错误不可逆转的世界中，我们向哪个方向前进？在一个越来越像梦的垂死世界里，我们能找到幸福吗？《梦境》非常有趣，人性化，充满了生命的奇迹和悲伤，探究了神圣婚姻的灾难，赞颂了万物的无常。</w:t>
      </w:r>
    </w:p>
    <w:p w14:paraId="703460B9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758912A8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【2024年法兰克福更新】</w:t>
      </w:r>
    </w:p>
    <w:p w14:paraId="19E5154D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048FBFDD">
      <w:pPr>
        <w:widowControl/>
        <w:shd w:val="clear" w:color="auto" w:fill="FFFFFF"/>
        <w:ind w:firstLine="420" w:firstLineChars="20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 xml:space="preserve">“充满生机，人物塑造和叙事文笔的奇迹。” </w:t>
      </w:r>
    </w:p>
    <w:p w14:paraId="19C036DD">
      <w:pPr>
        <w:widowControl/>
        <w:shd w:val="clear" w:color="auto" w:fill="FFFFFF"/>
        <w:jc w:val="right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 xml:space="preserve">——安德鲁·西恩·格利尔，普利策奖得主 </w:t>
      </w:r>
    </w:p>
    <w:p w14:paraId="728572BD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1A11834B">
      <w:pPr>
        <w:widowControl/>
        <w:shd w:val="clear" w:color="auto" w:fill="FFFFFF"/>
        <w:ind w:firstLine="420" w:firstLineChars="20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这是一部美丽、曲折，几近跌宕的家族大河剧，讲述了两个交织在一起的家庭，几十年的人生。埃里克的写作非常出色，笔下的人物血肉丰满而又各有缺陷，他巧妙地跨越时间，追踪不同的生活。如果一定要类比的话，《梦境》就像是梅格·沃利策(Meg Wolitzer)所著《有趣的是》(THE INTERESTINGS)和保罗·默里(Paul Murray) 所著《蜂刺》(THE BEE STING)的结合，再加上一些乔纳森·弗兰岑(Jonathan Franzen)、汤姆·佩罗塔(Tom Perotta)的影子。</w:t>
      </w:r>
    </w:p>
    <w:p w14:paraId="566ECC86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71FD026E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20D7EB4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1669BA9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128FF3C">
      <w:pPr>
        <w:autoSpaceDE w:val="0"/>
        <w:autoSpaceDN w:val="0"/>
        <w:adjustRightInd w:val="0"/>
        <w:ind w:firstLine="420"/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59055</wp:posOffset>
            </wp:positionV>
            <wp:extent cx="1767840" cy="1623695"/>
            <wp:effectExtent l="0" t="0" r="4445" b="0"/>
            <wp:wrapTight wrapText="bothSides">
              <wp:wrapPolygon>
                <wp:start x="0" y="0"/>
                <wp:lineTo x="0" y="21296"/>
                <wp:lineTo x="21421" y="21296"/>
                <wp:lineTo x="2142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埃里克·皮斯奈尔（Eric Puchner）</w:t>
      </w:r>
      <w:r>
        <w:t>进入金笔奖和福克纳奖决选，加利福尼亚书评奖决选和Barnes &amp; Noble发现奖决选。他的另一个短篇故事集《地板上的音乐》（MUSIC THROUGH THE FLOOR）和小说《模范家庭》（MODEL HOME）非常受欢迎。</w:t>
      </w:r>
    </w:p>
    <w:p w14:paraId="4CD497B5">
      <w:pPr>
        <w:autoSpaceDE w:val="0"/>
        <w:autoSpaceDN w:val="0"/>
        <w:adjustRightInd w:val="0"/>
        <w:ind w:firstLine="420"/>
      </w:pPr>
    </w:p>
    <w:p w14:paraId="12CCDEC9">
      <w:pPr>
        <w:autoSpaceDE w:val="0"/>
        <w:autoSpaceDN w:val="0"/>
        <w:adjustRightInd w:val="0"/>
        <w:ind w:firstLine="420"/>
      </w:pPr>
      <w:r>
        <w:t>埃里克是斯特格纳（Stegner）的粉丝, 手推车奖（Pushcart Prize）得主，艺术和文学社会的追随者。他的作品常见于各种文学杂志和文学选集，比如：《美国最佳短篇小说集》（</w:t>
      </w:r>
      <w:r>
        <w:rPr>
          <w:i/>
        </w:rPr>
        <w:t>Best American Short Stories</w:t>
      </w:r>
      <w:r>
        <w:t>）， 《手推车奖作品集》（</w:t>
      </w:r>
      <w:r>
        <w:rPr>
          <w:i/>
        </w:rPr>
        <w:t>Pushcart Prize Collection</w:t>
      </w:r>
      <w:r>
        <w:t>），《西洋镜故事集》（</w:t>
      </w:r>
      <w:r>
        <w:rPr>
          <w:i/>
        </w:rPr>
        <w:t>Zoetrope: All-Story</w:t>
      </w:r>
      <w:r>
        <w:t>），《美国最佳非必须阅读作品集》（</w:t>
      </w:r>
      <w:r>
        <w:rPr>
          <w:i/>
        </w:rPr>
        <w:t>Best American Non-Required Reading</w:t>
      </w:r>
      <w:r>
        <w:t>），文学期刊《铁皮房子》（</w:t>
      </w:r>
      <w:r>
        <w:rPr>
          <w:i/>
        </w:rPr>
        <w:t>Tin House</w:t>
      </w:r>
      <w:r>
        <w:t>）, 以及《格兰塔》（</w:t>
      </w:r>
      <w:r>
        <w:rPr>
          <w:i/>
        </w:rPr>
        <w:t>Granta</w:t>
      </w:r>
      <w:r>
        <w:t>）他的个人随笔常见于时尚杂志《GQ》、新媒体平台Medium等。埃里克是约翰霍普金斯写作研讨会的副教授。</w:t>
      </w:r>
    </w:p>
    <w:p w14:paraId="66ADF64A">
      <w:pPr>
        <w:widowControl/>
        <w:shd w:val="clear" w:color="auto" w:fill="FFFFFF"/>
        <w:ind w:firstLine="420"/>
        <w:rPr>
          <w:color w:val="000000"/>
        </w:rPr>
      </w:pPr>
    </w:p>
    <w:p w14:paraId="4453961B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55B2697E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媒体评价：</w:t>
      </w:r>
    </w:p>
    <w:p w14:paraId="34B7AB08">
      <w:pPr>
        <w:rPr>
          <w:color w:val="000000"/>
          <w:szCs w:val="21"/>
        </w:rPr>
      </w:pPr>
    </w:p>
    <w:p w14:paraId="5C1898F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“令人愉悦……这是一部关于命运、友谊和爱情变幻莫测的精致小说。”</w:t>
      </w:r>
    </w:p>
    <w:p w14:paraId="48CA88E6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——艾丽丝·麦克德莫特，美国国家图书奖得主 </w:t>
      </w:r>
    </w:p>
    <w:p w14:paraId="1CF2C323">
      <w:pPr>
        <w:rPr>
          <w:color w:val="000000"/>
          <w:szCs w:val="21"/>
        </w:rPr>
      </w:pPr>
    </w:p>
    <w:p w14:paraId="732F1E1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“杰作。《梦境》是一部耀眼夺目、令人回味的作品。”</w:t>
      </w:r>
    </w:p>
    <w:p w14:paraId="2834D88D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——亚当·约翰逊，普利策奖得主</w:t>
      </w:r>
    </w:p>
    <w:p w14:paraId="0E6473F7">
      <w:pPr>
        <w:rPr>
          <w:color w:val="000000"/>
          <w:szCs w:val="21"/>
        </w:rPr>
      </w:pPr>
    </w:p>
    <w:p w14:paraId="16ED954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“《梦境》内容丰富、引人入胜、震撼人心、栩栩如生，它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color w:val="000000"/>
          <w:szCs w:val="21"/>
        </w:rPr>
        <w:t>最优秀小说</w:t>
      </w:r>
      <w:r>
        <w:rPr>
          <w:rFonts w:hint="eastAsia"/>
          <w:color w:val="000000"/>
          <w:szCs w:val="21"/>
          <w:lang w:val="en-US" w:eastAsia="zh-CN"/>
        </w:rPr>
        <w:t>应有的一切</w:t>
      </w:r>
      <w:bookmarkStart w:id="2" w:name="_GoBack"/>
      <w:bookmarkEnd w:id="2"/>
      <w:r>
        <w:rPr>
          <w:color w:val="000000"/>
          <w:szCs w:val="21"/>
        </w:rPr>
        <w:t>：让我深深地沉浸在其中的人物、背景、担忧、失败和胜利之中，让我再次以更清晰、更敏锐的视角看待外面的世界。”</w:t>
      </w:r>
    </w:p>
    <w:p w14:paraId="3EC17CEF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——林恩·斯特格·斯特朗(Lynn Steger Strong)，著有《漂浮测试》的作者</w:t>
      </w:r>
    </w:p>
    <w:p w14:paraId="1FE2AB20">
      <w:pPr>
        <w:rPr>
          <w:color w:val="000000"/>
          <w:szCs w:val="21"/>
        </w:rPr>
      </w:pPr>
    </w:p>
    <w:p w14:paraId="4C51316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“有趣而狂野；是我读过的最优美的写作之一。”</w:t>
      </w:r>
    </w:p>
    <w:p w14:paraId="55CBBD58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——马修·克拉姆(Matthew Klam)，著有《谁是富人？》</w:t>
      </w:r>
    </w:p>
    <w:p w14:paraId="042BC731">
      <w:pPr>
        <w:rPr>
          <w:color w:val="000000"/>
          <w:szCs w:val="21"/>
        </w:rPr>
      </w:pPr>
    </w:p>
    <w:p w14:paraId="5C26052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“《梦境》满足了我对小说的一切期待：三角恋、感人的友情故事、美妙的场景（包括我一生中读过的一些最精彩的滑雪场景）以及对我们如何寻找生命意义的沉思……绝对是一部杰作。”</w:t>
      </w:r>
    </w:p>
    <w:p w14:paraId="1E855DB2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——埃琳·希尔德布兰德(Elin Hilderbrand)，著有《完美情侣》和《天鹅之歌》</w:t>
      </w:r>
    </w:p>
    <w:p w14:paraId="7D6846A8">
      <w:pPr>
        <w:rPr>
          <w:color w:val="000000"/>
          <w:szCs w:val="21"/>
        </w:rPr>
      </w:pPr>
    </w:p>
    <w:p w14:paraId="0EBAA8A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  <w:shd w:val="clear" w:color="auto" w:fill="FFFFFF"/>
        </w:rPr>
        <w:t>精彩地探索了时间、悲伤、爱，以及我们做出的承诺如何将我们变成现在的自己……这部精彩的小说既能带来欢乐，也能带来心碎，令人眼花缭乱，惊喜无穷。</w:t>
      </w:r>
      <w:r>
        <w:rPr>
          <w:color w:val="000000"/>
          <w:szCs w:val="21"/>
        </w:rPr>
        <w:t>”</w:t>
      </w:r>
    </w:p>
    <w:p w14:paraId="5137670F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——丹妮尔·埃文斯（Danielle Evans），2021年乔伊斯·卡罗尔·奥茨奖得主，2020年国家艺术基金会（National Endowment for the Arts）研究员，入选2011年国家图书基金会35岁以下5人（National Book Foundation 5 under 35）</w:t>
      </w:r>
    </w:p>
    <w:p w14:paraId="7A18EE15">
      <w:pPr>
        <w:ind w:firstLine="210" w:firstLineChars="100"/>
        <w:rPr>
          <w:color w:val="000000"/>
          <w:szCs w:val="21"/>
        </w:rPr>
      </w:pPr>
    </w:p>
    <w:p w14:paraId="00604A5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“《梦境》探索了几个重大主题——爱情、家庭、身份、人类的短暂、气候变化——但始终对个人的命运保持着一丝不苟的关注，始终带着强烈的亲密联系感……这是一项了不起的成就。”</w:t>
      </w:r>
    </w:p>
    <w:p w14:paraId="354E0B7E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——安德鲁·莫申，1999-2009 年英国桂冠诗人</w:t>
      </w:r>
    </w:p>
    <w:p w14:paraId="5D9B1536">
      <w:pPr>
        <w:rPr>
          <w:b/>
          <w:color w:val="000000"/>
        </w:rPr>
      </w:pPr>
    </w:p>
    <w:p w14:paraId="328298BB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23A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6DFA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18FD"/>
    <w:rsid w:val="00182409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0DCF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7FC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A09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529"/>
    <w:rsid w:val="004D5ADA"/>
    <w:rsid w:val="004F332E"/>
    <w:rsid w:val="004F6FDA"/>
    <w:rsid w:val="0050133A"/>
    <w:rsid w:val="00507886"/>
    <w:rsid w:val="00512B81"/>
    <w:rsid w:val="00516879"/>
    <w:rsid w:val="0052302D"/>
    <w:rsid w:val="00527595"/>
    <w:rsid w:val="00531E34"/>
    <w:rsid w:val="005369E7"/>
    <w:rsid w:val="00542854"/>
    <w:rsid w:val="0054434C"/>
    <w:rsid w:val="005508BD"/>
    <w:rsid w:val="00553CE6"/>
    <w:rsid w:val="00554EB4"/>
    <w:rsid w:val="00564FD9"/>
    <w:rsid w:val="00567656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4E54"/>
    <w:rsid w:val="00616A0F"/>
    <w:rsid w:val="006176AA"/>
    <w:rsid w:val="00655FA9"/>
    <w:rsid w:val="006656BA"/>
    <w:rsid w:val="00667C85"/>
    <w:rsid w:val="00680EFB"/>
    <w:rsid w:val="0068161B"/>
    <w:rsid w:val="006A4A4D"/>
    <w:rsid w:val="006B6CAB"/>
    <w:rsid w:val="006B7D03"/>
    <w:rsid w:val="006D37ED"/>
    <w:rsid w:val="006E2E2E"/>
    <w:rsid w:val="006F0FA7"/>
    <w:rsid w:val="007078E0"/>
    <w:rsid w:val="00715F9D"/>
    <w:rsid w:val="007419C0"/>
    <w:rsid w:val="00747520"/>
    <w:rsid w:val="00747934"/>
    <w:rsid w:val="0075196D"/>
    <w:rsid w:val="00783CE6"/>
    <w:rsid w:val="00792AB2"/>
    <w:rsid w:val="007962CA"/>
    <w:rsid w:val="007A513F"/>
    <w:rsid w:val="007A5AA6"/>
    <w:rsid w:val="007B4C94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03A"/>
    <w:rsid w:val="007F652C"/>
    <w:rsid w:val="00805ED5"/>
    <w:rsid w:val="008129CA"/>
    <w:rsid w:val="00816558"/>
    <w:rsid w:val="00842F23"/>
    <w:rsid w:val="008566BE"/>
    <w:rsid w:val="0087391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B22"/>
    <w:rsid w:val="00906691"/>
    <w:rsid w:val="00916A50"/>
    <w:rsid w:val="009222F0"/>
    <w:rsid w:val="00931DDB"/>
    <w:rsid w:val="00937973"/>
    <w:rsid w:val="00953C63"/>
    <w:rsid w:val="0095730E"/>
    <w:rsid w:val="0095747D"/>
    <w:rsid w:val="00966811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C7BAF"/>
    <w:rsid w:val="00AD1193"/>
    <w:rsid w:val="00AD23A3"/>
    <w:rsid w:val="00AE18E2"/>
    <w:rsid w:val="00AF0671"/>
    <w:rsid w:val="00AF76C3"/>
    <w:rsid w:val="00B057F1"/>
    <w:rsid w:val="00B254DB"/>
    <w:rsid w:val="00B262C1"/>
    <w:rsid w:val="00B46E7C"/>
    <w:rsid w:val="00B47582"/>
    <w:rsid w:val="00B53C15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65B1"/>
    <w:rsid w:val="00BA25D1"/>
    <w:rsid w:val="00BA2BF6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139C"/>
    <w:rsid w:val="00CC4B7F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2A73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7F61"/>
    <w:rsid w:val="00E43598"/>
    <w:rsid w:val="00E509A5"/>
    <w:rsid w:val="00E54986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5E3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4C00"/>
    <w:rsid w:val="00F54836"/>
    <w:rsid w:val="00F57001"/>
    <w:rsid w:val="00F578E8"/>
    <w:rsid w:val="00F57900"/>
    <w:rsid w:val="00F668A4"/>
    <w:rsid w:val="00F80E8A"/>
    <w:rsid w:val="00FA2346"/>
    <w:rsid w:val="00FB1FEF"/>
    <w:rsid w:val="00FB277E"/>
    <w:rsid w:val="00FB5963"/>
    <w:rsid w:val="00FC16E6"/>
    <w:rsid w:val="00FC3699"/>
    <w:rsid w:val="00FD049B"/>
    <w:rsid w:val="00FD2972"/>
    <w:rsid w:val="00FD3BC4"/>
    <w:rsid w:val="00FF01D6"/>
    <w:rsid w:val="00FF09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AE41D37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1845</Words>
  <Characters>2513</Characters>
  <Lines>21</Lines>
  <Paragraphs>6</Paragraphs>
  <TotalTime>17</TotalTime>
  <ScaleCrop>false</ScaleCrop>
  <LinksUpToDate>false</LinksUpToDate>
  <CharactersWithSpaces>2583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2024-12-02T07:52:00Z</dcterms:created>
  <dc:creator>Image</dc:creator>
  <cp:lastModifiedBy>Conor</cp:lastModifiedBy>
  <cp:lastPrinted>2005-06-10T06:33:00Z</cp:lastPrinted>
  <dcterms:modified xsi:type="dcterms:W3CDTF">2024-12-02T08:15:17Z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EE75C4F0E3494CFAB4FB7A8D0C3BEE53</vt:lpwstr>
  </property>
</Properties>
</file>