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19885" cy="1943100"/>
            <wp:effectExtent l="0" t="0" r="0" b="0"/>
            <wp:wrapSquare wrapText="bothSides"/>
            <wp:docPr id="52" name="图片 52" descr="https://img9.doubanio.com/view/subject/l/public/s2911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https://img9.doubanio.com/view/subject/l/public/s29116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中文书名：《比约克》</w:t>
      </w:r>
    </w:p>
    <w:p w14:paraId="720CBB91">
      <w:pPr>
        <w:rPr>
          <w:b/>
          <w:i w:val="0"/>
          <w:iCs w:val="0"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 w:val="0"/>
          <w:iCs w:val="0"/>
          <w:color w:val="000000"/>
          <w:szCs w:val="21"/>
        </w:rPr>
        <w:t>BJORK</w:t>
      </w:r>
      <w:bookmarkStart w:id="3" w:name="_GoBack"/>
      <w:bookmarkEnd w:id="3"/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者：Bjork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社：Bloomsbury USA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 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数：192页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出版时间：2001年9月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57BEC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型：传记/回忆录</w:t>
      </w:r>
    </w:p>
    <w:p w14:paraId="179DD474">
      <w:pPr>
        <w:rPr>
          <w:b/>
          <w:bCs/>
          <w:color w:val="000000"/>
          <w:szCs w:val="21"/>
        </w:rPr>
      </w:pPr>
    </w:p>
    <w:p w14:paraId="403CD13E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4EEF3210">
      <w:pPr>
        <w:ind w:firstLine="420" w:firstLineChars="200"/>
      </w:pPr>
      <w:r>
        <w:rPr>
          <w:rFonts w:hint="eastAsia"/>
        </w:rPr>
        <w:t>近距离观察当今最具创造力的艺术家之一。</w:t>
      </w:r>
    </w:p>
    <w:p w14:paraId="496068C1"/>
    <w:p w14:paraId="129F7EE5">
      <w:pPr>
        <w:ind w:firstLine="420" w:firstLineChars="200"/>
      </w:pPr>
      <w:r>
        <w:rPr>
          <w:rFonts w:hint="eastAsia"/>
        </w:rPr>
        <w:t>说到音乐制作，比约克（Björk）不需要介绍。她一直站在先锋，打破传统，带领她的听众沿着未知的道路，通过声音进行令人难忘的和谐之旅。去年，她主演了拉斯·冯·提尔（</w:t>
      </w:r>
      <w:r>
        <w:t>Lars von Trier</w:t>
      </w:r>
      <w:r>
        <w:rPr>
          <w:rFonts w:hint="eastAsia"/>
        </w:rPr>
        <w:t>）广受好评的《黑暗中的舞者》（</w:t>
      </w:r>
      <w:r>
        <w:rPr>
          <w:i/>
          <w:iCs/>
        </w:rPr>
        <w:t>Dancer in the Dark</w:t>
      </w:r>
      <w:r>
        <w:rPr>
          <w:rFonts w:hint="eastAsia"/>
        </w:rPr>
        <w:t xml:space="preserve">），并在戛纳电影节上获得了梦寐以求的最佳女主角奖。作为一位真正的艺术家，她的作品始终超越创意和地域的界限，将她所接触的每一种媒介都变成了黄金。 </w:t>
      </w:r>
    </w:p>
    <w:p w14:paraId="0BD3D54F"/>
    <w:p w14:paraId="58AB016D">
      <w:pPr>
        <w:ind w:firstLine="420" w:firstLineChars="200"/>
      </w:pPr>
      <w:r>
        <w:rPr>
          <w:rFonts w:hint="eastAsia"/>
        </w:rPr>
        <w:t>这本书记录了比约克（Björk）公众身份的产生和发展。</w:t>
      </w:r>
      <w:r>
        <w:rPr>
          <w:rStyle w:val="41"/>
          <w:rFonts w:ascii="Segoe UI" w:hAnsi="Segoe UI" w:cs="Segoe UI"/>
          <w:szCs w:val="21"/>
          <w:lang w:eastAsia="zh-Hans"/>
        </w:rPr>
        <w:t>它强调了这种公共建设的自我意识和协作性质。幽默</w:t>
      </w:r>
      <w:r>
        <w:rPr>
          <w:rFonts w:ascii="Segoe UI" w:hAnsi="Segoe UI" w:cs="Segoe UI"/>
          <w:szCs w:val="21"/>
          <w:lang w:eastAsia="zh-Hans"/>
        </w:rPr>
        <w:t>地</w:t>
      </w:r>
      <w:r>
        <w:rPr>
          <w:rStyle w:val="41"/>
          <w:rFonts w:ascii="Segoe UI" w:hAnsi="Segoe UI" w:cs="Segoe UI"/>
          <w:szCs w:val="21"/>
          <w:lang w:eastAsia="zh-Hans"/>
        </w:rPr>
        <w:t>基于人类学或动物学研究的风格，这是成为摇滚明星</w:t>
      </w:r>
      <w:r>
        <w:rPr>
          <w:rFonts w:ascii="Segoe UI" w:hAnsi="Segoe UI" w:cs="Segoe UI"/>
          <w:szCs w:val="21"/>
          <w:lang w:eastAsia="zh-Hans"/>
        </w:rPr>
        <w:t>的</w:t>
      </w:r>
      <w:r>
        <w:rPr>
          <w:rStyle w:val="41"/>
          <w:rFonts w:ascii="Segoe UI" w:hAnsi="Segoe UI" w:cs="Segoe UI"/>
          <w:szCs w:val="21"/>
          <w:lang w:eastAsia="zh-Hans"/>
        </w:rPr>
        <w:t>诙谐指南。</w:t>
      </w:r>
      <w:r>
        <w:rPr>
          <w:rFonts w:ascii="Segoe UI" w:hAnsi="Segoe UI" w:cs="Segoe UI"/>
          <w:szCs w:val="21"/>
          <w:lang w:eastAsia="zh-Hans"/>
        </w:rPr>
        <w:t>这本</w:t>
      </w:r>
      <w:r>
        <w:rPr>
          <w:rStyle w:val="41"/>
          <w:rFonts w:ascii="Segoe UI" w:hAnsi="Segoe UI" w:cs="Segoe UI"/>
          <w:szCs w:val="21"/>
          <w:lang w:eastAsia="zh-Hans"/>
        </w:rPr>
        <w:t>书是对艺术家公共身份的</w:t>
      </w:r>
      <w:r>
        <w:rPr>
          <w:rStyle w:val="41"/>
          <w:rFonts w:hint="eastAsia" w:ascii="Segoe UI" w:hAnsi="Segoe UI" w:cs="Segoe UI"/>
          <w:szCs w:val="21"/>
          <w:lang w:eastAsia="zh-Hans"/>
        </w:rPr>
        <w:t>颂扬</w:t>
      </w:r>
      <w:r>
        <w:rPr>
          <w:rStyle w:val="41"/>
          <w:rFonts w:ascii="Segoe UI" w:hAnsi="Segoe UI" w:cs="Segoe UI"/>
          <w:szCs w:val="21"/>
          <w:lang w:eastAsia="zh-Hans"/>
        </w:rPr>
        <w:t>和探索，认识到这是许多思想和才能的结果</w:t>
      </w:r>
      <w:r>
        <w:rPr>
          <w:rFonts w:hint="eastAsia"/>
        </w:rPr>
        <w:t>。</w:t>
      </w:r>
    </w:p>
    <w:p w14:paraId="3362A89C"/>
    <w:p w14:paraId="6AEB45BB">
      <w:pPr>
        <w:ind w:firstLine="420" w:firstLineChars="200"/>
      </w:pPr>
      <w:r>
        <w:rPr>
          <w:rFonts w:hint="eastAsia"/>
        </w:rPr>
        <w:t>她的下一个项目是制作精美，令人惊叹的照片和文字的合集，该合集正在世界各地同时出版。这本书由</w:t>
      </w:r>
      <w:bookmarkStart w:id="0" w:name="_Hlk165033472"/>
      <w:r>
        <w:rPr>
          <w:rFonts w:hint="eastAsia"/>
        </w:rPr>
        <w:t>比约克（Björk）</w:t>
      </w:r>
      <w:bookmarkEnd w:id="0"/>
      <w:r>
        <w:rPr>
          <w:rFonts w:hint="eastAsia"/>
        </w:rPr>
        <w:t>和m/m设计，m/m是巴黎著名的设计公司，已经与巴黎世家、视觉和山本耀司（</w:t>
      </w:r>
      <w:r>
        <w:t>Yohji Yamamoto</w:t>
      </w:r>
      <w:r>
        <w:rPr>
          <w:rFonts w:hint="eastAsia"/>
        </w:rPr>
        <w:t>）合作过。这本书拥有世界顶级摄影师、时装设计师和视频制作人的贡献，以及比约克（Björk）自己的原创文字和艺术作品。</w:t>
      </w:r>
    </w:p>
    <w:p w14:paraId="5EDF07B3"/>
    <w:p w14:paraId="2D37461B">
      <w:pPr>
        <w:ind w:firstLine="420" w:firstLineChars="200"/>
      </w:pPr>
      <w:r>
        <w:rPr>
          <w:rFonts w:hint="eastAsia"/>
        </w:rPr>
        <w:t>第一部分的标题是“官方图片”，由摄影师埃伦·冯·昂沃斯（</w:t>
      </w:r>
      <w:r>
        <w:t>Ellen Von Unwerth</w:t>
      </w:r>
      <w:r>
        <w:rPr>
          <w:rFonts w:hint="eastAsia"/>
        </w:rPr>
        <w:t>）、尼克·沃普林顿（</w:t>
      </w:r>
      <w:r>
        <w:t>Nick Waplington</w:t>
      </w:r>
      <w:r>
        <w:rPr>
          <w:rFonts w:hint="eastAsia"/>
        </w:rPr>
        <w:t>）、简·鲍恩（</w:t>
      </w:r>
      <w:r>
        <w:t>Jane Bowen</w:t>
      </w:r>
      <w:r>
        <w:rPr>
          <w:rFonts w:hint="eastAsia"/>
        </w:rPr>
        <w:t>）和荒木信吉（</w:t>
      </w:r>
      <w:r>
        <w:t>Araki Nobuyoshi</w:t>
      </w:r>
      <w:r>
        <w:rPr>
          <w:rFonts w:hint="eastAsia"/>
        </w:rPr>
        <w:t>）等人拍摄的图片组成。第二部分题为“官方特征”，记录了艺术家和她的合作者作为公众投影的故事、灵感、艺术品和舞台。</w:t>
      </w:r>
      <w:r>
        <w:rPr>
          <w:rStyle w:val="41"/>
          <w:rFonts w:hint="eastAsia" w:ascii="Segoe UI" w:hAnsi="Segoe UI" w:cs="Segoe UI"/>
          <w:szCs w:val="21"/>
          <w:lang w:eastAsia="zh-Hans"/>
        </w:rPr>
        <w:t>本书</w:t>
      </w:r>
      <w:r>
        <w:rPr>
          <w:rStyle w:val="41"/>
          <w:rFonts w:ascii="Segoe UI" w:hAnsi="Segoe UI" w:cs="Segoe UI"/>
          <w:szCs w:val="21"/>
          <w:lang w:eastAsia="zh-Hans"/>
        </w:rPr>
        <w:t>还遵循了这种个性在其</w:t>
      </w:r>
      <w:r>
        <w:rPr>
          <w:rStyle w:val="41"/>
          <w:rFonts w:hint="eastAsia" w:ascii="Segoe UI" w:hAnsi="Segoe UI" w:cs="Segoe UI"/>
          <w:szCs w:val="21"/>
        </w:rPr>
        <w:t>“</w:t>
      </w:r>
      <w:r>
        <w:rPr>
          <w:rStyle w:val="41"/>
          <w:rFonts w:ascii="Segoe UI" w:hAnsi="Segoe UI" w:cs="Segoe UI"/>
          <w:szCs w:val="21"/>
          <w:lang w:eastAsia="zh-Hans"/>
        </w:rPr>
        <w:t>非官方</w:t>
      </w:r>
      <w:r>
        <w:rPr>
          <w:rStyle w:val="41"/>
          <w:rFonts w:hint="eastAsia" w:ascii="Segoe UI" w:hAnsi="Segoe UI" w:cs="Segoe UI"/>
          <w:szCs w:val="21"/>
        </w:rPr>
        <w:t>”</w:t>
      </w:r>
      <w:r>
        <w:rPr>
          <w:rStyle w:val="41"/>
          <w:rFonts w:ascii="Segoe UI" w:hAnsi="Segoe UI" w:cs="Segoe UI"/>
          <w:szCs w:val="21"/>
          <w:lang w:eastAsia="zh-Hans"/>
        </w:rPr>
        <w:t>旅程中的发展</w:t>
      </w:r>
      <w:r>
        <w:rPr>
          <w:rFonts w:ascii="Segoe UI" w:hAnsi="Segoe UI" w:cs="Segoe UI"/>
          <w:szCs w:val="21"/>
          <w:lang w:eastAsia="zh-Hans"/>
        </w:rPr>
        <w:t>，</w:t>
      </w:r>
      <w:r>
        <w:rPr>
          <w:rStyle w:val="41"/>
          <w:rFonts w:ascii="Segoe UI" w:hAnsi="Segoe UI" w:cs="Segoe UI"/>
          <w:szCs w:val="21"/>
          <w:lang w:eastAsia="zh-Hans"/>
        </w:rPr>
        <w:t>因为它被媒体和公众解释</w:t>
      </w:r>
      <w:r>
        <w:rPr>
          <w:rStyle w:val="41"/>
          <w:rFonts w:hint="eastAsia" w:ascii="Segoe UI" w:hAnsi="Segoe UI" w:cs="Segoe UI"/>
          <w:szCs w:val="21"/>
          <w:lang w:eastAsia="zh-Hans"/>
        </w:rPr>
        <w:t>和扩展</w:t>
      </w:r>
      <w:r>
        <w:rPr>
          <w:rFonts w:hint="eastAsia"/>
        </w:rPr>
        <w:t>。本部分将包括约翰·克瑞克法鲁斯（John Kricfalusi） 仁(Ren) 和斯蒂姆非（Stimpy)的作品，比约克（Björk）最喜欢的电影《蒲公英》（</w:t>
      </w:r>
      <w:r>
        <w:rPr>
          <w:i/>
          <w:iCs/>
        </w:rPr>
        <w:t>Tampopo</w:t>
      </w:r>
      <w:r>
        <w:rPr>
          <w:rFonts w:hint="eastAsia"/>
        </w:rPr>
        <w:t>）的剧照，以及亚历山大麦昆（Alexander McQueen）为她的视频制作的故事板。第三部分题为“未来”，介绍了一些选定的合作者为本书专门创作的作品。它从合作者自己的使命的角度来看待他们。这个部分的撰稿人包括尼列·琥珀（Nelle Hooper）, 拉斯·冯·提尔（</w:t>
      </w:r>
      <w:r>
        <w:t>Lars von Trier</w:t>
      </w:r>
      <w:r>
        <w:rPr>
          <w:rFonts w:hint="eastAsia"/>
        </w:rPr>
        <w:t>）, 亚历山大麦昆</w:t>
      </w:r>
      <w:r>
        <w:t>(</w:t>
      </w:r>
      <w:r>
        <w:rPr>
          <w:rFonts w:hint="eastAsia"/>
        </w:rPr>
        <w:t>Alexander McQueen）和川久保林（Rei Kawabuko） (川久保林的设计师)。</w:t>
      </w:r>
    </w:p>
    <w:p w14:paraId="3C8938C0"/>
    <w:p w14:paraId="611B560E">
      <w:pPr>
        <w:ind w:firstLine="420" w:firstLineChars="200"/>
      </w:pPr>
      <w:r>
        <w:rPr>
          <w:rStyle w:val="41"/>
          <w:rFonts w:ascii="Segoe UI" w:hAnsi="Segoe UI" w:cs="Segoe UI"/>
          <w:szCs w:val="21"/>
          <w:lang w:eastAsia="zh-Hans"/>
        </w:rPr>
        <w:t>比约克的职业生涯中令人叹</w:t>
      </w:r>
      <w:r>
        <w:rPr>
          <w:rFonts w:ascii="Segoe UI" w:hAnsi="Segoe UI" w:cs="Segoe UI"/>
          <w:szCs w:val="21"/>
          <w:lang w:eastAsia="zh-Hans"/>
        </w:rPr>
        <w:t>为观止的</w:t>
      </w:r>
      <w:r>
        <w:rPr>
          <w:rStyle w:val="41"/>
          <w:rFonts w:ascii="Segoe UI" w:hAnsi="Segoe UI" w:cs="Segoe UI"/>
          <w:szCs w:val="21"/>
          <w:lang w:eastAsia="zh-Hans"/>
        </w:rPr>
        <w:t>摄影之旅，</w:t>
      </w:r>
      <w:r>
        <w:rPr>
          <w:rFonts w:ascii="Segoe UI" w:hAnsi="Segoe UI" w:cs="Segoe UI"/>
          <w:szCs w:val="21"/>
          <w:lang w:eastAsia="zh-Hans"/>
        </w:rPr>
        <w:t>是我们</w:t>
      </w:r>
      <w:r>
        <w:rPr>
          <w:rStyle w:val="41"/>
          <w:rFonts w:ascii="Segoe UI" w:hAnsi="Segoe UI" w:cs="Segoe UI"/>
          <w:szCs w:val="21"/>
          <w:lang w:eastAsia="zh-Hans"/>
        </w:rPr>
        <w:t>这个时代最具原创</w:t>
      </w:r>
      <w:r>
        <w:rPr>
          <w:rFonts w:ascii="Segoe UI" w:hAnsi="Segoe UI" w:cs="Segoe UI"/>
          <w:szCs w:val="21"/>
          <w:lang w:eastAsia="zh-Hans"/>
        </w:rPr>
        <w:t>性的</w:t>
      </w:r>
      <w:r>
        <w:rPr>
          <w:rStyle w:val="41"/>
          <w:rFonts w:ascii="Segoe UI" w:hAnsi="Segoe UI" w:cs="Segoe UI"/>
          <w:szCs w:val="21"/>
          <w:lang w:eastAsia="zh-Hans"/>
        </w:rPr>
        <w:t>表演者之一</w:t>
      </w:r>
      <w:r>
        <w:rPr>
          <w:rFonts w:ascii="Segoe UI" w:hAnsi="Segoe UI" w:cs="Segoe UI"/>
          <w:szCs w:val="21"/>
          <w:lang w:eastAsia="zh-Hans"/>
        </w:rPr>
        <w:t>的</w:t>
      </w:r>
      <w:r>
        <w:rPr>
          <w:rStyle w:val="41"/>
          <w:rFonts w:ascii="Segoe UI" w:hAnsi="Segoe UI" w:cs="Segoe UI"/>
          <w:szCs w:val="21"/>
          <w:lang w:eastAsia="zh-Hans"/>
        </w:rPr>
        <w:t>令人惊叹的视觉和文学伴侣</w:t>
      </w:r>
      <w:r>
        <w:rPr>
          <w:rFonts w:hint="eastAsia"/>
        </w:rPr>
        <w:t>，</w:t>
      </w:r>
      <w:r>
        <w:rPr>
          <w:rStyle w:val="41"/>
          <w:rFonts w:ascii="Segoe UI" w:hAnsi="Segoe UI" w:cs="Segoe UI"/>
          <w:szCs w:val="21"/>
          <w:lang w:eastAsia="zh-Hans"/>
        </w:rPr>
        <w:t>比约克</w:t>
      </w:r>
      <w:r>
        <w:rPr>
          <w:rFonts w:hint="eastAsia"/>
        </w:rPr>
        <w:t>承诺这本书会像你从未见过的书一样。恰逢她的新专辑《黄昏》（</w:t>
      </w:r>
      <w:r>
        <w:rPr>
          <w:rFonts w:hint="eastAsia"/>
          <w:i/>
          <w:iCs/>
        </w:rPr>
        <w:t>Vespertine</w:t>
      </w:r>
      <w:r>
        <w:rPr>
          <w:rFonts w:hint="eastAsia"/>
        </w:rPr>
        <w:t>）的发行，以及她的巡回演出，</w:t>
      </w:r>
      <w:r>
        <w:rPr>
          <w:rStyle w:val="41"/>
          <w:rFonts w:ascii="Segoe UI" w:hAnsi="Segoe UI" w:cs="Segoe UI"/>
          <w:szCs w:val="21"/>
          <w:lang w:eastAsia="zh-Hans"/>
        </w:rPr>
        <w:t>这本书是比约克的崇拜</w:t>
      </w:r>
      <w:r>
        <w:rPr>
          <w:rFonts w:ascii="Segoe UI" w:hAnsi="Segoe UI" w:cs="Segoe UI"/>
          <w:szCs w:val="21"/>
          <w:lang w:eastAsia="zh-Hans"/>
        </w:rPr>
        <w:t>者以</w:t>
      </w:r>
      <w:r>
        <w:rPr>
          <w:rStyle w:val="41"/>
          <w:rFonts w:ascii="Segoe UI" w:hAnsi="Segoe UI" w:cs="Segoe UI"/>
          <w:szCs w:val="21"/>
          <w:lang w:eastAsia="zh-Hans"/>
        </w:rPr>
        <w:t>及任何渴望在书架上增添一丝美感的人的必备品</w:t>
      </w:r>
      <w:r>
        <w:rPr>
          <w:rFonts w:hint="eastAsia"/>
        </w:rPr>
        <w:t>。</w:t>
      </w:r>
    </w:p>
    <w:p w14:paraId="14D2876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5702E534">
      <w:pPr>
        <w:ind w:firstLine="422" w:firstLineChars="200"/>
        <w:rPr>
          <w:bCs/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62050" cy="1162050"/>
            <wp:effectExtent l="0" t="0" r="0" b="0"/>
            <wp:wrapTight wrapText="bothSides">
              <wp:wrapPolygon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53" name="图片 53" descr="Bjö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Bjö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比约克（Björk）</w:t>
      </w:r>
      <w:r>
        <w:rPr>
          <w:rFonts w:hint="eastAsia"/>
        </w:rPr>
        <w:t>出生于冰岛的雷克雅未克，从小就以音乐家的身份享誉国内。1988年，她凭借《一勺糖》（</w:t>
      </w:r>
      <w:r>
        <w:rPr>
          <w:rFonts w:hint="eastAsia"/>
          <w:i/>
          <w:iCs/>
        </w:rPr>
        <w:t>the Sugarcubes</w:t>
      </w:r>
      <w:r>
        <w:rPr>
          <w:rFonts w:hint="eastAsia"/>
        </w:rPr>
        <w:t>）在国际音乐界掀起了一场风暴，随后发行了四张个人专辑《首秀》（</w:t>
      </w:r>
      <w:r>
        <w:rPr>
          <w:rFonts w:hint="eastAsia"/>
          <w:i/>
          <w:iCs/>
        </w:rPr>
        <w:t>Debut</w:t>
      </w:r>
      <w:r>
        <w:rPr>
          <w:rFonts w:hint="eastAsia"/>
        </w:rPr>
        <w:t>）、《帖子》（</w:t>
      </w:r>
      <w:r>
        <w:rPr>
          <w:rFonts w:hint="eastAsia"/>
          <w:i/>
          <w:iCs/>
        </w:rPr>
        <w:t>Post</w:t>
      </w:r>
      <w:r>
        <w:rPr>
          <w:rFonts w:hint="eastAsia"/>
        </w:rPr>
        <w:t>）、《同类型》（</w:t>
      </w:r>
      <w:r>
        <w:rPr>
          <w:rFonts w:hint="eastAsia"/>
          <w:i/>
          <w:iCs/>
        </w:rPr>
        <w:t>Homogenic</w:t>
      </w:r>
      <w:r>
        <w:rPr>
          <w:rFonts w:hint="eastAsia"/>
        </w:rPr>
        <w:t>），以及最近的《莎马之歌》 （</w:t>
      </w:r>
      <w:r>
        <w:rPr>
          <w:i/>
          <w:iCs/>
        </w:rPr>
        <w:t>SelmaSongs</w:t>
      </w:r>
      <w:r>
        <w:rPr>
          <w:rFonts w:hint="eastAsia"/>
        </w:rPr>
        <w:t>），这是她为拉斯·冯·提尔（</w:t>
      </w:r>
      <w:r>
        <w:t>Lars von Trier</w:t>
      </w:r>
      <w:r>
        <w:rPr>
          <w:rFonts w:hint="eastAsia"/>
        </w:rPr>
        <w:t>）的电影《黑暗中的舞者》（</w:t>
      </w:r>
      <w:r>
        <w:rPr>
          <w:i/>
          <w:iCs/>
        </w:rPr>
        <w:t>Dancer in the Dark</w:t>
      </w:r>
      <w:r>
        <w:rPr>
          <w:rFonts w:hint="eastAsia"/>
        </w:rPr>
        <w:t>）配乐的原声专辑，她也在这部电影中担任主演。她住在纽约。</w:t>
      </w:r>
    </w:p>
    <w:p w14:paraId="1F1505D7">
      <w:pPr>
        <w:rPr>
          <w:bCs/>
        </w:rPr>
      </w:pPr>
    </w:p>
    <w:p w14:paraId="5A4F077D">
      <w:pPr>
        <w:rPr>
          <w:bCs/>
        </w:rPr>
      </w:pPr>
    </w:p>
    <w:p w14:paraId="2123EF0F">
      <w:pPr>
        <w:rPr>
          <w:rFonts w:hint="eastAsia"/>
          <w:bCs/>
        </w:rPr>
      </w:pPr>
    </w:p>
    <w:p w14:paraId="6208DFD5"/>
    <w:p w14:paraId="05292C33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CF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7BF0"/>
    <w:rsid w:val="000D0A7C"/>
    <w:rsid w:val="000D144E"/>
    <w:rsid w:val="000D216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21268"/>
    <w:rsid w:val="001246DE"/>
    <w:rsid w:val="00126E0D"/>
    <w:rsid w:val="00127938"/>
    <w:rsid w:val="00132921"/>
    <w:rsid w:val="00133C63"/>
    <w:rsid w:val="00134936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D06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826"/>
    <w:rsid w:val="001E59FD"/>
    <w:rsid w:val="001E5A95"/>
    <w:rsid w:val="001E5E60"/>
    <w:rsid w:val="001F0F15"/>
    <w:rsid w:val="00201A26"/>
    <w:rsid w:val="00205BCC"/>
    <w:rsid w:val="002068EA"/>
    <w:rsid w:val="00215BF8"/>
    <w:rsid w:val="002162B9"/>
    <w:rsid w:val="00217003"/>
    <w:rsid w:val="00223092"/>
    <w:rsid w:val="002243E8"/>
    <w:rsid w:val="0022450E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0B7E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0E3E"/>
    <w:rsid w:val="002E13E2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0D04"/>
    <w:rsid w:val="00312D3B"/>
    <w:rsid w:val="00314D8C"/>
    <w:rsid w:val="003169AA"/>
    <w:rsid w:val="00320A15"/>
    <w:rsid w:val="003212C8"/>
    <w:rsid w:val="003250A9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6328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3A74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739BD"/>
    <w:rsid w:val="00573A64"/>
    <w:rsid w:val="00581810"/>
    <w:rsid w:val="0059271E"/>
    <w:rsid w:val="00595266"/>
    <w:rsid w:val="005A2E37"/>
    <w:rsid w:val="005A6FC5"/>
    <w:rsid w:val="005A7091"/>
    <w:rsid w:val="005B2646"/>
    <w:rsid w:val="005B2CF5"/>
    <w:rsid w:val="005B444D"/>
    <w:rsid w:val="005B5B9E"/>
    <w:rsid w:val="005B7562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18FD"/>
    <w:rsid w:val="00633A25"/>
    <w:rsid w:val="006347E9"/>
    <w:rsid w:val="0063591C"/>
    <w:rsid w:val="006369C9"/>
    <w:rsid w:val="00637A8A"/>
    <w:rsid w:val="00641CE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3089"/>
    <w:rsid w:val="00675FE9"/>
    <w:rsid w:val="00680EFB"/>
    <w:rsid w:val="006822A6"/>
    <w:rsid w:val="006862F7"/>
    <w:rsid w:val="006868CF"/>
    <w:rsid w:val="006A37A4"/>
    <w:rsid w:val="006A4521"/>
    <w:rsid w:val="006A7B1E"/>
    <w:rsid w:val="006B6175"/>
    <w:rsid w:val="006B6CAB"/>
    <w:rsid w:val="006D21D8"/>
    <w:rsid w:val="006D37ED"/>
    <w:rsid w:val="006D4F71"/>
    <w:rsid w:val="006E2E2E"/>
    <w:rsid w:val="006E37EA"/>
    <w:rsid w:val="006E4A6F"/>
    <w:rsid w:val="006E7720"/>
    <w:rsid w:val="006F0488"/>
    <w:rsid w:val="006F5EA7"/>
    <w:rsid w:val="006F7044"/>
    <w:rsid w:val="00703303"/>
    <w:rsid w:val="007040EE"/>
    <w:rsid w:val="007061CC"/>
    <w:rsid w:val="00706C00"/>
    <w:rsid w:val="007078E0"/>
    <w:rsid w:val="007111BD"/>
    <w:rsid w:val="00715F9D"/>
    <w:rsid w:val="007169D6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3A2"/>
    <w:rsid w:val="00847846"/>
    <w:rsid w:val="00851813"/>
    <w:rsid w:val="008615B3"/>
    <w:rsid w:val="00870450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6811"/>
    <w:rsid w:val="008A7AE7"/>
    <w:rsid w:val="008B1908"/>
    <w:rsid w:val="008B3618"/>
    <w:rsid w:val="008B3D40"/>
    <w:rsid w:val="008C0420"/>
    <w:rsid w:val="008C4BCC"/>
    <w:rsid w:val="008D07F2"/>
    <w:rsid w:val="008D115B"/>
    <w:rsid w:val="008D23D2"/>
    <w:rsid w:val="008D278C"/>
    <w:rsid w:val="008D4F84"/>
    <w:rsid w:val="008D68F0"/>
    <w:rsid w:val="008E1206"/>
    <w:rsid w:val="008E12F1"/>
    <w:rsid w:val="008E2E37"/>
    <w:rsid w:val="008E30C6"/>
    <w:rsid w:val="008E5DFE"/>
    <w:rsid w:val="008F0D45"/>
    <w:rsid w:val="008F2F91"/>
    <w:rsid w:val="008F46C1"/>
    <w:rsid w:val="008F5552"/>
    <w:rsid w:val="00905086"/>
    <w:rsid w:val="00906691"/>
    <w:rsid w:val="00910399"/>
    <w:rsid w:val="009117F5"/>
    <w:rsid w:val="00915F7D"/>
    <w:rsid w:val="00916A50"/>
    <w:rsid w:val="009222F0"/>
    <w:rsid w:val="00922430"/>
    <w:rsid w:val="0092690C"/>
    <w:rsid w:val="009317EA"/>
    <w:rsid w:val="00931DDB"/>
    <w:rsid w:val="00934CAF"/>
    <w:rsid w:val="00934F72"/>
    <w:rsid w:val="00937973"/>
    <w:rsid w:val="0094433A"/>
    <w:rsid w:val="0095104E"/>
    <w:rsid w:val="00952800"/>
    <w:rsid w:val="00953C63"/>
    <w:rsid w:val="0095747D"/>
    <w:rsid w:val="009601DD"/>
    <w:rsid w:val="009605DD"/>
    <w:rsid w:val="00960B68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10F0C"/>
    <w:rsid w:val="00A1225E"/>
    <w:rsid w:val="00A1295C"/>
    <w:rsid w:val="00A17548"/>
    <w:rsid w:val="00A20CB0"/>
    <w:rsid w:val="00A20E8B"/>
    <w:rsid w:val="00A241E9"/>
    <w:rsid w:val="00A27B87"/>
    <w:rsid w:val="00A40740"/>
    <w:rsid w:val="00A45A3D"/>
    <w:rsid w:val="00A521E5"/>
    <w:rsid w:val="00A54A8E"/>
    <w:rsid w:val="00A55D47"/>
    <w:rsid w:val="00A631E9"/>
    <w:rsid w:val="00A6684F"/>
    <w:rsid w:val="00A71EAE"/>
    <w:rsid w:val="00A77C57"/>
    <w:rsid w:val="00A85525"/>
    <w:rsid w:val="00A866EC"/>
    <w:rsid w:val="00A90D6D"/>
    <w:rsid w:val="00A90FC8"/>
    <w:rsid w:val="00A91D49"/>
    <w:rsid w:val="00A9444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23A3"/>
    <w:rsid w:val="00AD2DA8"/>
    <w:rsid w:val="00AD5069"/>
    <w:rsid w:val="00AE1611"/>
    <w:rsid w:val="00AE2003"/>
    <w:rsid w:val="00AE2124"/>
    <w:rsid w:val="00AE308E"/>
    <w:rsid w:val="00AF0671"/>
    <w:rsid w:val="00AF569A"/>
    <w:rsid w:val="00B01CB7"/>
    <w:rsid w:val="00B057F1"/>
    <w:rsid w:val="00B136B0"/>
    <w:rsid w:val="00B254DB"/>
    <w:rsid w:val="00B262C1"/>
    <w:rsid w:val="00B32952"/>
    <w:rsid w:val="00B34765"/>
    <w:rsid w:val="00B35E53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85DBE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62EF"/>
    <w:rsid w:val="00BC6EBE"/>
    <w:rsid w:val="00BD0F5E"/>
    <w:rsid w:val="00BD418E"/>
    <w:rsid w:val="00BD57A4"/>
    <w:rsid w:val="00BD69FD"/>
    <w:rsid w:val="00BE1235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3F87"/>
    <w:rsid w:val="00C741C0"/>
    <w:rsid w:val="00C77889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A1DDF"/>
    <w:rsid w:val="00CA2F23"/>
    <w:rsid w:val="00CA54AC"/>
    <w:rsid w:val="00CB6027"/>
    <w:rsid w:val="00CB7FDB"/>
    <w:rsid w:val="00CC69DA"/>
    <w:rsid w:val="00CD3036"/>
    <w:rsid w:val="00CD409A"/>
    <w:rsid w:val="00CF2E3B"/>
    <w:rsid w:val="00CF314F"/>
    <w:rsid w:val="00CF49E6"/>
    <w:rsid w:val="00D037E4"/>
    <w:rsid w:val="00D03F7F"/>
    <w:rsid w:val="00D0416C"/>
    <w:rsid w:val="00D068E5"/>
    <w:rsid w:val="00D130CB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607B"/>
    <w:rsid w:val="00D37562"/>
    <w:rsid w:val="00D378A7"/>
    <w:rsid w:val="00D426CA"/>
    <w:rsid w:val="00D44BB0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6143"/>
    <w:rsid w:val="00D876B7"/>
    <w:rsid w:val="00D90823"/>
    <w:rsid w:val="00D9169B"/>
    <w:rsid w:val="00D923A3"/>
    <w:rsid w:val="00D96AA9"/>
    <w:rsid w:val="00D96FE3"/>
    <w:rsid w:val="00D97CF8"/>
    <w:rsid w:val="00DA0B6E"/>
    <w:rsid w:val="00DA30E7"/>
    <w:rsid w:val="00DA5F2E"/>
    <w:rsid w:val="00DB3297"/>
    <w:rsid w:val="00DB7D8F"/>
    <w:rsid w:val="00DC0BB4"/>
    <w:rsid w:val="00DC232A"/>
    <w:rsid w:val="00DC2AF0"/>
    <w:rsid w:val="00DC6F74"/>
    <w:rsid w:val="00DD1BC2"/>
    <w:rsid w:val="00DD7AE9"/>
    <w:rsid w:val="00DE6A20"/>
    <w:rsid w:val="00DE7579"/>
    <w:rsid w:val="00DF0BB7"/>
    <w:rsid w:val="00DF23E7"/>
    <w:rsid w:val="00E00CC0"/>
    <w:rsid w:val="00E010CE"/>
    <w:rsid w:val="00E01D73"/>
    <w:rsid w:val="00E132E9"/>
    <w:rsid w:val="00E152B3"/>
    <w:rsid w:val="00E15659"/>
    <w:rsid w:val="00E15959"/>
    <w:rsid w:val="00E15F3B"/>
    <w:rsid w:val="00E23A61"/>
    <w:rsid w:val="00E25A81"/>
    <w:rsid w:val="00E30213"/>
    <w:rsid w:val="00E30B51"/>
    <w:rsid w:val="00E3121B"/>
    <w:rsid w:val="00E34B3D"/>
    <w:rsid w:val="00E3507A"/>
    <w:rsid w:val="00E36158"/>
    <w:rsid w:val="00E37C8D"/>
    <w:rsid w:val="00E40047"/>
    <w:rsid w:val="00E40D0D"/>
    <w:rsid w:val="00E43366"/>
    <w:rsid w:val="00E43598"/>
    <w:rsid w:val="00E44557"/>
    <w:rsid w:val="00E505CF"/>
    <w:rsid w:val="00E509A5"/>
    <w:rsid w:val="00E50DC1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2D8"/>
    <w:rsid w:val="00EB27B1"/>
    <w:rsid w:val="00EB3C5F"/>
    <w:rsid w:val="00EB60A4"/>
    <w:rsid w:val="00EC129D"/>
    <w:rsid w:val="00EC1CA1"/>
    <w:rsid w:val="00EC3D24"/>
    <w:rsid w:val="00EC71B4"/>
    <w:rsid w:val="00ED1D72"/>
    <w:rsid w:val="00ED30C7"/>
    <w:rsid w:val="00EE4676"/>
    <w:rsid w:val="00EE5510"/>
    <w:rsid w:val="00EE75F2"/>
    <w:rsid w:val="00EF21E1"/>
    <w:rsid w:val="00EF4D04"/>
    <w:rsid w:val="00EF60DB"/>
    <w:rsid w:val="00F02CA9"/>
    <w:rsid w:val="00F033EC"/>
    <w:rsid w:val="00F05A6A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860E7"/>
    <w:rsid w:val="00F951F0"/>
    <w:rsid w:val="00FA2346"/>
    <w:rsid w:val="00FA66A5"/>
    <w:rsid w:val="00FB1C03"/>
    <w:rsid w:val="00FB277E"/>
    <w:rsid w:val="00FB5963"/>
    <w:rsid w:val="00FB78E2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2FC75F6A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  <w:style w:type="character" w:customStyle="1" w:styleId="41">
    <w:name w:val="ts-alignment-element"/>
    <w:basedOn w:val="13"/>
    <w:uiPriority w:val="0"/>
  </w:style>
  <w:style w:type="character" w:customStyle="1" w:styleId="42">
    <w:name w:val="ts-alignment-element-highlighte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E70C-8EF5-4AAD-A41E-206D9F070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1328</Words>
  <Characters>1894</Characters>
  <Lines>16</Lines>
  <Paragraphs>4</Paragraphs>
  <TotalTime>93</TotalTime>
  <ScaleCrop>false</ScaleCrop>
  <LinksUpToDate>false</LinksUpToDate>
  <CharactersWithSpaces>1948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2023-11-28T09:07:00Z</dcterms:created>
  <dc:creator>Image</dc:creator>
  <cp:lastModifiedBy>Jessica_Wu</cp:lastModifiedBy>
  <cp:lastPrinted>2005-06-10T06:33:00Z</cp:lastPrinted>
  <dcterms:modified xsi:type="dcterms:W3CDTF">2024-12-05T02:05:23Z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