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868A">
      <w:pPr>
        <w:jc w:val="center"/>
        <w:rPr>
          <w:rFonts w:hint="default" w:ascii="Times New Roman" w:hAnsi="Times New Roman" w:cs="Times New Roman"/>
          <w:b/>
          <w:bCs/>
          <w:color w:val="000000"/>
          <w:sz w:val="18"/>
          <w:szCs w:val="18"/>
          <w:shd w:val="pct10" w:color="auto" w:fill="FFFFFF"/>
        </w:rPr>
      </w:pPr>
    </w:p>
    <w:p w14:paraId="38A22BC8">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407674B8">
      <w:pPr>
        <w:tabs>
          <w:tab w:val="left" w:pos="341"/>
          <w:tab w:val="left" w:pos="5235"/>
        </w:tabs>
        <w:jc w:val="left"/>
        <w:rPr>
          <w:rFonts w:hint="default" w:ascii="Times New Roman" w:hAnsi="Times New Roman" w:cs="Times New Roman"/>
          <w:b/>
          <w:bCs/>
          <w:color w:val="000000"/>
          <w:szCs w:val="18"/>
        </w:rPr>
      </w:pPr>
    </w:p>
    <w:p w14:paraId="1B688140">
      <w:pPr>
        <w:rPr>
          <w:rFonts w:hint="default" w:ascii="Times New Roman" w:hAnsi="Times New Roman" w:cs="Times New Roman"/>
          <w:b/>
          <w:color w:val="000000"/>
          <w:szCs w:val="21"/>
        </w:rPr>
      </w:pPr>
    </w:p>
    <w:p w14:paraId="133335E4">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59264" behindDoc="0" locked="0" layoutInCell="1" allowOverlap="1">
            <wp:simplePos x="0" y="0"/>
            <wp:positionH relativeFrom="margin">
              <wp:posOffset>4116705</wp:posOffset>
            </wp:positionH>
            <wp:positionV relativeFrom="paragraph">
              <wp:posOffset>15875</wp:posOffset>
            </wp:positionV>
            <wp:extent cx="1273175" cy="1960880"/>
            <wp:effectExtent l="0" t="0" r="3175" b="1270"/>
            <wp:wrapSquare wrapText="bothSides"/>
            <wp:docPr id="2" name="图片 2" descr="173372755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727559109"/>
                    <pic:cNvPicPr>
                      <a:picLocks noChangeAspect="1"/>
                    </pic:cNvPicPr>
                  </pic:nvPicPr>
                  <pic:blipFill>
                    <a:blip r:embed="rId6"/>
                    <a:stretch>
                      <a:fillRect/>
                    </a:stretch>
                  </pic:blipFill>
                  <pic:spPr>
                    <a:xfrm>
                      <a:off x="0" y="0"/>
                      <a:ext cx="1273175" cy="1960880"/>
                    </a:xfrm>
                    <a:prstGeom prst="rect">
                      <a:avLst/>
                    </a:prstGeom>
                  </pic:spPr>
                </pic:pic>
              </a:graphicData>
            </a:graphic>
          </wp:anchor>
        </w:drawing>
      </w:r>
      <w:r>
        <w:rPr>
          <w:rFonts w:hint="default" w:ascii="Times New Roman" w:hAnsi="Times New Roman" w:cs="Times New Roman"/>
          <w:b/>
          <w:color w:val="000000"/>
          <w:szCs w:val="21"/>
        </w:rPr>
        <w:t>中文书名：《蜿蜒之恶》</w:t>
      </w:r>
    </w:p>
    <w:p w14:paraId="2EA723CD">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英文书名：SLITHER </w:t>
      </w:r>
    </w:p>
    <w:p w14:paraId="5D153D3F">
      <w:pPr>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作    者：Stephen </w:t>
      </w:r>
      <w:r>
        <w:rPr>
          <w:rFonts w:hint="eastAsia" w:cs="Times New Roman"/>
          <w:b/>
          <w:color w:val="000000"/>
          <w:szCs w:val="21"/>
          <w:lang w:val="en-US" w:eastAsia="zh-CN"/>
        </w:rPr>
        <w:t xml:space="preserve">S. </w:t>
      </w:r>
      <w:bookmarkStart w:id="2" w:name="_GoBack"/>
      <w:bookmarkEnd w:id="2"/>
      <w:r>
        <w:rPr>
          <w:rFonts w:hint="default" w:ascii="Times New Roman" w:hAnsi="Times New Roman" w:cs="Times New Roman"/>
          <w:b/>
          <w:color w:val="000000"/>
          <w:szCs w:val="21"/>
        </w:rPr>
        <w:t>Hall</w:t>
      </w:r>
    </w:p>
    <w:p w14:paraId="12DB888F">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社：Grand Central Publishing</w:t>
      </w:r>
    </w:p>
    <w:p w14:paraId="0B1294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代理公司：Melanie Jackson/ANA/Conor</w:t>
      </w:r>
    </w:p>
    <w:p w14:paraId="62CFB984">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数：384页</w:t>
      </w:r>
    </w:p>
    <w:p w14:paraId="560CE69A">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出版时间：2025年4月</w:t>
      </w:r>
    </w:p>
    <w:p w14:paraId="47F78021">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7CFB5830">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51732059">
      <w:pPr>
        <w:rPr>
          <w:rFonts w:hint="default" w:ascii="Times New Roman" w:hAnsi="Times New Roman" w:cs="Times New Roman"/>
          <w:b/>
          <w:color w:val="000000"/>
          <w:szCs w:val="21"/>
        </w:rPr>
      </w:pPr>
      <w:r>
        <w:rPr>
          <w:rFonts w:hint="default" w:ascii="Times New Roman" w:hAnsi="Times New Roman" w:cs="Times New Roman"/>
          <w:b/>
          <w:color w:val="000000"/>
          <w:szCs w:val="21"/>
        </w:rPr>
        <w:t>类    型：科普</w:t>
      </w:r>
    </w:p>
    <w:p w14:paraId="48ACDA5C">
      <w:pPr>
        <w:rPr>
          <w:rFonts w:hint="default" w:ascii="Times New Roman" w:hAnsi="Times New Roman" w:cs="Times New Roman"/>
          <w:b/>
          <w:bCs/>
          <w:color w:val="000000"/>
          <w:szCs w:val="21"/>
        </w:rPr>
      </w:pPr>
    </w:p>
    <w:p w14:paraId="2A41E812">
      <w:pPr>
        <w:rPr>
          <w:rFonts w:hint="default" w:ascii="Times New Roman" w:hAnsi="Times New Roman" w:cs="Times New Roman"/>
          <w:b/>
          <w:bCs/>
          <w:color w:val="000000"/>
          <w:szCs w:val="21"/>
        </w:rPr>
      </w:pPr>
    </w:p>
    <w:p w14:paraId="3D70BC8D">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28FE480A">
      <w:pPr>
        <w:ind w:firstLine="420" w:firstLineChars="200"/>
        <w:rPr>
          <w:rFonts w:hint="default" w:ascii="Times New Roman" w:hAnsi="Times New Roman" w:cs="Times New Roman"/>
          <w:color w:val="000000"/>
          <w:szCs w:val="21"/>
        </w:rPr>
      </w:pPr>
    </w:p>
    <w:p w14:paraId="3E1E60CE">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这是一部围绕蛇展开的科学和文化研究著作，以引入入胜的笔调阐述了蛇带来的魅力和恐惧。这本书同样解释了，惊人的新科学如何以不可磨灭的方式，改变了我们对蛇这种令人惊叹、令人畏惧的生物的看法。</w:t>
      </w:r>
    </w:p>
    <w:p w14:paraId="2E748904">
      <w:pPr>
        <w:ind w:firstLine="420" w:firstLineChars="200"/>
        <w:rPr>
          <w:rFonts w:hint="default" w:ascii="Times New Roman" w:hAnsi="Times New Roman" w:cs="Times New Roman"/>
          <w:color w:val="000000"/>
          <w:szCs w:val="21"/>
        </w:rPr>
      </w:pPr>
    </w:p>
    <w:p w14:paraId="47B9318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千百年来，在宗教典籍、神话、诗歌等作品中，蛇一直被描绘成美丽与凶猛兼具的生物。从古埃及的最初神灵讲到今天胆小孩子们的反应，蛇是狡猾、危险的，甚至邪恶的存在，这是历史上司空见惯的信仰。然而，仇恨和恐惧的地方，也存在着迷恋和敬畏。如此受人鄙视、阴险狡诈、行动诡异、表面上没有社会性和情感的生物，为何能激发诗人、预言家和画家跨越时代和文化的想象力？</w:t>
      </w:r>
    </w:p>
    <w:p w14:paraId="26AEB28F">
      <w:pPr>
        <w:ind w:firstLine="420" w:firstLineChars="200"/>
        <w:rPr>
          <w:rFonts w:hint="default" w:ascii="Times New Roman" w:hAnsi="Times New Roman" w:cs="Times New Roman"/>
          <w:color w:val="000000"/>
          <w:szCs w:val="21"/>
        </w:rPr>
      </w:pPr>
    </w:p>
    <w:p w14:paraId="1704E49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在《蜿蜒之恶》一书中，科普作家斯蒂芬·霍尔（Stephen S. Hall）从自然、文化、生态和科学的角度，对这些令人厌恶却又充满魅力的生物进行了思考。在每一章中，他都探讨了蛇的生物特性，如冷血新陈代谢和毒性，以及它们的神话、艺术描绘和文化崇拜。在此过程中，他不仅探讨了是什么在神经学上引发了我们对这些无肢生物的警惕性迷恋，还探讨了当代蛇类科学家是如何利用尖端技术发现这些进化古老生物的新真相——这些真相最终可能会影响并增进人类健康。</w:t>
      </w:r>
    </w:p>
    <w:p w14:paraId="31C2BAD1">
      <w:pPr>
        <w:ind w:firstLine="420" w:firstLineChars="200"/>
        <w:rPr>
          <w:rFonts w:hint="default" w:ascii="Times New Roman" w:hAnsi="Times New Roman" w:cs="Times New Roman"/>
          <w:color w:val="000000"/>
          <w:szCs w:val="21"/>
        </w:rPr>
      </w:pPr>
    </w:p>
    <w:p w14:paraId="1685B9B9">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2332A0DC">
      <w:pPr>
        <w:rPr>
          <w:rFonts w:hint="default" w:ascii="Times New Roman" w:hAnsi="Times New Roman" w:cs="Times New Roman"/>
          <w:color w:val="000000"/>
          <w:szCs w:val="21"/>
        </w:rPr>
      </w:pPr>
      <w:r>
        <w:rPr>
          <w:rFonts w:hint="default" w:ascii="Times New Roman" w:hAnsi="Times New Roman" w:cs="Times New Roman"/>
          <w:color w:val="000000"/>
          <w:szCs w:val="21"/>
        </w:rPr>
        <w:t>导言：“蛇与热情”</w:t>
      </w:r>
    </w:p>
    <w:p w14:paraId="6851E9AB">
      <w:pPr>
        <w:rPr>
          <w:rFonts w:hint="default" w:ascii="Times New Roman" w:hAnsi="Times New Roman" w:cs="Times New Roman"/>
          <w:color w:val="000000"/>
          <w:szCs w:val="21"/>
        </w:rPr>
      </w:pPr>
      <w:r>
        <w:rPr>
          <w:rFonts w:hint="default" w:ascii="Times New Roman" w:hAnsi="Times New Roman" w:cs="Times New Roman"/>
          <w:color w:val="000000"/>
          <w:szCs w:val="21"/>
        </w:rPr>
        <w:t>纽约卡茨基尔蛇路</w:t>
      </w:r>
    </w:p>
    <w:p w14:paraId="297E257B">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第一章：fem2与黑树眼镜蛇</w:t>
      </w:r>
    </w:p>
    <w:p w14:paraId="6770A9C9">
      <w:pPr>
        <w:rPr>
          <w:rFonts w:hint="default" w:ascii="Times New Roman" w:hAnsi="Times New Roman" w:cs="Times New Roman"/>
          <w:color w:val="000000"/>
          <w:szCs w:val="21"/>
        </w:rPr>
      </w:pPr>
      <w:r>
        <w:rPr>
          <w:rFonts w:hint="default" w:ascii="Times New Roman" w:hAnsi="Times New Roman" w:cs="Times New Roman"/>
          <w:color w:val="000000"/>
          <w:szCs w:val="21"/>
        </w:rPr>
        <w:t>堪萨斯州254号州立公路</w:t>
      </w:r>
    </w:p>
    <w:p w14:paraId="682E7682">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第二章：阴险的人</w:t>
      </w:r>
    </w:p>
    <w:p w14:paraId="5985480B">
      <w:pPr>
        <w:rPr>
          <w:rFonts w:hint="default" w:ascii="Times New Roman" w:hAnsi="Times New Roman" w:cs="Times New Roman"/>
          <w:color w:val="000000"/>
          <w:szCs w:val="21"/>
        </w:rPr>
      </w:pPr>
      <w:r>
        <w:rPr>
          <w:rFonts w:hint="default" w:ascii="Times New Roman" w:hAnsi="Times New Roman" w:cs="Times New Roman"/>
          <w:color w:val="000000"/>
          <w:szCs w:val="21"/>
        </w:rPr>
        <w:t>78号州际公路，宾夕法尼亚州汉堡</w:t>
      </w:r>
    </w:p>
    <w:p w14:paraId="6929C0A2">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第三章：喧嚣的分子（毒液）</w:t>
      </w:r>
    </w:p>
    <w:p w14:paraId="01D0039C">
      <w:pPr>
        <w:rPr>
          <w:rFonts w:hint="default" w:ascii="Times New Roman" w:hAnsi="Times New Roman" w:cs="Times New Roman"/>
          <w:color w:val="000000"/>
          <w:szCs w:val="21"/>
        </w:rPr>
      </w:pPr>
      <w:r>
        <w:rPr>
          <w:rFonts w:hint="default" w:ascii="Times New Roman" w:hAnsi="Times New Roman" w:cs="Times New Roman"/>
          <w:color w:val="000000"/>
          <w:szCs w:val="21"/>
        </w:rPr>
        <w:t>纽约布鲁克林东部公园路</w:t>
      </w:r>
    </w:p>
    <w:p w14:paraId="24273BB5">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第四章：治愈之梦（新陈代谢）</w:t>
      </w:r>
    </w:p>
    <w:p w14:paraId="102A65E7">
      <w:pPr>
        <w:rPr>
          <w:rFonts w:hint="default" w:ascii="Times New Roman" w:hAnsi="Times New Roman" w:cs="Times New Roman"/>
          <w:color w:val="000000"/>
          <w:szCs w:val="21"/>
        </w:rPr>
      </w:pPr>
      <w:r>
        <w:rPr>
          <w:rFonts w:hint="default" w:ascii="Times New Roman" w:hAnsi="Times New Roman" w:cs="Times New Roman"/>
          <w:color w:val="000000"/>
          <w:szCs w:val="21"/>
        </w:rPr>
        <w:t>意大利罗马泰伯利纳岛</w:t>
      </w:r>
    </w:p>
    <w:p w14:paraId="4593FC8D">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第五章：山葵的联系（感觉）</w:t>
      </w:r>
    </w:p>
    <w:p w14:paraId="594C7873">
      <w:pPr>
        <w:rPr>
          <w:rFonts w:hint="default" w:ascii="Times New Roman" w:hAnsi="Times New Roman" w:cs="Times New Roman"/>
          <w:color w:val="000000"/>
          <w:szCs w:val="21"/>
        </w:rPr>
      </w:pPr>
      <w:r>
        <w:rPr>
          <w:rFonts w:hint="default" w:ascii="Times New Roman" w:hAnsi="Times New Roman" w:cs="Times New Roman"/>
          <w:color w:val="000000"/>
          <w:szCs w:val="21"/>
        </w:rPr>
        <w:t>维奥奥托，意大利科库洛</w:t>
      </w:r>
    </w:p>
    <w:p w14:paraId="65B5BBB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第六章：快感的进化（繁殖）</w:t>
      </w:r>
    </w:p>
    <w:p w14:paraId="07EEBFC3">
      <w:pPr>
        <w:rPr>
          <w:rFonts w:hint="default" w:ascii="Times New Roman" w:hAnsi="Times New Roman" w:cs="Times New Roman"/>
          <w:color w:val="000000"/>
          <w:szCs w:val="21"/>
        </w:rPr>
      </w:pPr>
      <w:r>
        <w:rPr>
          <w:rFonts w:hint="default" w:ascii="Times New Roman" w:hAnsi="Times New Roman" w:cs="Times New Roman"/>
          <w:color w:val="000000"/>
          <w:szCs w:val="21"/>
        </w:rPr>
        <w:t>纽约市第五大道</w:t>
      </w:r>
    </w:p>
    <w:p w14:paraId="6D3F475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第七章：没有腿也没关系（运动）</w:t>
      </w:r>
    </w:p>
    <w:p w14:paraId="2FA1F5CF">
      <w:pPr>
        <w:rPr>
          <w:rFonts w:hint="default" w:ascii="Times New Roman" w:hAnsi="Times New Roman" w:cs="Times New Roman"/>
          <w:color w:val="000000"/>
          <w:szCs w:val="21"/>
        </w:rPr>
      </w:pPr>
      <w:r>
        <w:rPr>
          <w:rFonts w:hint="default" w:ascii="Times New Roman" w:hAnsi="Times New Roman" w:cs="Times New Roman"/>
          <w:color w:val="000000"/>
          <w:szCs w:val="21"/>
        </w:rPr>
        <w:t>南卡罗来纳州艾肯附近的无名路</w:t>
      </w:r>
    </w:p>
    <w:p w14:paraId="735FC80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第八章：南佛罗里达的蟒蛇女王（适应）</w:t>
      </w:r>
    </w:p>
    <w:p w14:paraId="3C8ADAB1">
      <w:pPr>
        <w:rPr>
          <w:rFonts w:hint="default" w:ascii="Times New Roman" w:hAnsi="Times New Roman" w:cs="Times New Roman"/>
          <w:color w:val="000000"/>
          <w:szCs w:val="21"/>
        </w:rPr>
      </w:pPr>
      <w:r>
        <w:rPr>
          <w:rFonts w:hint="default" w:ascii="Times New Roman" w:hAnsi="Times New Roman" w:cs="Times New Roman"/>
          <w:color w:val="000000"/>
          <w:szCs w:val="21"/>
        </w:rPr>
        <w:t>墨西哥特奥蒂瓦坎亡灵大道</w:t>
      </w:r>
    </w:p>
    <w:p w14:paraId="35F479DD">
      <w:pPr>
        <w:rPr>
          <w:rFonts w:hint="default" w:ascii="Times New Roman" w:hAnsi="Times New Roman" w:cs="Times New Roman"/>
          <w:color w:val="000000"/>
          <w:szCs w:val="21"/>
        </w:rPr>
      </w:pPr>
      <w:r>
        <w:rPr>
          <w:rFonts w:hint="default" w:ascii="Times New Roman" w:hAnsi="Times New Roman" w:cs="Times New Roman"/>
          <w:color w:val="000000"/>
          <w:szCs w:val="21"/>
        </w:rPr>
        <w:t>后记 蛇类讲座</w:t>
      </w:r>
    </w:p>
    <w:p w14:paraId="7EF3EAA6">
      <w:pPr>
        <w:rPr>
          <w:rFonts w:hint="default" w:ascii="Times New Roman" w:hAnsi="Times New Roman" w:cs="Times New Roman"/>
          <w:color w:val="000000"/>
          <w:szCs w:val="21"/>
        </w:rPr>
      </w:pPr>
      <w:r>
        <w:rPr>
          <w:rFonts w:hint="default" w:ascii="Times New Roman" w:hAnsi="Times New Roman" w:cs="Times New Roman"/>
          <w:color w:val="000000"/>
          <w:szCs w:val="21"/>
        </w:rPr>
        <w:t>致谢、资料来源和注释</w:t>
      </w:r>
    </w:p>
    <w:p w14:paraId="6E7DDA90">
      <w:pPr>
        <w:ind w:firstLine="420" w:firstLineChars="200"/>
        <w:rPr>
          <w:rFonts w:hint="default" w:ascii="Times New Roman" w:hAnsi="Times New Roman" w:cs="Times New Roman"/>
          <w:color w:val="000000"/>
          <w:szCs w:val="21"/>
        </w:rPr>
      </w:pPr>
    </w:p>
    <w:p w14:paraId="6D36B4AE">
      <w:pPr>
        <w:rPr>
          <w:rFonts w:hint="default" w:ascii="Times New Roman" w:hAnsi="Times New Roman" w:cs="Times New Roman"/>
          <w:color w:val="000000"/>
          <w:szCs w:val="21"/>
        </w:rPr>
      </w:pPr>
    </w:p>
    <w:p w14:paraId="66BE667A">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6F78F5AE">
      <w:pPr>
        <w:rPr>
          <w:rFonts w:hint="default" w:ascii="Times New Roman" w:hAnsi="Times New Roman" w:cs="Times New Roman"/>
          <w:color w:val="000000"/>
          <w:szCs w:val="21"/>
        </w:rPr>
      </w:pPr>
    </w:p>
    <w:p w14:paraId="015407E8">
      <w:pPr>
        <w:adjustRightInd w:val="0"/>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19050</wp:posOffset>
            </wp:positionV>
            <wp:extent cx="1217295" cy="1253490"/>
            <wp:effectExtent l="0" t="0" r="1905" b="3810"/>
            <wp:wrapSquare wrapText="bothSides"/>
            <wp:docPr id="3" name="图片 3" descr="173372828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728286872"/>
                    <pic:cNvPicPr>
                      <a:picLocks noChangeAspect="1"/>
                    </pic:cNvPicPr>
                  </pic:nvPicPr>
                  <pic:blipFill>
                    <a:blip r:embed="rId7"/>
                    <a:stretch>
                      <a:fillRect/>
                    </a:stretch>
                  </pic:blipFill>
                  <pic:spPr>
                    <a:xfrm>
                      <a:off x="0" y="0"/>
                      <a:ext cx="1217295" cy="1253490"/>
                    </a:xfrm>
                    <a:prstGeom prst="rect">
                      <a:avLst/>
                    </a:prstGeom>
                  </pic:spPr>
                </pic:pic>
              </a:graphicData>
            </a:graphic>
          </wp:anchor>
        </w:drawing>
      </w:r>
      <w:r>
        <w:rPr>
          <w:rFonts w:hint="default" w:ascii="Times New Roman" w:hAnsi="Times New Roman" w:cs="Times New Roman"/>
          <w:b/>
          <w:bCs/>
          <w:color w:val="000000"/>
          <w:szCs w:val="21"/>
        </w:rPr>
        <w:t>斯蒂芬·</w:t>
      </w:r>
      <w:r>
        <w:rPr>
          <w:rFonts w:hint="default" w:ascii="Times New Roman" w:hAnsi="Times New Roman" w:cs="Times New Roman"/>
          <w:b/>
          <w:bCs/>
          <w:color w:val="000000"/>
          <w:szCs w:val="21"/>
          <w:lang w:val="en-US" w:eastAsia="zh-CN"/>
        </w:rPr>
        <w:t>S·</w:t>
      </w:r>
      <w:r>
        <w:rPr>
          <w:rFonts w:hint="default" w:ascii="Times New Roman" w:hAnsi="Times New Roman" w:cs="Times New Roman"/>
          <w:b/>
          <w:bCs/>
          <w:color w:val="000000"/>
          <w:szCs w:val="21"/>
        </w:rPr>
        <w:t>霍尔（Stephen S. Hall）</w:t>
      </w:r>
      <w:r>
        <w:rPr>
          <w:rFonts w:hint="default" w:ascii="Times New Roman" w:hAnsi="Times New Roman" w:cs="Times New Roman"/>
          <w:color w:val="000000"/>
          <w:szCs w:val="21"/>
        </w:rPr>
        <w:t>从事科学与社会交叉领域的报道和写作已有四十多年。他著有《智慧》（</w:t>
      </w:r>
      <w:r>
        <w:rPr>
          <w:rFonts w:hint="default" w:ascii="Times New Roman" w:hAnsi="Times New Roman" w:cs="Times New Roman"/>
          <w:i/>
          <w:iCs/>
          <w:color w:val="000000"/>
          <w:szCs w:val="21"/>
        </w:rPr>
        <w:t>Wisdom</w:t>
      </w:r>
      <w:r>
        <w:rPr>
          <w:rFonts w:hint="default" w:ascii="Times New Roman" w:hAnsi="Times New Roman" w:cs="Times New Roman"/>
          <w:color w:val="000000"/>
          <w:szCs w:val="21"/>
        </w:rPr>
        <w:t>）和《永生的商人》（</w:t>
      </w:r>
      <w:r>
        <w:rPr>
          <w:rFonts w:hint="default" w:ascii="Times New Roman" w:hAnsi="Times New Roman" w:cs="Times New Roman"/>
          <w:i/>
          <w:iCs/>
          <w:color w:val="000000"/>
          <w:szCs w:val="21"/>
        </w:rPr>
        <w:t>Merchants of Immortality</w:t>
      </w:r>
      <w:r>
        <w:rPr>
          <w:rFonts w:hint="default" w:ascii="Times New Roman" w:hAnsi="Times New Roman" w:cs="Times New Roman"/>
          <w:color w:val="000000"/>
          <w:szCs w:val="21"/>
        </w:rPr>
        <w:t>）等多部广受好评的当代科学书籍</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w:t>
      </w:r>
    </w:p>
    <w:p w14:paraId="0FBFF9EB">
      <w:pPr>
        <w:rPr>
          <w:rFonts w:hint="default" w:ascii="Times New Roman" w:hAnsi="Times New Roman" w:cs="Times New Roman"/>
        </w:rPr>
      </w:pPr>
    </w:p>
    <w:p w14:paraId="52E36D69">
      <w:pPr>
        <w:ind w:firstLine="420" w:firstLineChars="200"/>
        <w:rPr>
          <w:rFonts w:hint="default" w:ascii="Times New Roman" w:hAnsi="Times New Roman" w:cs="Times New Roman"/>
        </w:rPr>
      </w:pPr>
      <w:r>
        <w:rPr>
          <w:rFonts w:hint="default" w:ascii="Times New Roman" w:hAnsi="Times New Roman" w:cs="Times New Roman"/>
        </w:rPr>
        <w:t>霍尔获奖众多，2004年，</w:t>
      </w:r>
      <w:r>
        <w:rPr>
          <w:rFonts w:hint="default" w:ascii="Times New Roman" w:hAnsi="Times New Roman" w:cs="Times New Roman"/>
          <w:color w:val="000000"/>
          <w:szCs w:val="21"/>
        </w:rPr>
        <w:t>《永生的商人》</w:t>
      </w:r>
      <w:r>
        <w:rPr>
          <w:rFonts w:hint="default" w:ascii="Times New Roman" w:hAnsi="Times New Roman" w:cs="Times New Roman"/>
        </w:rPr>
        <w:t>获得由国家科普作家联盟颁发的</w:t>
      </w:r>
      <w:r>
        <w:rPr>
          <w:rFonts w:hint="default" w:ascii="Times New Roman" w:hAnsi="Times New Roman" w:cs="Times New Roman"/>
        </w:rPr>
        <w:t>“Science in Society Award”</w:t>
      </w:r>
      <w:r>
        <w:rPr>
          <w:rFonts w:hint="default" w:ascii="Times New Roman" w:hAnsi="Times New Roman" w:cs="Times New Roman"/>
        </w:rPr>
        <w:t>奖；1998年，《血液中的骚动》(</w:t>
      </w:r>
      <w:r>
        <w:rPr>
          <w:rFonts w:hint="default" w:ascii="Times New Roman" w:hAnsi="Times New Roman" w:cs="Times New Roman"/>
        </w:rPr>
        <w:t>A Commotion in the Blood</w:t>
      </w:r>
      <w:r>
        <w:rPr>
          <w:rFonts w:hint="default" w:ascii="Times New Roman" w:hAnsi="Times New Roman" w:cs="Times New Roman"/>
        </w:rPr>
        <w:t>)获得由癌症研究所颁发的</w:t>
      </w:r>
      <w:r>
        <w:rPr>
          <w:rFonts w:hint="default" w:ascii="Times New Roman" w:hAnsi="Times New Roman" w:cs="Times New Roman"/>
        </w:rPr>
        <w:t>William B. Coley Award</w:t>
      </w:r>
      <w:r>
        <w:rPr>
          <w:rFonts w:hint="default" w:ascii="Times New Roman" w:hAnsi="Times New Roman" w:cs="Times New Roman"/>
        </w:rPr>
        <w:t>奖。</w:t>
      </w:r>
      <w:r>
        <w:rPr>
          <w:rFonts w:hint="default" w:ascii="Times New Roman" w:hAnsi="Times New Roman" w:cs="Times New Roman"/>
          <w:color w:val="000000"/>
          <w:szCs w:val="21"/>
        </w:rPr>
        <w:t>他还获得过美国地球物理联盟颁发的沃尔特·沙利文科学新闻卓越奖、美国科学促进会·卡夫利基金会颁发的年度最佳杂志故事奖以及古根海姆奖学金。</w:t>
      </w:r>
    </w:p>
    <w:p w14:paraId="79E92D98">
      <w:pPr>
        <w:ind w:firstLine="420" w:firstLineChars="200"/>
        <w:rPr>
          <w:rFonts w:hint="default" w:ascii="Times New Roman" w:hAnsi="Times New Roman" w:cs="Times New Roman"/>
        </w:rPr>
      </w:pPr>
    </w:p>
    <w:p w14:paraId="01871DA7">
      <w:pPr>
        <w:ind w:firstLine="420" w:firstLineChars="200"/>
        <w:rPr>
          <w:rFonts w:hint="default" w:ascii="Times New Roman" w:hAnsi="Times New Roman" w:cs="Times New Roman"/>
        </w:rPr>
      </w:pPr>
      <w:r>
        <w:rPr>
          <w:rFonts w:hint="default" w:ascii="Times New Roman" w:hAnsi="Times New Roman" w:cs="Times New Roman"/>
        </w:rPr>
        <w:t>1997到2000年间，霍尔任《纽约时报》杂志的编委，同时也是一位功勋作家，为多家杂志提供了很多封面故事。除《纽约时报》杂志，他的作品还登上了《大西洋月刊》《科学》《纽约客》《技术研究》《科学美国》《发现》《国家地理》《连线》和其他许多国家出版物的版面。他的论文和评论还刊登在《纽约时报图书评论》《猎户座》和《急速中心报告》上。</w:t>
      </w:r>
    </w:p>
    <w:p w14:paraId="378945D8">
      <w:pPr>
        <w:ind w:firstLine="420" w:firstLineChars="200"/>
        <w:rPr>
          <w:rFonts w:hint="default" w:ascii="Times New Roman" w:hAnsi="Times New Roman" w:cs="Times New Roman"/>
        </w:rPr>
      </w:pPr>
    </w:p>
    <w:p w14:paraId="28492F76">
      <w:pPr>
        <w:ind w:firstLine="420" w:firstLineChars="200"/>
        <w:rPr>
          <w:rFonts w:hint="default" w:ascii="Times New Roman" w:hAnsi="Times New Roman" w:cs="Times New Roman"/>
        </w:rPr>
      </w:pPr>
      <w:r>
        <w:rPr>
          <w:rFonts w:hint="default" w:ascii="Times New Roman" w:hAnsi="Times New Roman" w:cs="Times New Roman"/>
        </w:rPr>
        <w:t>Hall的作品有：</w:t>
      </w:r>
    </w:p>
    <w:p w14:paraId="1AAE8575">
      <w:pPr>
        <w:ind w:firstLine="420" w:firstLineChars="200"/>
        <w:rPr>
          <w:rFonts w:hint="default" w:ascii="Times New Roman" w:hAnsi="Times New Roman" w:cs="Times New Roman"/>
          <w:i/>
        </w:rPr>
      </w:pPr>
      <w:r>
        <w:rPr>
          <w:rFonts w:hint="default" w:ascii="Times New Roman" w:hAnsi="Times New Roman" w:cs="Times New Roman"/>
          <w:i/>
        </w:rPr>
        <w:t xml:space="preserve">Merchants of Immortality: Chasing the Dream of Human Life Extension (2003), </w:t>
      </w:r>
    </w:p>
    <w:p w14:paraId="344286D6">
      <w:pPr>
        <w:ind w:firstLine="420" w:firstLineChars="200"/>
        <w:rPr>
          <w:rFonts w:hint="default" w:ascii="Times New Roman" w:hAnsi="Times New Roman" w:cs="Times New Roman"/>
          <w:i/>
        </w:rPr>
      </w:pPr>
      <w:r>
        <w:rPr>
          <w:rFonts w:hint="default" w:ascii="Times New Roman" w:hAnsi="Times New Roman" w:cs="Times New Roman"/>
          <w:i/>
        </w:rPr>
        <w:t xml:space="preserve">A Commotion in the Blood: Life, Death, and the Immune System (1997), </w:t>
      </w:r>
    </w:p>
    <w:p w14:paraId="773B9575">
      <w:pPr>
        <w:ind w:firstLine="420" w:firstLineChars="200"/>
        <w:rPr>
          <w:rFonts w:hint="default" w:ascii="Times New Roman" w:hAnsi="Times New Roman" w:cs="Times New Roman"/>
          <w:i/>
        </w:rPr>
      </w:pPr>
      <w:r>
        <w:rPr>
          <w:rFonts w:hint="default" w:ascii="Times New Roman" w:hAnsi="Times New Roman" w:cs="Times New Roman"/>
          <w:i/>
        </w:rPr>
        <w:t xml:space="preserve">Mapping the Next Millennium: How Computer-Driven Cartography Is Revolutionizing the Face of Science (1992), </w:t>
      </w:r>
    </w:p>
    <w:p w14:paraId="43E1A1EA">
      <w:pPr>
        <w:ind w:firstLine="420" w:firstLineChars="200"/>
        <w:rPr>
          <w:rFonts w:hint="default" w:ascii="Times New Roman" w:hAnsi="Times New Roman" w:cs="Times New Roman"/>
          <w:i/>
        </w:rPr>
      </w:pPr>
      <w:r>
        <w:rPr>
          <w:rFonts w:hint="default" w:ascii="Times New Roman" w:hAnsi="Times New Roman" w:cs="Times New Roman"/>
          <w:i/>
        </w:rPr>
        <w:t>Invisible Frontiers: The Race to Synthesize a Human Gene (1987).</w:t>
      </w:r>
    </w:p>
    <w:p w14:paraId="420D63F3">
      <w:pPr>
        <w:ind w:firstLine="420" w:firstLineChars="200"/>
        <w:rPr>
          <w:rFonts w:hint="default" w:ascii="Times New Roman" w:hAnsi="Times New Roman" w:cs="Times New Roman"/>
          <w:i/>
        </w:rPr>
      </w:pPr>
    </w:p>
    <w:p w14:paraId="16C0483B">
      <w:pPr>
        <w:ind w:firstLine="420" w:firstLineChars="200"/>
        <w:rPr>
          <w:rFonts w:hint="default" w:ascii="Times New Roman" w:hAnsi="Times New Roman" w:cs="Times New Roman"/>
        </w:rPr>
      </w:pPr>
      <w:r>
        <w:rPr>
          <w:rFonts w:hint="default" w:ascii="Times New Roman" w:hAnsi="Times New Roman" w:cs="Times New Roman"/>
        </w:rPr>
        <w:t>均由《纽约时报》评论选为年度优秀书刊。</w:t>
      </w:r>
    </w:p>
    <w:p w14:paraId="5F6DA11F">
      <w:pPr>
        <w:adjustRightInd w:val="0"/>
        <w:ind w:firstLine="420" w:firstLineChars="200"/>
        <w:rPr>
          <w:rFonts w:hint="default" w:ascii="Times New Roman" w:hAnsi="Times New Roman" w:cs="Times New Roman"/>
          <w:color w:val="000000"/>
          <w:szCs w:val="21"/>
        </w:rPr>
      </w:pPr>
    </w:p>
    <w:p w14:paraId="0BCB0086">
      <w:pPr>
        <w:adjustRightInd w:val="0"/>
        <w:ind w:firstLine="420" w:firstLineChars="200"/>
        <w:rPr>
          <w:rFonts w:hint="default" w:ascii="Times New Roman" w:hAnsi="Times New Roman" w:cs="Times New Roman"/>
          <w:color w:val="000000"/>
          <w:szCs w:val="21"/>
        </w:rPr>
      </w:pPr>
    </w:p>
    <w:p w14:paraId="05DFDB7E">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77F416D5">
      <w:pPr>
        <w:rPr>
          <w:rFonts w:hint="default" w:ascii="Times New Roman" w:hAnsi="Times New Roman" w:cs="Times New Roman"/>
          <w:color w:val="000000"/>
          <w:szCs w:val="21"/>
        </w:rPr>
      </w:pPr>
    </w:p>
    <w:p w14:paraId="6A1CF41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蜿蜒之恶》简直是一部神神神神神奇的作品！如果你还不是蛇这种蜿蜒前行、拥有令人惊叹的超能力生物的粉丝，那这本绝妙好书将会让你明白蛇的魅力！斯蒂芬·霍尔对蛇深沉而温柔的爱从每一页炽热的文字中散发出来。准备好陶醉其中吧！”</w:t>
      </w:r>
    </w:p>
    <w:p w14:paraId="73CC38C4">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——赛·蒙哥马利（Sy Montgomery）</w:t>
      </w:r>
      <w:r>
        <w:rPr>
          <w:rFonts w:hint="default" w:ascii="Times New Roman" w:hAnsi="Times New Roman" w:cs="Times New Roman"/>
          <w:color w:val="000000"/>
          <w:szCs w:val="21"/>
        </w:rPr>
        <w:t>，</w:t>
      </w:r>
      <w:r>
        <w:rPr>
          <w:rFonts w:hint="default" w:ascii="Times New Roman" w:hAnsi="Times New Roman" w:cs="Times New Roman"/>
          <w:color w:val="000000"/>
          <w:szCs w:val="21"/>
        </w:rPr>
        <w:t>自然学家，纪录片编剧</w:t>
      </w:r>
    </w:p>
    <w:p w14:paraId="7CAABC6C">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3D0B79F0">
      <w:pPr>
        <w:rPr>
          <w:rFonts w:hint="default" w:ascii="Times New Roman" w:hAnsi="Times New Roman" w:cs="Times New Roman"/>
          <w:b/>
          <w:color w:val="000000"/>
        </w:rPr>
      </w:pPr>
    </w:p>
    <w:p w14:paraId="7C51CC04">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690CC1DE">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29764AC6">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A1F61B3">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60F3ECB6">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08CCF669">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3A15CA06">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70F424A3">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612E86F6">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50FC6E0C">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7F16A4A9">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22B7F396">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060895A4">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2616762">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C7D3EC">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790D">
    <w:pPr>
      <w:pBdr>
        <w:bottom w:val="single" w:color="auto" w:sz="6" w:space="1"/>
      </w:pBdr>
      <w:jc w:val="center"/>
      <w:rPr>
        <w:rFonts w:ascii="方正姚体" w:eastAsia="方正姚体"/>
        <w:sz w:val="18"/>
      </w:rPr>
    </w:pPr>
  </w:p>
  <w:p w14:paraId="734E9BCC">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9BBC42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361699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B1C494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4A9A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5C4314">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54B5"/>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2481"/>
    <w:rsid w:val="00374360"/>
    <w:rsid w:val="003803C5"/>
    <w:rsid w:val="00387E71"/>
    <w:rsid w:val="003935E9"/>
    <w:rsid w:val="0039543C"/>
    <w:rsid w:val="003A3601"/>
    <w:rsid w:val="003A57EE"/>
    <w:rsid w:val="003C524C"/>
    <w:rsid w:val="003D49B4"/>
    <w:rsid w:val="003F4DC2"/>
    <w:rsid w:val="003F745B"/>
    <w:rsid w:val="004039C9"/>
    <w:rsid w:val="00422383"/>
    <w:rsid w:val="00427236"/>
    <w:rsid w:val="00435906"/>
    <w:rsid w:val="00443FA8"/>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772A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6E3D65"/>
    <w:rsid w:val="007078E0"/>
    <w:rsid w:val="00715F9D"/>
    <w:rsid w:val="007419C0"/>
    <w:rsid w:val="00747520"/>
    <w:rsid w:val="0075196D"/>
    <w:rsid w:val="00765466"/>
    <w:rsid w:val="00792AB2"/>
    <w:rsid w:val="007962CA"/>
    <w:rsid w:val="007A0813"/>
    <w:rsid w:val="007A0D03"/>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1FA7"/>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3FD6"/>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48AD"/>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65302"/>
    <w:rsid w:val="00E725A1"/>
    <w:rsid w:val="00EA2FE3"/>
    <w:rsid w:val="00EA6987"/>
    <w:rsid w:val="00EA74CC"/>
    <w:rsid w:val="00EB27B1"/>
    <w:rsid w:val="00EB378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EE303C9"/>
    <w:rsid w:val="1264528F"/>
    <w:rsid w:val="12D17378"/>
    <w:rsid w:val="12D81E34"/>
    <w:rsid w:val="14117386"/>
    <w:rsid w:val="14410444"/>
    <w:rsid w:val="145D29CB"/>
    <w:rsid w:val="14C12F5A"/>
    <w:rsid w:val="162057B7"/>
    <w:rsid w:val="17594F22"/>
    <w:rsid w:val="20FA3A7C"/>
    <w:rsid w:val="21DC5EE4"/>
    <w:rsid w:val="256B5BB0"/>
    <w:rsid w:val="25E67E89"/>
    <w:rsid w:val="273146EB"/>
    <w:rsid w:val="27321C92"/>
    <w:rsid w:val="286A24EC"/>
    <w:rsid w:val="287303E4"/>
    <w:rsid w:val="28FD455E"/>
    <w:rsid w:val="291C72C0"/>
    <w:rsid w:val="294F1F48"/>
    <w:rsid w:val="2C5142E1"/>
    <w:rsid w:val="2FBB5323"/>
    <w:rsid w:val="301A2DFD"/>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AC266B1"/>
    <w:rsid w:val="5E0C3542"/>
    <w:rsid w:val="5E572DEB"/>
    <w:rsid w:val="5E8E14C4"/>
    <w:rsid w:val="60197BB5"/>
    <w:rsid w:val="605753D1"/>
    <w:rsid w:val="621F6849"/>
    <w:rsid w:val="64A15589"/>
    <w:rsid w:val="661D5426"/>
    <w:rsid w:val="674455A4"/>
    <w:rsid w:val="68202442"/>
    <w:rsid w:val="6E9A5873"/>
    <w:rsid w:val="714C3AC4"/>
    <w:rsid w:val="724427AD"/>
    <w:rsid w:val="72682163"/>
    <w:rsid w:val="726A16B0"/>
    <w:rsid w:val="73B21D95"/>
    <w:rsid w:val="73D3309A"/>
    <w:rsid w:val="75996FF1"/>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1504</Words>
  <Characters>2175</Characters>
  <Lines>19</Lines>
  <Paragraphs>5</Paragraphs>
  <TotalTime>28</TotalTime>
  <ScaleCrop>false</ScaleCrop>
  <LinksUpToDate>false</LinksUpToDate>
  <CharactersWithSpaces>2265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2024-12-09T09:04:29Z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ies>
</file>