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695450" cy="2478405"/>
            <wp:effectExtent l="0" t="0" r="0" b="0"/>
            <wp:wrapSquare wrapText="bothSides"/>
            <wp:docPr id="36" name="图片 36" descr="https://m.media-amazon.com/images/W/MEDIAX_792452-T2/images/I/51+HWIKpZ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s://m.media-amazon.com/images/W/MEDIAX_792452-T2/images/I/51+HWIKpZJ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5450" cy="2478405"/>
                    </a:xfrm>
                    <a:prstGeom prst="rect">
                      <a:avLst/>
                    </a:prstGeom>
                    <a:noFill/>
                    <a:ln>
                      <a:noFill/>
                    </a:ln>
                  </pic:spPr>
                </pic:pic>
              </a:graphicData>
            </a:graphic>
          </wp:anchor>
        </w:drawing>
      </w:r>
      <w:r>
        <w:rPr>
          <w:b/>
          <w:color w:val="000000"/>
          <w:szCs w:val="21"/>
        </w:rPr>
        <w:t>中文书名：《打字机里的蝴蝶：约翰·肯尼迪·图尔的悲惨人生和一群傻瓜的传奇故事》</w:t>
      </w:r>
    </w:p>
    <w:p w14:paraId="720CBB91">
      <w:pPr>
        <w:rPr>
          <w:b/>
          <w:i/>
          <w:iCs/>
          <w:color w:val="000000"/>
          <w:szCs w:val="21"/>
        </w:rPr>
      </w:pPr>
      <w:r>
        <w:rPr>
          <w:b/>
          <w:color w:val="000000"/>
          <w:szCs w:val="21"/>
        </w:rPr>
        <w:t>英文书名：</w:t>
      </w:r>
      <w:r>
        <w:rPr>
          <w:b/>
          <w:i w:val="0"/>
          <w:iCs w:val="0"/>
          <w:color w:val="000000"/>
          <w:szCs w:val="21"/>
        </w:rPr>
        <w:t>BUTTERFLY IN THE TYPEWRITER: The Tragic Life of John Kennedy Toole and the Remarkable Story of a Confederacy of Dunces</w:t>
      </w:r>
    </w:p>
    <w:p w14:paraId="3C14B3D1">
      <w:pPr>
        <w:rPr>
          <w:b/>
          <w:color w:val="000000"/>
          <w:szCs w:val="21"/>
        </w:rPr>
      </w:pPr>
      <w:r>
        <w:rPr>
          <w:b/>
          <w:color w:val="000000"/>
          <w:szCs w:val="21"/>
        </w:rPr>
        <w:t>作    者：Cory MacLauchlin</w:t>
      </w:r>
    </w:p>
    <w:p w14:paraId="01433FA8">
      <w:pPr>
        <w:rPr>
          <w:b/>
          <w:color w:val="000000"/>
          <w:szCs w:val="21"/>
        </w:rPr>
      </w:pPr>
      <w:r>
        <w:rPr>
          <w:b/>
          <w:color w:val="000000"/>
          <w:szCs w:val="21"/>
        </w:rPr>
        <w:t>出 版 社：Da Capo</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数：352页</w:t>
      </w:r>
    </w:p>
    <w:p w14:paraId="1AF847CF">
      <w:pPr>
        <w:rPr>
          <w:b/>
          <w:color w:val="000000"/>
          <w:szCs w:val="21"/>
        </w:rPr>
      </w:pPr>
      <w:r>
        <w:rPr>
          <w:b/>
          <w:color w:val="000000"/>
          <w:szCs w:val="21"/>
        </w:rPr>
        <w:t>出版时间：2012年3月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EAA1A16">
      <w:pPr>
        <w:rPr>
          <w:rFonts w:hint="eastAsia" w:eastAsia="宋体"/>
          <w:b/>
          <w:color w:val="000000"/>
          <w:szCs w:val="21"/>
          <w:lang w:eastAsia="zh-CN"/>
        </w:rPr>
      </w:pPr>
      <w:r>
        <w:rPr>
          <w:b/>
          <w:color w:val="000000"/>
          <w:szCs w:val="21"/>
        </w:rPr>
        <w:t>类    型：</w:t>
      </w:r>
      <w:r>
        <w:rPr>
          <w:rFonts w:hint="eastAsia"/>
          <w:b/>
          <w:color w:val="000000"/>
          <w:szCs w:val="21"/>
          <w:lang w:val="en-US" w:eastAsia="zh-CN"/>
        </w:rPr>
        <w:t>传记回忆录</w:t>
      </w:r>
      <w:bookmarkStart w:id="2" w:name="_GoBack"/>
      <w:bookmarkEnd w:id="2"/>
    </w:p>
    <w:p w14:paraId="660AEE53">
      <w:pPr>
        <w:rPr>
          <w:b/>
          <w:color w:val="FF0000"/>
          <w:szCs w:val="21"/>
        </w:rPr>
      </w:pPr>
      <w:r>
        <w:rPr>
          <w:b/>
          <w:color w:val="FF0000"/>
          <w:szCs w:val="21"/>
        </w:rPr>
        <w:t>版权已授：西班牙</w:t>
      </w:r>
    </w:p>
    <w:p w14:paraId="2835B538">
      <w:pPr>
        <w:rPr>
          <w:b/>
          <w:bCs/>
          <w:color w:val="000000"/>
          <w:szCs w:val="21"/>
        </w:rPr>
      </w:pPr>
    </w:p>
    <w:p w14:paraId="1C75AAF4">
      <w:pPr>
        <w:rPr>
          <w:b/>
          <w:bCs/>
          <w:color w:val="000000"/>
          <w:szCs w:val="21"/>
        </w:rPr>
      </w:pPr>
    </w:p>
    <w:p w14:paraId="57E9F668">
      <w:pPr>
        <w:rPr>
          <w:color w:val="000000"/>
          <w:szCs w:val="21"/>
        </w:rPr>
      </w:pPr>
      <w:r>
        <w:rPr>
          <w:b/>
          <w:bCs/>
          <w:color w:val="000000"/>
          <w:szCs w:val="21"/>
        </w:rPr>
        <w:t>内容简介：</w:t>
      </w:r>
    </w:p>
    <w:p w14:paraId="26CE668F"/>
    <w:p w14:paraId="657D48F5">
      <w:pPr>
        <w:ind w:firstLine="422" w:firstLineChars="200"/>
        <w:rPr>
          <w:b/>
          <w:bCs/>
        </w:rPr>
      </w:pPr>
      <w:r>
        <w:rPr>
          <w:rFonts w:hint="eastAsia"/>
          <w:b/>
          <w:bCs/>
        </w:rPr>
        <w:t>约翰·肯尼迪·图尔的传奇故事是美国文学史上最伟大的故事之一。</w:t>
      </w:r>
    </w:p>
    <w:p w14:paraId="1264DDC9">
      <w:pPr>
        <w:rPr>
          <w:b/>
          <w:bCs/>
        </w:rPr>
      </w:pPr>
    </w:p>
    <w:p w14:paraId="429D2862">
      <w:pPr>
        <w:ind w:firstLine="420" w:firstLineChars="200"/>
      </w:pPr>
      <w:r>
        <w:rPr>
          <w:rFonts w:hint="eastAsia"/>
        </w:rPr>
        <w:t>写完《愚人联盟》（</w:t>
      </w:r>
      <w:r>
        <w:rPr>
          <w:bCs/>
          <w:i/>
          <w:iCs/>
        </w:rPr>
        <w:t>A CONFEDERACY OF DUNCES</w:t>
      </w:r>
      <w:r>
        <w:rPr>
          <w:rFonts w:hint="eastAsia"/>
        </w:rPr>
        <w:t>）后，图尔（</w:t>
      </w:r>
      <w:r>
        <w:rPr>
          <w:bCs/>
        </w:rPr>
        <w:t>Toole</w:t>
      </w:r>
      <w:r>
        <w:rPr>
          <w:rFonts w:hint="eastAsia"/>
        </w:rPr>
        <w:t>）和西蒙（</w:t>
      </w:r>
      <w:r>
        <w:rPr>
          <w:bCs/>
        </w:rPr>
        <w:t>Simon</w:t>
      </w:r>
      <w:r>
        <w:rPr>
          <w:rFonts w:hint="eastAsia"/>
        </w:rPr>
        <w:t>）与舒斯特出版社的罗伯特·戈特利布（</w:t>
      </w:r>
      <w:r>
        <w:rPr>
          <w:bCs/>
        </w:rPr>
        <w:t>Robert Gottlieb</w:t>
      </w:r>
      <w:r>
        <w:rPr>
          <w:rFonts w:hint="eastAsia"/>
        </w:rPr>
        <w:t>）通信了两年。被戈特利布（</w:t>
      </w:r>
      <w:r>
        <w:rPr>
          <w:bCs/>
        </w:rPr>
        <w:t>Gottlieb</w:t>
      </w:r>
      <w:r>
        <w:rPr>
          <w:rFonts w:hint="eastAsia"/>
        </w:rPr>
        <w:t>）建议的修改弄得筋疲力尽的图尔宣布，手稿发表无望了，并把它藏在了一个盒子里。几年后，他精神崩溃，花了两个月的时间走遍美国，最后在比洛克西郊外一条不起眼的路上自杀了。葬礼结束后，图尔的母亲发现了这些手稿。在多次被拒绝后，她找到了沃克·珀西（</w:t>
      </w:r>
      <w:r>
        <w:t>Walker Percy</w:t>
      </w:r>
      <w:r>
        <w:rPr>
          <w:rFonts w:hint="eastAsia"/>
        </w:rPr>
        <w:t>），珀西发现这是一部出色的小说，并带头出版了这本书。</w:t>
      </w:r>
    </w:p>
    <w:p w14:paraId="22231291"/>
    <w:p w14:paraId="1E4BB847">
      <w:pPr>
        <w:ind w:firstLine="420" w:firstLineChars="200"/>
        <w:rPr>
          <w:color w:val="000000"/>
          <w:szCs w:val="21"/>
        </w:rPr>
      </w:pPr>
      <w:r>
        <w:rPr>
          <w:rFonts w:hint="eastAsia"/>
        </w:rPr>
        <w:t>1981年，在作者去世12年后，《愚人联盟》（</w:t>
      </w:r>
      <w:r>
        <w:rPr>
          <w:bCs/>
          <w:i/>
          <w:iCs/>
        </w:rPr>
        <w:t>A CONFEDERACY OF DUNCES</w:t>
      </w:r>
      <w:r>
        <w:rPr>
          <w:rFonts w:hint="eastAsia"/>
        </w:rPr>
        <w:t>）获得了普利策奖。在《打字机里的蝴蝶》一书中，科里·麦克劳克林(Cory MacLauchlin)引用了大量对朋友、家人和同事的新采访，以及杜兰大学里面大量关于图尔档案的资料，捕捉了他在新奥尔良的成长经历，在纽约的时光，在波多黎各的写作热情，回到他心爱的城市，以及他陷入偏执和抑郁的过程。</w:t>
      </w:r>
    </w:p>
    <w:p w14:paraId="5FC693DB">
      <w:pPr>
        <w:rPr>
          <w:color w:val="000000"/>
          <w:szCs w:val="21"/>
        </w:rPr>
      </w:pPr>
    </w:p>
    <w:p w14:paraId="4A37AAD2">
      <w:pPr>
        <w:rPr>
          <w:b/>
          <w:bCs/>
          <w:color w:val="000000"/>
          <w:szCs w:val="21"/>
        </w:rPr>
      </w:pPr>
    </w:p>
    <w:p w14:paraId="4F76B19C">
      <w:pPr>
        <w:rPr>
          <w:b/>
          <w:bCs/>
          <w:color w:val="000000"/>
          <w:szCs w:val="21"/>
        </w:rPr>
      </w:pPr>
    </w:p>
    <w:p w14:paraId="01F084E9">
      <w:pPr>
        <w:rPr>
          <w:b/>
          <w:bCs/>
          <w:color w:val="000000"/>
          <w:szCs w:val="21"/>
        </w:rPr>
      </w:pPr>
    </w:p>
    <w:p w14:paraId="31967A33">
      <w:pPr>
        <w:rPr>
          <w:b/>
          <w:bCs/>
          <w:color w:val="000000"/>
          <w:szCs w:val="21"/>
        </w:rPr>
      </w:pPr>
    </w:p>
    <w:p w14:paraId="58655311">
      <w:pPr>
        <w:rPr>
          <w:b/>
          <w:bCs/>
          <w:color w:val="000000"/>
          <w:szCs w:val="21"/>
        </w:rPr>
      </w:pPr>
    </w:p>
    <w:p w14:paraId="5D4432F8">
      <w:pPr>
        <w:rPr>
          <w:b/>
          <w:bCs/>
          <w:color w:val="000000"/>
          <w:szCs w:val="21"/>
        </w:rPr>
      </w:pPr>
      <w:r>
        <w:rPr>
          <w:b/>
          <w:bCs/>
          <w:color w:val="000000"/>
          <w:szCs w:val="21"/>
        </w:rPr>
        <w:t>作者简介：</w:t>
      </w:r>
    </w:p>
    <w:p w14:paraId="2ED1DFA1">
      <w:pPr>
        <w:rPr>
          <w:color w:val="000000"/>
          <w:szCs w:val="21"/>
        </w:rPr>
      </w:pPr>
    </w:p>
    <w:p w14:paraId="38176620">
      <w:pPr>
        <w:ind w:firstLine="422" w:firstLineChars="200"/>
        <w:rPr>
          <w:b/>
          <w:color w:val="000000"/>
          <w:szCs w:val="21"/>
        </w:rPr>
      </w:pPr>
      <w:r>
        <w:rPr>
          <w:b/>
          <w:bCs/>
        </w:rPr>
        <w:drawing>
          <wp:anchor distT="0" distB="0" distL="114300" distR="114300" simplePos="0" relativeHeight="251661312" behindDoc="1" locked="0" layoutInCell="1" allowOverlap="1">
            <wp:simplePos x="0" y="0"/>
            <wp:positionH relativeFrom="margin">
              <wp:align>left</wp:align>
            </wp:positionH>
            <wp:positionV relativeFrom="paragraph">
              <wp:posOffset>10160</wp:posOffset>
            </wp:positionV>
            <wp:extent cx="1416685" cy="1114425"/>
            <wp:effectExtent l="0" t="0" r="0" b="0"/>
            <wp:wrapTight wrapText="bothSides">
              <wp:wrapPolygon>
                <wp:start x="0" y="0"/>
                <wp:lineTo x="0" y="21046"/>
                <wp:lineTo x="21203" y="21046"/>
                <wp:lineTo x="21203" y="0"/>
                <wp:lineTo x="0" y="0"/>
              </wp:wrapPolygon>
            </wp:wrapTight>
            <wp:docPr id="37" name="图片 37" descr="https://m.media-amazon.com/images/W/MEDIAX_792452-T2/images/I/61zXyQT2uXL.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https://m.media-amazon.com/images/W/MEDIAX_792452-T2/images/I/61zXyQT2uXL.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5754" cy="1121114"/>
                    </a:xfrm>
                    <a:prstGeom prst="rect">
                      <a:avLst/>
                    </a:prstGeom>
                    <a:noFill/>
                    <a:ln>
                      <a:noFill/>
                    </a:ln>
                  </pic:spPr>
                </pic:pic>
              </a:graphicData>
            </a:graphic>
          </wp:anchor>
        </w:drawing>
      </w:r>
      <w:r>
        <w:rPr>
          <w:rFonts w:hint="eastAsia"/>
          <w:b/>
          <w:bCs/>
        </w:rPr>
        <w:t>科里·麦克劳克林（</w:t>
      </w:r>
      <w:r>
        <w:rPr>
          <w:b/>
          <w:bCs/>
          <w:color w:val="000000"/>
          <w:szCs w:val="21"/>
        </w:rPr>
        <w:t>Cory MacLauchlin</w:t>
      </w:r>
      <w:r>
        <w:rPr>
          <w:rFonts w:hint="eastAsia"/>
          <w:b/>
          <w:bCs/>
        </w:rPr>
        <w:t>）</w:t>
      </w:r>
      <w:r>
        <w:rPr>
          <w:rFonts w:hint="eastAsia"/>
        </w:rPr>
        <w:t>在弗吉尼亚州纽波特纽斯出生并长大。他在弗吉尼亚大学获得英语文学硕士学位。他走遍了世界各地，但新奥尔良仍然是他在地球上最喜欢的地方。在目睹了卡特里娜飓风的破坏之后，他致力于提升这座美国最具文化意义的城市之一的重要性。他在克里斯托弗·纽波特大学开设了一门关于新奥尔良历史和文化的课程，并领导了几个学生团体帮助第九区和圣伯纳德教区的重建工作。</w:t>
      </w:r>
    </w:p>
    <w:p w14:paraId="74B5B5C9">
      <w:pPr>
        <w:ind w:firstLine="420" w:firstLineChars="200"/>
      </w:pPr>
    </w:p>
    <w:p w14:paraId="7A0BC9E4">
      <w:pPr>
        <w:ind w:firstLine="420" w:firstLineChars="200"/>
      </w:pPr>
      <w:r>
        <w:rPr>
          <w:rFonts w:hint="eastAsia"/>
        </w:rPr>
        <w:t>他目前是德国社区学院英语系的一员，教授美国文学、南方文学和写作与研究课程。他相信写作能让人改过自新，于是在附近的州立监狱开设了写作和文学课程。目前，他在那里教授一门关于禁闭文学的课程。</w:t>
      </w:r>
    </w:p>
    <w:p w14:paraId="314D22FE">
      <w:pPr>
        <w:ind w:firstLine="420" w:firstLineChars="200"/>
      </w:pPr>
    </w:p>
    <w:p w14:paraId="6ECAB5E2">
      <w:pPr>
        <w:ind w:firstLine="420" w:firstLineChars="200"/>
      </w:pPr>
      <w:r>
        <w:rPr>
          <w:rFonts w:hint="eastAsia"/>
        </w:rPr>
        <w:t>麦克劳克林发表过关于英美文学的文章，从马克·吐温（</w:t>
      </w:r>
      <w:r>
        <w:t>Mark Twain</w:t>
      </w:r>
      <w:r>
        <w:rPr>
          <w:rFonts w:hint="eastAsia"/>
        </w:rPr>
        <w:t>）到伦敦百年文学机构Hummums错综复杂的历史。作为制片人和传记作者，他出演了纪录片《约翰·肯尼迪·图尔：欧米茄点》（</w:t>
      </w:r>
      <w:r>
        <w:rPr>
          <w:i/>
          <w:iCs/>
        </w:rPr>
        <w:t>The Omega Point. He lives in Virginia</w:t>
      </w:r>
      <w:r>
        <w:rPr>
          <w:rFonts w:hint="eastAsia"/>
        </w:rPr>
        <w:t>）。他和妻儿住在弗吉尼亚州。</w:t>
      </w:r>
      <w:r>
        <w:t xml:space="preserve"> </w:t>
      </w:r>
    </w:p>
    <w:p w14:paraId="7E26F53A"/>
    <w:p w14:paraId="379AA563">
      <w:pPr>
        <w:rPr>
          <w:b/>
        </w:rPr>
      </w:pPr>
      <w:r>
        <w:rPr>
          <w:b/>
        </w:rPr>
        <w:t>媒体评价：</w:t>
      </w:r>
    </w:p>
    <w:p w14:paraId="72DF5E06">
      <w:pPr>
        <w:ind w:firstLine="420" w:firstLineChars="200"/>
      </w:pPr>
    </w:p>
    <w:p w14:paraId="5BF3410A">
      <w:pPr>
        <w:ind w:firstLine="420" w:firstLineChars="200"/>
      </w:pPr>
      <w:r>
        <w:rPr>
          <w:rFonts w:hint="eastAsia"/>
        </w:rPr>
        <w:t>“麦克劳克林创作了一本兼具文学性、广博性和通俗性的书。他把学术与讲故事结合在一起，这不是一件容易的事。”</w:t>
      </w:r>
    </w:p>
    <w:p w14:paraId="1E1304A3">
      <w:pPr>
        <w:jc w:val="right"/>
      </w:pPr>
      <w:r>
        <w:rPr>
          <w:rFonts w:hint="eastAsia"/>
        </w:rPr>
        <w:t>——亨特·墨菲（</w:t>
      </w:r>
      <w:r>
        <w:t>Hunter Murphy</w:t>
      </w:r>
      <w:r>
        <w:rPr>
          <w:rFonts w:hint="eastAsia"/>
        </w:rPr>
        <w:t>），《深南杂志》（</w:t>
      </w:r>
      <w:r>
        <w:rPr>
          <w:i/>
          <w:iCs/>
        </w:rPr>
        <w:t>Deep South Magazine</w:t>
      </w:r>
      <w:r>
        <w:rPr>
          <w:rFonts w:hint="eastAsia"/>
        </w:rPr>
        <w:t>）</w:t>
      </w:r>
    </w:p>
    <w:p w14:paraId="5AA5992F">
      <w:pPr>
        <w:jc w:val="right"/>
      </w:pPr>
    </w:p>
    <w:p w14:paraId="1DF29437">
      <w:pPr>
        <w:ind w:firstLine="420" w:firstLineChars="200"/>
      </w:pPr>
      <w:r>
        <w:rPr>
          <w:rFonts w:hint="eastAsia"/>
        </w:rPr>
        <w:t>“一本精彩的，极具煽动性和充满活力的书。”</w:t>
      </w:r>
    </w:p>
    <w:p w14:paraId="7E2CCA48">
      <w:pPr>
        <w:jc w:val="right"/>
      </w:pPr>
      <w:r>
        <w:rPr>
          <w:rFonts w:hint="eastAsia"/>
        </w:rPr>
        <w:t>——苏珊·拉尔森（</w:t>
      </w:r>
      <w:r>
        <w:t>Susan Larson</w:t>
      </w:r>
      <w:r>
        <w:rPr>
          <w:rFonts w:hint="eastAsia"/>
        </w:rPr>
        <w:t>），普利策奖委员会成员(2012)，阅读生活(wwno)主持人。</w:t>
      </w:r>
    </w:p>
    <w:p w14:paraId="1759373A"/>
    <w:p w14:paraId="54A86457">
      <w:pPr>
        <w:ind w:firstLine="420" w:firstLineChars="200"/>
      </w:pPr>
      <w:r>
        <w:rPr>
          <w:rFonts w:hint="eastAsia"/>
        </w:rPr>
        <w:t>“这是迄今为止对图尔悲伤的一生和死后颂扬活动最彻底、最深入的描述。但最好的部分是：除了是迄今为止最全面、最准确的关于他的传记外，这本书也是一本扣人心弦的书......如果你喜欢这个人，喜欢他怪诞而又心爱的创作，那就读这本书吧。”</w:t>
      </w:r>
    </w:p>
    <w:p w14:paraId="5B1E4741">
      <w:pPr>
        <w:jc w:val="right"/>
      </w:pPr>
      <w:r>
        <w:rPr>
          <w:rFonts w:hint="eastAsia"/>
        </w:rPr>
        <w:t>——《点燃研究》（</w:t>
      </w:r>
      <w:r>
        <w:rPr>
          <w:i/>
          <w:iCs/>
        </w:rPr>
        <w:t>Litreactor</w:t>
      </w:r>
      <w:r>
        <w:rPr>
          <w:rFonts w:hint="eastAsia"/>
        </w:rPr>
        <w:t>）</w:t>
      </w:r>
    </w:p>
    <w:p w14:paraId="33A066CD"/>
    <w:p w14:paraId="2B948650">
      <w:pPr>
        <w:ind w:firstLine="420" w:firstLineChars="200"/>
      </w:pPr>
      <w:r>
        <w:rPr>
          <w:rFonts w:hint="eastAsia"/>
        </w:rPr>
        <w:t>“麦克劳克林令人信服地证明了图尔的一生是美国文学史上最引人注目的故事之一。”</w:t>
      </w:r>
    </w:p>
    <w:p w14:paraId="6740FBBB">
      <w:pPr>
        <w:jc w:val="right"/>
      </w:pPr>
      <w:r>
        <w:rPr>
          <w:rFonts w:hint="eastAsia"/>
        </w:rPr>
        <w:t>——拉里·考克斯（</w:t>
      </w:r>
      <w:r>
        <w:t>Larry Cox</w:t>
      </w:r>
      <w:r>
        <w:rPr>
          <w:rFonts w:hint="eastAsia"/>
        </w:rPr>
        <w:t>），《佛罗里达周刊》（</w:t>
      </w:r>
      <w:r>
        <w:rPr>
          <w:i/>
          <w:iCs/>
        </w:rPr>
        <w:t>Florida Weekly</w:t>
      </w:r>
      <w:r>
        <w:rPr>
          <w:rFonts w:hint="eastAsia"/>
        </w:rPr>
        <w:t>）</w:t>
      </w:r>
    </w:p>
    <w:p w14:paraId="7D339EEB">
      <w:pPr>
        <w:jc w:val="right"/>
      </w:pPr>
    </w:p>
    <w:p w14:paraId="6FDE180F">
      <w:pPr>
        <w:jc w:val="right"/>
      </w:pPr>
    </w:p>
    <w:p w14:paraId="66EF012D">
      <w:pPr>
        <w:jc w:val="right"/>
      </w:pPr>
    </w:p>
    <w:p w14:paraId="04CA4AA5">
      <w:pPr>
        <w:jc w:val="right"/>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58B"/>
    <w:rsid w:val="00023764"/>
    <w:rsid w:val="00025B0D"/>
    <w:rsid w:val="00030D63"/>
    <w:rsid w:val="000351DB"/>
    <w:rsid w:val="00040304"/>
    <w:rsid w:val="00040DBE"/>
    <w:rsid w:val="00040E55"/>
    <w:rsid w:val="00044E33"/>
    <w:rsid w:val="0005032E"/>
    <w:rsid w:val="00054B8E"/>
    <w:rsid w:val="00061C2C"/>
    <w:rsid w:val="000665FD"/>
    <w:rsid w:val="00067C66"/>
    <w:rsid w:val="00073ADC"/>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672"/>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7BF0"/>
    <w:rsid w:val="000D0A7C"/>
    <w:rsid w:val="000D144E"/>
    <w:rsid w:val="000D293D"/>
    <w:rsid w:val="000D34C3"/>
    <w:rsid w:val="000D3D3A"/>
    <w:rsid w:val="000D4A04"/>
    <w:rsid w:val="000D5F8D"/>
    <w:rsid w:val="000D7A2E"/>
    <w:rsid w:val="000F091D"/>
    <w:rsid w:val="000F10FF"/>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2540"/>
    <w:rsid w:val="0017460B"/>
    <w:rsid w:val="00177543"/>
    <w:rsid w:val="0018373A"/>
    <w:rsid w:val="00185B3C"/>
    <w:rsid w:val="00187B77"/>
    <w:rsid w:val="00193733"/>
    <w:rsid w:val="00195D6F"/>
    <w:rsid w:val="00196879"/>
    <w:rsid w:val="001A2F58"/>
    <w:rsid w:val="001A475B"/>
    <w:rsid w:val="001A4948"/>
    <w:rsid w:val="001A4D06"/>
    <w:rsid w:val="001A67BB"/>
    <w:rsid w:val="001B0108"/>
    <w:rsid w:val="001B07EE"/>
    <w:rsid w:val="001B2196"/>
    <w:rsid w:val="001B4A3B"/>
    <w:rsid w:val="001B5365"/>
    <w:rsid w:val="001B679D"/>
    <w:rsid w:val="001C0349"/>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53071"/>
    <w:rsid w:val="00261DE4"/>
    <w:rsid w:val="00265795"/>
    <w:rsid w:val="00266B6A"/>
    <w:rsid w:val="00270B7E"/>
    <w:rsid w:val="00271B63"/>
    <w:rsid w:val="002727E9"/>
    <w:rsid w:val="002761DB"/>
    <w:rsid w:val="0027765C"/>
    <w:rsid w:val="0028296E"/>
    <w:rsid w:val="002868DD"/>
    <w:rsid w:val="00286E84"/>
    <w:rsid w:val="00287D4D"/>
    <w:rsid w:val="00295289"/>
    <w:rsid w:val="00295FD8"/>
    <w:rsid w:val="0029676A"/>
    <w:rsid w:val="002A1A26"/>
    <w:rsid w:val="002A771B"/>
    <w:rsid w:val="002B16E9"/>
    <w:rsid w:val="002B5ADD"/>
    <w:rsid w:val="002B7714"/>
    <w:rsid w:val="002C0257"/>
    <w:rsid w:val="002C500A"/>
    <w:rsid w:val="002C7293"/>
    <w:rsid w:val="002D009B"/>
    <w:rsid w:val="002D17BC"/>
    <w:rsid w:val="002D36AA"/>
    <w:rsid w:val="002D4D13"/>
    <w:rsid w:val="002E0E3E"/>
    <w:rsid w:val="002E13E2"/>
    <w:rsid w:val="002E1548"/>
    <w:rsid w:val="002E21FA"/>
    <w:rsid w:val="002E236A"/>
    <w:rsid w:val="002E25C3"/>
    <w:rsid w:val="002E4527"/>
    <w:rsid w:val="002E7313"/>
    <w:rsid w:val="002F18E1"/>
    <w:rsid w:val="002F3469"/>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F46"/>
    <w:rsid w:val="00347499"/>
    <w:rsid w:val="0035054C"/>
    <w:rsid w:val="003505ED"/>
    <w:rsid w:val="003514A6"/>
    <w:rsid w:val="00351E7A"/>
    <w:rsid w:val="00357F6D"/>
    <w:rsid w:val="00357F8D"/>
    <w:rsid w:val="00360380"/>
    <w:rsid w:val="003646A1"/>
    <w:rsid w:val="00365394"/>
    <w:rsid w:val="00366328"/>
    <w:rsid w:val="00367DD1"/>
    <w:rsid w:val="003702ED"/>
    <w:rsid w:val="0037055A"/>
    <w:rsid w:val="00372489"/>
    <w:rsid w:val="00374360"/>
    <w:rsid w:val="00374477"/>
    <w:rsid w:val="00374961"/>
    <w:rsid w:val="003753E2"/>
    <w:rsid w:val="003803C5"/>
    <w:rsid w:val="00381D21"/>
    <w:rsid w:val="00385239"/>
    <w:rsid w:val="00387E71"/>
    <w:rsid w:val="003903F6"/>
    <w:rsid w:val="003935E9"/>
    <w:rsid w:val="00393E92"/>
    <w:rsid w:val="003949AB"/>
    <w:rsid w:val="0039543C"/>
    <w:rsid w:val="003974E6"/>
    <w:rsid w:val="003A0A99"/>
    <w:rsid w:val="003A1A20"/>
    <w:rsid w:val="003A2AB9"/>
    <w:rsid w:val="003A3601"/>
    <w:rsid w:val="003A4282"/>
    <w:rsid w:val="003A56A1"/>
    <w:rsid w:val="003B163A"/>
    <w:rsid w:val="003B225E"/>
    <w:rsid w:val="003B76D1"/>
    <w:rsid w:val="003C490F"/>
    <w:rsid w:val="003C4E1A"/>
    <w:rsid w:val="003C524C"/>
    <w:rsid w:val="003D49B4"/>
    <w:rsid w:val="003D576A"/>
    <w:rsid w:val="003D788F"/>
    <w:rsid w:val="003E55A8"/>
    <w:rsid w:val="003E7FC5"/>
    <w:rsid w:val="003F4195"/>
    <w:rsid w:val="003F4DC2"/>
    <w:rsid w:val="003F745B"/>
    <w:rsid w:val="00401915"/>
    <w:rsid w:val="004039C9"/>
    <w:rsid w:val="00422383"/>
    <w:rsid w:val="0042477E"/>
    <w:rsid w:val="00424F74"/>
    <w:rsid w:val="00426CAF"/>
    <w:rsid w:val="00427236"/>
    <w:rsid w:val="00435906"/>
    <w:rsid w:val="004361ED"/>
    <w:rsid w:val="00442049"/>
    <w:rsid w:val="00443DE2"/>
    <w:rsid w:val="00445B04"/>
    <w:rsid w:val="00446C35"/>
    <w:rsid w:val="004514B5"/>
    <w:rsid w:val="004655CB"/>
    <w:rsid w:val="00466365"/>
    <w:rsid w:val="00467B07"/>
    <w:rsid w:val="00470417"/>
    <w:rsid w:val="004743D0"/>
    <w:rsid w:val="00474A11"/>
    <w:rsid w:val="00477175"/>
    <w:rsid w:val="00485E2E"/>
    <w:rsid w:val="00485ECA"/>
    <w:rsid w:val="00486E31"/>
    <w:rsid w:val="00487CC3"/>
    <w:rsid w:val="0049524A"/>
    <w:rsid w:val="004A0596"/>
    <w:rsid w:val="004A2487"/>
    <w:rsid w:val="004A3097"/>
    <w:rsid w:val="004A4481"/>
    <w:rsid w:val="004A595B"/>
    <w:rsid w:val="004A5E1B"/>
    <w:rsid w:val="004C35AA"/>
    <w:rsid w:val="004C4664"/>
    <w:rsid w:val="004C5ECC"/>
    <w:rsid w:val="004D2C88"/>
    <w:rsid w:val="004D5ADA"/>
    <w:rsid w:val="004E1407"/>
    <w:rsid w:val="004E317E"/>
    <w:rsid w:val="004E3B3B"/>
    <w:rsid w:val="004F3A74"/>
    <w:rsid w:val="004F6FDA"/>
    <w:rsid w:val="0050133A"/>
    <w:rsid w:val="00503654"/>
    <w:rsid w:val="00504400"/>
    <w:rsid w:val="00504CC9"/>
    <w:rsid w:val="00505E3E"/>
    <w:rsid w:val="00506296"/>
    <w:rsid w:val="005068E8"/>
    <w:rsid w:val="00507886"/>
    <w:rsid w:val="00507ABC"/>
    <w:rsid w:val="00507EAB"/>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3F"/>
    <w:rsid w:val="00564DDF"/>
    <w:rsid w:val="00564FD9"/>
    <w:rsid w:val="00567D91"/>
    <w:rsid w:val="0057186E"/>
    <w:rsid w:val="005739BD"/>
    <w:rsid w:val="00573A64"/>
    <w:rsid w:val="00581810"/>
    <w:rsid w:val="0059271E"/>
    <w:rsid w:val="00593B0C"/>
    <w:rsid w:val="00595266"/>
    <w:rsid w:val="00595B67"/>
    <w:rsid w:val="005A2E37"/>
    <w:rsid w:val="005A6FC5"/>
    <w:rsid w:val="005A7091"/>
    <w:rsid w:val="005B2646"/>
    <w:rsid w:val="005B2CF5"/>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3E1"/>
    <w:rsid w:val="005F4D4D"/>
    <w:rsid w:val="005F5420"/>
    <w:rsid w:val="006014AF"/>
    <w:rsid w:val="00602092"/>
    <w:rsid w:val="006066D2"/>
    <w:rsid w:val="00607B53"/>
    <w:rsid w:val="00614AA0"/>
    <w:rsid w:val="00616A0F"/>
    <w:rsid w:val="006176AA"/>
    <w:rsid w:val="0062521C"/>
    <w:rsid w:val="006318FD"/>
    <w:rsid w:val="00633A25"/>
    <w:rsid w:val="006347E9"/>
    <w:rsid w:val="00634B02"/>
    <w:rsid w:val="0063591C"/>
    <w:rsid w:val="006369C9"/>
    <w:rsid w:val="00637A8A"/>
    <w:rsid w:val="00641CEA"/>
    <w:rsid w:val="0064709D"/>
    <w:rsid w:val="00650CEE"/>
    <w:rsid w:val="00655FA9"/>
    <w:rsid w:val="00656DBD"/>
    <w:rsid w:val="00663743"/>
    <w:rsid w:val="00663D27"/>
    <w:rsid w:val="00664422"/>
    <w:rsid w:val="006656BA"/>
    <w:rsid w:val="00667C85"/>
    <w:rsid w:val="006702E5"/>
    <w:rsid w:val="00670BE4"/>
    <w:rsid w:val="0067105E"/>
    <w:rsid w:val="00673089"/>
    <w:rsid w:val="00675FE9"/>
    <w:rsid w:val="00680EFB"/>
    <w:rsid w:val="006822A6"/>
    <w:rsid w:val="006862F7"/>
    <w:rsid w:val="00697528"/>
    <w:rsid w:val="006A164C"/>
    <w:rsid w:val="006A37A4"/>
    <w:rsid w:val="006A4521"/>
    <w:rsid w:val="006A7B1E"/>
    <w:rsid w:val="006B0D4A"/>
    <w:rsid w:val="006B3B3A"/>
    <w:rsid w:val="006B3E24"/>
    <w:rsid w:val="006B5C8B"/>
    <w:rsid w:val="006B6175"/>
    <w:rsid w:val="006B6CAB"/>
    <w:rsid w:val="006C293F"/>
    <w:rsid w:val="006D21D8"/>
    <w:rsid w:val="006D37ED"/>
    <w:rsid w:val="006D4F71"/>
    <w:rsid w:val="006E2E2E"/>
    <w:rsid w:val="006E37EA"/>
    <w:rsid w:val="006E4A6F"/>
    <w:rsid w:val="006E7720"/>
    <w:rsid w:val="006F0488"/>
    <w:rsid w:val="006F7044"/>
    <w:rsid w:val="007002F7"/>
    <w:rsid w:val="00703303"/>
    <w:rsid w:val="007061CC"/>
    <w:rsid w:val="00706C00"/>
    <w:rsid w:val="007078E0"/>
    <w:rsid w:val="007111BD"/>
    <w:rsid w:val="00713ED5"/>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52A"/>
    <w:rsid w:val="00761617"/>
    <w:rsid w:val="00761895"/>
    <w:rsid w:val="00763541"/>
    <w:rsid w:val="007650D5"/>
    <w:rsid w:val="00765FF8"/>
    <w:rsid w:val="0078455C"/>
    <w:rsid w:val="00784EB9"/>
    <w:rsid w:val="007870AD"/>
    <w:rsid w:val="00792AB2"/>
    <w:rsid w:val="0079468B"/>
    <w:rsid w:val="00794E82"/>
    <w:rsid w:val="007962CA"/>
    <w:rsid w:val="007A22AB"/>
    <w:rsid w:val="007A3BB7"/>
    <w:rsid w:val="007A513F"/>
    <w:rsid w:val="007A5AA6"/>
    <w:rsid w:val="007B518C"/>
    <w:rsid w:val="007B5222"/>
    <w:rsid w:val="007B53FE"/>
    <w:rsid w:val="007B5693"/>
    <w:rsid w:val="007B6993"/>
    <w:rsid w:val="007C2FC3"/>
    <w:rsid w:val="007C30D6"/>
    <w:rsid w:val="007C3170"/>
    <w:rsid w:val="007C4BA4"/>
    <w:rsid w:val="007C5D7D"/>
    <w:rsid w:val="007C68DC"/>
    <w:rsid w:val="007D262A"/>
    <w:rsid w:val="007D3CC0"/>
    <w:rsid w:val="007D441C"/>
    <w:rsid w:val="007D69A1"/>
    <w:rsid w:val="007E108E"/>
    <w:rsid w:val="007E2BA6"/>
    <w:rsid w:val="007E348E"/>
    <w:rsid w:val="007E37FD"/>
    <w:rsid w:val="007E44C1"/>
    <w:rsid w:val="007E4803"/>
    <w:rsid w:val="007E5BCC"/>
    <w:rsid w:val="007E602C"/>
    <w:rsid w:val="007E7E49"/>
    <w:rsid w:val="007F1B8C"/>
    <w:rsid w:val="007F249A"/>
    <w:rsid w:val="007F304A"/>
    <w:rsid w:val="007F652C"/>
    <w:rsid w:val="007F7A4F"/>
    <w:rsid w:val="008034D4"/>
    <w:rsid w:val="00805ED5"/>
    <w:rsid w:val="008129CA"/>
    <w:rsid w:val="00816491"/>
    <w:rsid w:val="00816558"/>
    <w:rsid w:val="00825075"/>
    <w:rsid w:val="00831B64"/>
    <w:rsid w:val="008403A2"/>
    <w:rsid w:val="00847846"/>
    <w:rsid w:val="00851813"/>
    <w:rsid w:val="00854857"/>
    <w:rsid w:val="008615B3"/>
    <w:rsid w:val="008650CE"/>
    <w:rsid w:val="00870450"/>
    <w:rsid w:val="00870BDB"/>
    <w:rsid w:val="00870F34"/>
    <w:rsid w:val="008719CB"/>
    <w:rsid w:val="008833DC"/>
    <w:rsid w:val="00883935"/>
    <w:rsid w:val="0088438A"/>
    <w:rsid w:val="00887E41"/>
    <w:rsid w:val="0089492E"/>
    <w:rsid w:val="00895CB6"/>
    <w:rsid w:val="008967FF"/>
    <w:rsid w:val="008A0F56"/>
    <w:rsid w:val="008A6811"/>
    <w:rsid w:val="008A7AE7"/>
    <w:rsid w:val="008B1908"/>
    <w:rsid w:val="008B3618"/>
    <w:rsid w:val="008B3D40"/>
    <w:rsid w:val="008B7510"/>
    <w:rsid w:val="008C0420"/>
    <w:rsid w:val="008C36B2"/>
    <w:rsid w:val="008C4BCC"/>
    <w:rsid w:val="008D07F2"/>
    <w:rsid w:val="008D115B"/>
    <w:rsid w:val="008D23D2"/>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17F5"/>
    <w:rsid w:val="00915F7D"/>
    <w:rsid w:val="00916A50"/>
    <w:rsid w:val="009222F0"/>
    <w:rsid w:val="00922430"/>
    <w:rsid w:val="009237FC"/>
    <w:rsid w:val="009317EA"/>
    <w:rsid w:val="00931DDB"/>
    <w:rsid w:val="00932493"/>
    <w:rsid w:val="0093435A"/>
    <w:rsid w:val="00934CAF"/>
    <w:rsid w:val="00934F72"/>
    <w:rsid w:val="00937973"/>
    <w:rsid w:val="0094433A"/>
    <w:rsid w:val="0095104E"/>
    <w:rsid w:val="00952800"/>
    <w:rsid w:val="00953C63"/>
    <w:rsid w:val="00954661"/>
    <w:rsid w:val="0095747D"/>
    <w:rsid w:val="009601DD"/>
    <w:rsid w:val="009605DD"/>
    <w:rsid w:val="00963AE0"/>
    <w:rsid w:val="00964CEA"/>
    <w:rsid w:val="00970BB1"/>
    <w:rsid w:val="00971AB1"/>
    <w:rsid w:val="00971D91"/>
    <w:rsid w:val="00973993"/>
    <w:rsid w:val="00973E1A"/>
    <w:rsid w:val="00974286"/>
    <w:rsid w:val="009775E4"/>
    <w:rsid w:val="00977EB5"/>
    <w:rsid w:val="00981CBB"/>
    <w:rsid w:val="009836C5"/>
    <w:rsid w:val="009842FB"/>
    <w:rsid w:val="00984888"/>
    <w:rsid w:val="00987932"/>
    <w:rsid w:val="00990A44"/>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37048"/>
    <w:rsid w:val="00A40740"/>
    <w:rsid w:val="00A45A3D"/>
    <w:rsid w:val="00A521E5"/>
    <w:rsid w:val="00A52BD9"/>
    <w:rsid w:val="00A544A7"/>
    <w:rsid w:val="00A54A8E"/>
    <w:rsid w:val="00A55D47"/>
    <w:rsid w:val="00A564C4"/>
    <w:rsid w:val="00A631E9"/>
    <w:rsid w:val="00A66595"/>
    <w:rsid w:val="00A6684F"/>
    <w:rsid w:val="00A71EAE"/>
    <w:rsid w:val="00A73E84"/>
    <w:rsid w:val="00A77C57"/>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CB7"/>
    <w:rsid w:val="00B03A1F"/>
    <w:rsid w:val="00B057F1"/>
    <w:rsid w:val="00B136B0"/>
    <w:rsid w:val="00B254DB"/>
    <w:rsid w:val="00B25ED2"/>
    <w:rsid w:val="00B262C1"/>
    <w:rsid w:val="00B3013B"/>
    <w:rsid w:val="00B34765"/>
    <w:rsid w:val="00B35E53"/>
    <w:rsid w:val="00B4455A"/>
    <w:rsid w:val="00B46E7C"/>
    <w:rsid w:val="00B47375"/>
    <w:rsid w:val="00B47582"/>
    <w:rsid w:val="00B47736"/>
    <w:rsid w:val="00B51A4B"/>
    <w:rsid w:val="00B54288"/>
    <w:rsid w:val="00B5540C"/>
    <w:rsid w:val="00B5587F"/>
    <w:rsid w:val="00B62889"/>
    <w:rsid w:val="00B63D45"/>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563F"/>
    <w:rsid w:val="00BC62EF"/>
    <w:rsid w:val="00BC6EBE"/>
    <w:rsid w:val="00BD0F5E"/>
    <w:rsid w:val="00BD418E"/>
    <w:rsid w:val="00BD57A4"/>
    <w:rsid w:val="00BD5FA5"/>
    <w:rsid w:val="00BD69FD"/>
    <w:rsid w:val="00BE1235"/>
    <w:rsid w:val="00BE479C"/>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817"/>
    <w:rsid w:val="00C16D2E"/>
    <w:rsid w:val="00C17A50"/>
    <w:rsid w:val="00C217D5"/>
    <w:rsid w:val="00C225B7"/>
    <w:rsid w:val="00C23011"/>
    <w:rsid w:val="00C238CA"/>
    <w:rsid w:val="00C267FE"/>
    <w:rsid w:val="00C308BC"/>
    <w:rsid w:val="00C35F54"/>
    <w:rsid w:val="00C3652B"/>
    <w:rsid w:val="00C40DC8"/>
    <w:rsid w:val="00C45A48"/>
    <w:rsid w:val="00C525F3"/>
    <w:rsid w:val="00C5521F"/>
    <w:rsid w:val="00C572F0"/>
    <w:rsid w:val="00C60B95"/>
    <w:rsid w:val="00C64128"/>
    <w:rsid w:val="00C659EB"/>
    <w:rsid w:val="00C71DBF"/>
    <w:rsid w:val="00C73C2C"/>
    <w:rsid w:val="00C741C0"/>
    <w:rsid w:val="00C77889"/>
    <w:rsid w:val="00C77CCF"/>
    <w:rsid w:val="00C835AD"/>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FDB"/>
    <w:rsid w:val="00CC69DA"/>
    <w:rsid w:val="00CD3036"/>
    <w:rsid w:val="00CD409A"/>
    <w:rsid w:val="00CD6E8D"/>
    <w:rsid w:val="00CE7A03"/>
    <w:rsid w:val="00CF2E3B"/>
    <w:rsid w:val="00CF314F"/>
    <w:rsid w:val="00CF49E6"/>
    <w:rsid w:val="00CF5919"/>
    <w:rsid w:val="00CF7C4B"/>
    <w:rsid w:val="00D00368"/>
    <w:rsid w:val="00D00DEF"/>
    <w:rsid w:val="00D0329C"/>
    <w:rsid w:val="00D037E4"/>
    <w:rsid w:val="00D03F7F"/>
    <w:rsid w:val="00D0416C"/>
    <w:rsid w:val="00D0538A"/>
    <w:rsid w:val="00D068E5"/>
    <w:rsid w:val="00D130CB"/>
    <w:rsid w:val="00D153D6"/>
    <w:rsid w:val="00D17732"/>
    <w:rsid w:val="00D206C0"/>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10AE"/>
    <w:rsid w:val="00D86143"/>
    <w:rsid w:val="00D876B7"/>
    <w:rsid w:val="00D90823"/>
    <w:rsid w:val="00D9169B"/>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F74"/>
    <w:rsid w:val="00DD058F"/>
    <w:rsid w:val="00DD1BC2"/>
    <w:rsid w:val="00DD7AE9"/>
    <w:rsid w:val="00DE6A20"/>
    <w:rsid w:val="00DE7579"/>
    <w:rsid w:val="00DE7F26"/>
    <w:rsid w:val="00DF0BB7"/>
    <w:rsid w:val="00DF23E7"/>
    <w:rsid w:val="00DF4997"/>
    <w:rsid w:val="00E00CC0"/>
    <w:rsid w:val="00E010CE"/>
    <w:rsid w:val="00E01D73"/>
    <w:rsid w:val="00E132E9"/>
    <w:rsid w:val="00E152B3"/>
    <w:rsid w:val="00E15659"/>
    <w:rsid w:val="00E15959"/>
    <w:rsid w:val="00E15F3B"/>
    <w:rsid w:val="00E21493"/>
    <w:rsid w:val="00E23A61"/>
    <w:rsid w:val="00E25A81"/>
    <w:rsid w:val="00E30213"/>
    <w:rsid w:val="00E30B51"/>
    <w:rsid w:val="00E3121B"/>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6318A"/>
    <w:rsid w:val="00E6399E"/>
    <w:rsid w:val="00E64A7F"/>
    <w:rsid w:val="00E65115"/>
    <w:rsid w:val="00E663E0"/>
    <w:rsid w:val="00E700DB"/>
    <w:rsid w:val="00E725A1"/>
    <w:rsid w:val="00E7424F"/>
    <w:rsid w:val="00E75367"/>
    <w:rsid w:val="00E76AFA"/>
    <w:rsid w:val="00E76F8E"/>
    <w:rsid w:val="00E84F7F"/>
    <w:rsid w:val="00E91E84"/>
    <w:rsid w:val="00E93A6D"/>
    <w:rsid w:val="00EA2274"/>
    <w:rsid w:val="00EA4E82"/>
    <w:rsid w:val="00EA6987"/>
    <w:rsid w:val="00EA74CC"/>
    <w:rsid w:val="00EB22D8"/>
    <w:rsid w:val="00EB27B1"/>
    <w:rsid w:val="00EB2AB1"/>
    <w:rsid w:val="00EB3C5F"/>
    <w:rsid w:val="00EB5C62"/>
    <w:rsid w:val="00EB60A4"/>
    <w:rsid w:val="00EC0F91"/>
    <w:rsid w:val="00EC129D"/>
    <w:rsid w:val="00EC1CA1"/>
    <w:rsid w:val="00EC3D24"/>
    <w:rsid w:val="00EC71B4"/>
    <w:rsid w:val="00ED1D72"/>
    <w:rsid w:val="00ED30C7"/>
    <w:rsid w:val="00EE3C4A"/>
    <w:rsid w:val="00EE4676"/>
    <w:rsid w:val="00EE5510"/>
    <w:rsid w:val="00EE75F2"/>
    <w:rsid w:val="00EF21E1"/>
    <w:rsid w:val="00EF4D04"/>
    <w:rsid w:val="00EF60DB"/>
    <w:rsid w:val="00EF6E0E"/>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3343"/>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B7B52"/>
    <w:rsid w:val="00FC3699"/>
    <w:rsid w:val="00FC39B2"/>
    <w:rsid w:val="00FC5E52"/>
    <w:rsid w:val="00FC6961"/>
    <w:rsid w:val="00FD013F"/>
    <w:rsid w:val="00FD049B"/>
    <w:rsid w:val="00FD087E"/>
    <w:rsid w:val="00FD1C37"/>
    <w:rsid w:val="00FD2972"/>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1525E3"/>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5E99-D6B0-4672-A1B2-46C941013B4D}">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1365</Words>
  <Characters>1966</Characters>
  <Lines>17</Lines>
  <Paragraphs>4</Paragraphs>
  <TotalTime>2581</TotalTime>
  <ScaleCrop>false</ScaleCrop>
  <LinksUpToDate>false</LinksUpToDate>
  <CharactersWithSpaces>2033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2023-12-25T09:55:00Z</dcterms:created>
  <dc:creator>Image</dc:creator>
  <cp:lastModifiedBy>Jessica_Wu</cp:lastModifiedBy>
  <cp:lastPrinted>2005-06-10T06:33:00Z</cp:lastPrinted>
  <dcterms:modified xsi:type="dcterms:W3CDTF">2024-12-12T02:55:24Z</dcterms:modified>
  <dc:title>新 书 推 荐</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