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70E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D12F75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788CD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195580</wp:posOffset>
            </wp:positionV>
            <wp:extent cx="1318260" cy="2004060"/>
            <wp:effectExtent l="0" t="0" r="38100" b="38100"/>
            <wp:wrapTight wrapText="bothSides">
              <wp:wrapPolygon>
                <wp:start x="0" y="0"/>
                <wp:lineTo x="0" y="21518"/>
                <wp:lineTo x="21475" y="21518"/>
                <wp:lineTo x="21475" y="0"/>
                <wp:lineTo x="0" y="0"/>
              </wp:wrapPolygon>
            </wp:wrapTight>
            <wp:docPr id="390566723" name="图片 2" descr="C:/Users/孙妍/Desktop/810-2KVMI6L._SL1500_.jpg810-2KVMI6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0-2KVMI6L._SL1500_.jpg810-2KVMI6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4" r="514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2A7A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《镀金：  挣脱野心、完美主义和一味追求更多的牢笼 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 w14:paraId="672A075C">
      <w:pPr>
        <w:rPr>
          <w:rFonts w:hint="eastAsia"/>
          <w:b/>
          <w:bCs/>
          <w:color w:val="auto"/>
          <w:lang w:val="en-US" w:eastAsia="zh-CN"/>
        </w:rPr>
      </w:pPr>
      <w:r>
        <w:rPr>
          <w:b/>
          <w:caps/>
          <w:color w:val="auto"/>
          <w:szCs w:val="21"/>
        </w:rPr>
        <w:t>英文书名：</w:t>
      </w:r>
      <w:bookmarkStart w:id="9" w:name="_GoBack"/>
      <w:r>
        <w:rPr>
          <w:rFonts w:hint="eastAsia"/>
          <w:b/>
          <w:color w:val="auto"/>
          <w:szCs w:val="21"/>
        </w:rPr>
        <w:t>Gilded</w:t>
      </w:r>
      <w:bookmarkEnd w:id="9"/>
      <w:r>
        <w:rPr>
          <w:rFonts w:hint="eastAsia"/>
          <w:b/>
          <w:color w:val="auto"/>
          <w:szCs w:val="21"/>
        </w:rPr>
        <w:t>:  Breaking Free from the Cage of Ambition, Perfectionism, and the Relentless Pursuit of More</w:t>
      </w:r>
      <w:r>
        <w:rPr>
          <w:rFonts w:hint="eastAsia"/>
          <w:b/>
          <w:color w:val="auto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</w:p>
    <w:p w14:paraId="4F723594">
      <w:pPr>
        <w:rPr>
          <w:rFonts w:hint="default" w:ascii="Times New Roman" w:hAnsi="Times New Roman" w:cs="Times New Roman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作    者：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Keren Eldad</w:t>
      </w:r>
      <w:r>
        <w:rPr>
          <w:rFonts w:hint="default" w:ascii="Times New Roman" w:hAnsi="Times New Roman" w:cs="Times New Roman" w:eastAsiaTheme="minorEastAsia"/>
          <w:b/>
          <w:bCs/>
          <w:color w:val="auto"/>
          <w:szCs w:val="21"/>
          <w:lang w:val="en-US" w:eastAsia="zh-CN"/>
        </w:rPr>
        <w:t xml:space="preserve"> </w:t>
      </w:r>
    </w:p>
    <w:p w14:paraId="0EF24AF3">
      <w:pPr>
        <w:rPr>
          <w:rFonts w:hint="eastAsia" w:eastAsiaTheme="minorEastAsia"/>
          <w:b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出 版 社：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val="en-US" w:eastAsia="zh-CN"/>
        </w:rPr>
        <w:t>Mango</w:t>
      </w:r>
    </w:p>
    <w:p w14:paraId="69A4AC63">
      <w:pPr>
        <w:jc w:val="left"/>
        <w:rPr>
          <w:b/>
          <w:color w:val="auto"/>
          <w:szCs w:val="21"/>
        </w:rPr>
      </w:pPr>
      <w:r>
        <w:rPr>
          <w:b/>
          <w:color w:val="auto"/>
          <w:szCs w:val="21"/>
        </w:rPr>
        <w:t>代理公司：</w:t>
      </w:r>
      <w:r>
        <w:rPr>
          <w:rFonts w:hint="eastAsia"/>
          <w:b/>
          <w:color w:val="auto"/>
          <w:szCs w:val="21"/>
          <w:lang w:val="en-US" w:eastAsia="zh-CN"/>
        </w:rPr>
        <w:t>Mango /</w:t>
      </w:r>
      <w:r>
        <w:rPr>
          <w:b/>
          <w:color w:val="auto"/>
          <w:szCs w:val="21"/>
        </w:rPr>
        <w:t>ANA/Winney</w:t>
      </w:r>
    </w:p>
    <w:p w14:paraId="72395072">
      <w:pPr>
        <w:rPr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页    数：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val="en-US" w:eastAsia="zh-CN"/>
        </w:rPr>
        <w:t xml:space="preserve">156 </w:t>
      </w:r>
      <w:r>
        <w:rPr>
          <w:b/>
          <w:color w:val="auto"/>
          <w:szCs w:val="21"/>
        </w:rPr>
        <w:t>页</w:t>
      </w:r>
    </w:p>
    <w:p w14:paraId="1CA0D83F">
      <w:pPr>
        <w:rPr>
          <w:rFonts w:hint="default" w:eastAsia="宋体"/>
          <w:b/>
          <w:color w:val="auto"/>
          <w:szCs w:val="21"/>
          <w:lang w:val="en-US" w:eastAsia="zh-CN"/>
        </w:rPr>
      </w:pPr>
      <w:r>
        <w:rPr>
          <w:b/>
          <w:color w:val="auto"/>
          <w:szCs w:val="21"/>
        </w:rPr>
        <w:t>出版时间：</w:t>
      </w:r>
      <w:r>
        <w:rPr>
          <w:rFonts w:hint="eastAsia"/>
          <w:b/>
          <w:color w:val="auto"/>
          <w:szCs w:val="21"/>
          <w:lang w:val="en-US" w:eastAsia="zh-CN"/>
        </w:rPr>
        <w:t xml:space="preserve">2025 </w:t>
      </w:r>
      <w:r>
        <w:rPr>
          <w:b/>
          <w:color w:val="auto"/>
          <w:szCs w:val="21"/>
        </w:rPr>
        <w:t>年</w:t>
      </w:r>
      <w:r>
        <w:rPr>
          <w:rFonts w:hint="eastAsia"/>
          <w:b/>
          <w:color w:val="auto"/>
          <w:szCs w:val="21"/>
          <w:lang w:val="en-US" w:eastAsia="zh-CN"/>
        </w:rPr>
        <w:t xml:space="preserve">1 </w:t>
      </w:r>
      <w:r>
        <w:rPr>
          <w:rFonts w:hint="eastAsia"/>
          <w:b/>
          <w:color w:val="auto"/>
          <w:szCs w:val="21"/>
        </w:rPr>
        <w:t>月</w:t>
      </w:r>
      <w:r>
        <w:rPr>
          <w:rFonts w:hint="eastAsia"/>
          <w:b/>
          <w:color w:val="auto"/>
          <w:szCs w:val="21"/>
          <w:lang w:val="en-US" w:eastAsia="zh-CN"/>
        </w:rPr>
        <w:t>21日</w:t>
      </w:r>
    </w:p>
    <w:p w14:paraId="1A13A19A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代理地区：中国大陆、台湾</w:t>
      </w:r>
    </w:p>
    <w:p w14:paraId="159C33C2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审读资料：电子稿</w:t>
      </w:r>
    </w:p>
    <w:p w14:paraId="532C815E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类    型：</w:t>
      </w:r>
      <w:r>
        <w:rPr>
          <w:rFonts w:hint="eastAsia" w:eastAsiaTheme="minorEastAsia"/>
          <w:b/>
          <w:bCs/>
          <w:color w:val="auto"/>
          <w:szCs w:val="21"/>
          <w:lang w:val="en-US" w:eastAsia="zh-CN"/>
        </w:rPr>
        <w:t>心灵励志</w:t>
      </w:r>
    </w:p>
    <w:p w14:paraId="441BEC4B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</w:p>
    <w:p w14:paraId="7C85380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55E691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597A9728">
      <w:pPr>
        <w:ind w:firstLine="422" w:firstLineChars="200"/>
        <w:jc w:val="center"/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打破牢笼，追寻真正的富足</w:t>
      </w:r>
    </w:p>
    <w:p w14:paraId="014BDD9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5C313B5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在本书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中，作者深刻剖析了现代社会中高绩效者面临的困境。这些精英人士，无论是身居高位，还是怀揣梦想的创业者，常常被外在的成功光环所困，尽管取得了世人瞩目的成就，内心却感到空虚与不满足。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通过高管教练的实践经验与个人心路历程，揭示了野心、完美主义和不懈追求背后的代价，即忽视了生命中真正重要的事物。</w:t>
      </w:r>
    </w:p>
    <w:p w14:paraId="73BF939C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E3E5A1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本书不仅是对焦虑成功的一次深刻反思，更是为寻求心灵解脱的读者提供了一盏明灯。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提出了实用的策略，帮助读者摆脱总是需要更多的压力，走出镀金的牢笼，不再盲目追逐空洞的胜利。通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过本书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的指引，你将学会如何开始一种真正富足充实的生活，找到内心的平静与满足，让成功不再是束缚，而是通往幸福之路的钥匙。</w:t>
      </w:r>
    </w:p>
    <w:p w14:paraId="0F88EF30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B47411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32BA2A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p w14:paraId="34AFB322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 w14:paraId="3742321B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19FD57D">
      <w:pPr>
        <w:ind w:firstLine="422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76200</wp:posOffset>
            </wp:positionV>
            <wp:extent cx="875030" cy="1090930"/>
            <wp:effectExtent l="0" t="0" r="8890" b="6350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30" b="403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凯伦·埃尔达德（Keren Eldad）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擅长带领成就卓著的人摆脱不断追求的徒劳，迈向成功和成就的最高境界。她的教练客户包括奥林匹克运动员、政治家、好莱坞明星、超级名模、特种部队特工和连续创业者，以及雅诗兰黛、J.P. 摩根和耐克等全球知名企业。她拥有伦敦经济学院和耶路撒冷大学的高等学历，并持有黄金标准的教练证书。她曾在四大洲的 17 个国家生活和工作过，现在用四种语言为全球各地的领导者提供教练服务。</w:t>
      </w:r>
    </w:p>
    <w:p w14:paraId="098F0ABF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4D244DC4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DBB7AB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7FE5013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582E74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FDE7BA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24CD74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192ACB9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29AD25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810BC6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6C11D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35B9E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60419D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663C0A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0E921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0D9D049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07C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E3023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51EC6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81A41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E1AF975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068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F9123A">
    <w:pPr>
      <w:pStyle w:val="9"/>
      <w:jc w:val="right"/>
      <w:rPr>
        <w:rFonts w:eastAsia="方正姚体"/>
        <w:b/>
        <w:bCs/>
      </w:rPr>
    </w:pPr>
    <w:bookmarkStart w:id="1" w:name="_Hlk175863843"/>
    <w:bookmarkStart w:id="2" w:name="_Hlk175863840"/>
    <w:bookmarkStart w:id="3" w:name="_Hlk175863846"/>
    <w:bookmarkStart w:id="4" w:name="_Hlk175863845"/>
    <w:bookmarkStart w:id="5" w:name="_Hlk175863844"/>
    <w:bookmarkStart w:id="6" w:name="_Hlk175863842"/>
    <w:bookmarkStart w:id="7" w:name="_Hlk175863841"/>
    <w:bookmarkStart w:id="8" w:name="_Hlk175863839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D42860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536</Words>
  <Characters>820</Characters>
  <Lines>11</Lines>
  <Paragraphs>3</Paragraphs>
  <TotalTime>5</TotalTime>
  <ScaleCrop>false</ScaleCrop>
  <LinksUpToDate>false</LinksUpToDate>
  <CharactersWithSpaces>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Thunderous  Silence</cp:lastModifiedBy>
  <cp:lastPrinted>2004-04-23T07:06:00Z</cp:lastPrinted>
  <dcterms:modified xsi:type="dcterms:W3CDTF">2024-12-11T12:46:58Z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D2C30ADEAA5F481389117A34C09EC7BD_13</vt:lpwstr>
  </property>
  <property fmtid="{D5CDD505-2E9C-101B-9397-08002B2CF9AE}" pid="4" name="GrammarlyDocumentId">
    <vt:lpwstr>6384f9fc398310d53f7c1e96edb9c330b9663e79693f26b1b3b6b52e17e51920</vt:lpwstr>
  </property>
</Properties>
</file>