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b/>
          <w:bCs/>
          <w:color w:val="000000"/>
          <w:sz w:val="18"/>
          <w:szCs w:val="18"/>
          <w:shd w:val="pct10" w:color="auto" w:fill="FFFFFF"/>
        </w:rPr>
      </w:pPr>
    </w:p>
    <w:p w14:paraId="37E178B2">
      <w:pPr>
        <w:jc w:val="center"/>
        <w:rPr>
          <w:b/>
          <w:bCs/>
          <w:color w:val="000000"/>
          <w:sz w:val="36"/>
          <w:szCs w:val="36"/>
          <w:shd w:val="pct10" w:color="auto" w:fill="FFFFFF"/>
        </w:rPr>
      </w:pPr>
      <w:r>
        <w:rPr>
          <w:b/>
          <w:bCs/>
          <w:color w:val="000000"/>
          <w:sz w:val="36"/>
          <w:szCs w:val="36"/>
          <w:shd w:val="pct10" w:color="auto" w:fill="FFFFFF"/>
        </w:rPr>
        <w:t>新 书 推 荐</w:t>
      </w:r>
    </w:p>
    <w:p w14:paraId="5FE02731">
      <w:pPr>
        <w:tabs>
          <w:tab w:val="left" w:pos="341"/>
          <w:tab w:val="left" w:pos="5235"/>
        </w:tabs>
        <w:jc w:val="left"/>
        <w:rPr>
          <w:b/>
          <w:bCs/>
          <w:color w:val="000000"/>
          <w:szCs w:val="18"/>
        </w:rPr>
      </w:pPr>
    </w:p>
    <w:p w14:paraId="354C7D89">
      <w:pPr>
        <w:rPr>
          <w:b/>
          <w:color w:val="000000"/>
          <w:szCs w:val="21"/>
        </w:rPr>
      </w:pPr>
    </w:p>
    <w:p w14:paraId="6E0F3B84">
      <w:pPr>
        <w:rPr>
          <w:b/>
          <w:color w:val="000000"/>
          <w:szCs w:val="21"/>
        </w:rPr>
      </w:pPr>
      <w:r>
        <w:drawing>
          <wp:anchor distT="0" distB="0" distL="114300" distR="114300" simplePos="0" relativeHeight="251660288" behindDoc="0" locked="0" layoutInCell="1" allowOverlap="1">
            <wp:simplePos x="0" y="0"/>
            <wp:positionH relativeFrom="margin">
              <wp:align>right</wp:align>
            </wp:positionH>
            <wp:positionV relativeFrom="paragraph">
              <wp:posOffset>12065</wp:posOffset>
            </wp:positionV>
            <wp:extent cx="1383030" cy="2137410"/>
            <wp:effectExtent l="0" t="0" r="7620" b="0"/>
            <wp:wrapSquare wrapText="bothSides"/>
            <wp:docPr id="42" name="图片 42" descr="https://m.media-amazon.com/images/I/81rxwHvMOIL._SL1198_.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https://m.media-amazon.com/images/I/81rxwHvMOIL._SL1198_.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383030" cy="2137410"/>
                    </a:xfrm>
                    <a:prstGeom prst="rect">
                      <a:avLst/>
                    </a:prstGeom>
                    <a:noFill/>
                    <a:ln>
                      <a:noFill/>
                    </a:ln>
                  </pic:spPr>
                </pic:pic>
              </a:graphicData>
            </a:graphic>
          </wp:anchor>
        </w:drawing>
      </w:r>
      <w:r>
        <w:rPr>
          <w:b/>
          <w:color w:val="000000"/>
          <w:szCs w:val="21"/>
        </w:rPr>
        <w:t>中文书名：《上帝、布扎德博士和波利托人》</w:t>
      </w:r>
    </w:p>
    <w:p w14:paraId="720CBB91">
      <w:pPr>
        <w:rPr>
          <w:b/>
          <w:color w:val="000000"/>
          <w:szCs w:val="21"/>
        </w:rPr>
      </w:pPr>
      <w:r>
        <w:rPr>
          <w:b/>
          <w:color w:val="000000"/>
          <w:szCs w:val="21"/>
        </w:rPr>
        <w:t>英文书名：GOD, DR. BUZZARD, AND THE BOLITO MAN</w:t>
      </w:r>
    </w:p>
    <w:p w14:paraId="3C14B3D1">
      <w:pPr>
        <w:rPr>
          <w:b/>
          <w:color w:val="000000"/>
          <w:szCs w:val="21"/>
        </w:rPr>
      </w:pPr>
      <w:r>
        <w:rPr>
          <w:b/>
          <w:color w:val="000000"/>
          <w:szCs w:val="21"/>
        </w:rPr>
        <w:t>作    者：Cornelia Bailey</w:t>
      </w:r>
    </w:p>
    <w:p w14:paraId="01433FA8">
      <w:pPr>
        <w:rPr>
          <w:b/>
          <w:color w:val="000000"/>
          <w:szCs w:val="21"/>
        </w:rPr>
      </w:pPr>
      <w:r>
        <w:rPr>
          <w:b/>
          <w:color w:val="000000"/>
          <w:szCs w:val="21"/>
        </w:rPr>
        <w:t>出 版 社：Anchor</w:t>
      </w:r>
    </w:p>
    <w:p w14:paraId="0BEDC4A2">
      <w:pPr>
        <w:rPr>
          <w:b/>
          <w:color w:val="000000"/>
          <w:szCs w:val="21"/>
        </w:rPr>
      </w:pPr>
      <w:r>
        <w:rPr>
          <w:b/>
          <w:color w:val="000000"/>
          <w:szCs w:val="21"/>
        </w:rPr>
        <w:t>代理公司：William Clark Associates/</w:t>
      </w:r>
      <w:r>
        <w:rPr>
          <w:b/>
          <w:bCs/>
          <w:color w:val="000000"/>
          <w:szCs w:val="21"/>
        </w:rPr>
        <w:t>ANA/Jessica</w:t>
      </w:r>
    </w:p>
    <w:p w14:paraId="3B9D41F6">
      <w:pPr>
        <w:rPr>
          <w:b/>
          <w:color w:val="000000"/>
          <w:szCs w:val="21"/>
        </w:rPr>
      </w:pPr>
      <w:r>
        <w:rPr>
          <w:b/>
          <w:color w:val="000000"/>
          <w:szCs w:val="21"/>
        </w:rPr>
        <w:t>页    数：368页</w:t>
      </w:r>
    </w:p>
    <w:p w14:paraId="1AF847CF">
      <w:pPr>
        <w:rPr>
          <w:b/>
          <w:color w:val="000000"/>
          <w:szCs w:val="21"/>
        </w:rPr>
      </w:pPr>
      <w:r>
        <w:rPr>
          <w:b/>
          <w:color w:val="000000"/>
          <w:szCs w:val="21"/>
        </w:rPr>
        <w:t>出版时间：2001年7月</w:t>
      </w:r>
    </w:p>
    <w:p w14:paraId="41E78C4B">
      <w:pPr>
        <w:rPr>
          <w:b/>
          <w:color w:val="000000"/>
          <w:szCs w:val="21"/>
        </w:rPr>
      </w:pPr>
      <w:r>
        <w:rPr>
          <w:b/>
          <w:color w:val="000000"/>
          <w:szCs w:val="21"/>
        </w:rPr>
        <w:t>代理地区：中国大陆、台湾</w:t>
      </w:r>
    </w:p>
    <w:p w14:paraId="6AFDE6A5">
      <w:pPr>
        <w:rPr>
          <w:b/>
          <w:color w:val="000000"/>
          <w:szCs w:val="21"/>
        </w:rPr>
      </w:pPr>
      <w:r>
        <w:rPr>
          <w:b/>
          <w:color w:val="000000"/>
          <w:szCs w:val="21"/>
        </w:rPr>
        <w:t>审读资料：电子稿</w:t>
      </w:r>
    </w:p>
    <w:p w14:paraId="157BEC78">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传记回忆录</w:t>
      </w:r>
    </w:p>
    <w:p w14:paraId="1B01FEF7">
      <w:pPr>
        <w:rPr>
          <w:b/>
          <w:color w:val="FF0000"/>
          <w:szCs w:val="21"/>
        </w:rPr>
      </w:pPr>
      <w:r>
        <w:rPr>
          <w:b/>
          <w:color w:val="FF0000"/>
          <w:szCs w:val="21"/>
        </w:rPr>
        <w:t>亚马逊畅销书排名：</w:t>
      </w:r>
    </w:p>
    <w:p w14:paraId="78399E54">
      <w:pPr>
        <w:rPr>
          <w:rFonts w:hint="eastAsia"/>
          <w:b/>
          <w:color w:val="FF0000"/>
          <w:szCs w:val="21"/>
        </w:rPr>
      </w:pPr>
      <w:r>
        <w:rPr>
          <w:rFonts w:hint="eastAsia"/>
          <w:b/>
          <w:color w:val="FF0000"/>
          <w:szCs w:val="21"/>
        </w:rPr>
        <w:t>非裔美国人人口研究（书籍）479名</w:t>
      </w:r>
    </w:p>
    <w:p w14:paraId="179DD474">
      <w:pPr>
        <w:rPr>
          <w:b/>
          <w:bCs/>
          <w:color w:val="000000"/>
          <w:szCs w:val="21"/>
        </w:rPr>
      </w:pPr>
      <w:r>
        <w:rPr>
          <w:rFonts w:hint="eastAsia"/>
          <w:b/>
          <w:color w:val="FF0000"/>
          <w:szCs w:val="21"/>
        </w:rPr>
        <w:t>黑人和非裔美国人传记523名</w:t>
      </w:r>
    </w:p>
    <w:p w14:paraId="403CD13E">
      <w:pPr>
        <w:rPr>
          <w:b/>
          <w:bCs/>
          <w:color w:val="000000"/>
          <w:szCs w:val="21"/>
        </w:rPr>
      </w:pPr>
    </w:p>
    <w:p w14:paraId="57E9F668">
      <w:pPr>
        <w:rPr>
          <w:color w:val="000000"/>
          <w:szCs w:val="21"/>
        </w:rPr>
      </w:pPr>
      <w:r>
        <w:rPr>
          <w:b/>
          <w:bCs/>
          <w:color w:val="000000"/>
          <w:szCs w:val="21"/>
        </w:rPr>
        <w:t>内容简介：</w:t>
      </w:r>
    </w:p>
    <w:p w14:paraId="26CE668F"/>
    <w:p w14:paraId="1EB3869D">
      <w:pPr>
        <w:ind w:firstLine="420" w:firstLineChars="200"/>
      </w:pPr>
      <w:r>
        <w:rPr>
          <w:rFonts w:hint="eastAsia"/>
        </w:rPr>
        <w:t>在萨佩洛岛上，一个小社区正在努力保护</w:t>
      </w:r>
      <w:bookmarkStart w:id="2" w:name="_GoBack"/>
      <w:bookmarkEnd w:id="2"/>
      <w:r>
        <w:rPr>
          <w:rFonts w:hint="eastAsia"/>
        </w:rPr>
        <w:t>吉奇人文化——一种西非和非洲裔美国人传统文化的丰富结合，发现于佐治亚州和南卡罗来纳州的沿海地区。萨佩洛岛曾经是奴隶和自由民的后裔的聚居地，现在只有70个非洲裔美国人住在这里，他们的祖先自18世纪以来一直生活在这里，他们正面临失去这片土地的危险。</w:t>
      </w:r>
    </w:p>
    <w:p w14:paraId="683FF4CC"/>
    <w:p w14:paraId="789F260D">
      <w:pPr>
        <w:ind w:firstLine="420" w:firstLineChars="200"/>
      </w:pPr>
      <w:r>
        <w:rPr>
          <w:rFonts w:hint="eastAsia"/>
        </w:rPr>
        <w:t>科妮莉亚·沃克·贝利(Cornelia Walker Bailey)是传说中的非洲奴隶比拉利(Bilali)的后代，她是岛上的圣人和秘密守护者，也是一个讲故事的人，在萨佩洛岛进行旅游，并在全国各地演讲。自19世纪初以来，她的家人一直住在萨佩洛。尽管社会进步日益紧迫，但她仍坚定地决心保持她的社区及其文化的活力。在这本奇奇风格的《有我们的发言权》（</w:t>
      </w:r>
      <w:r>
        <w:rPr>
          <w:i w:val="0"/>
          <w:iCs w:val="0"/>
        </w:rPr>
        <w:t>HAVING OUR SAY</w:t>
      </w:r>
      <w:r>
        <w:rPr>
          <w:rFonts w:hint="eastAsia"/>
        </w:rPr>
        <w:t xml:space="preserve">）中，她用诗意而直奔主题的语言讲述了她的萨佩洛的故事——包括奇奇对上帝三位一体的信仰，“Buzzard博士”(伏都教)和“Bolito Man”(运气)；20世纪20年代有争议的雷诺兹烟草家族的到来；岛民与土壤、沼泽和野生动物有着深厚的联系。 </w:t>
      </w:r>
    </w:p>
    <w:p w14:paraId="0C83A8CD"/>
    <w:p w14:paraId="611B560E">
      <w:pPr>
        <w:ind w:firstLine="420" w:firstLineChars="200"/>
      </w:pPr>
      <w:r>
        <w:rPr>
          <w:rFonts w:hint="eastAsia"/>
        </w:rPr>
        <w:t>这本精彩的回忆录颂扬了西非对今天萨佩洛人的影响(从食物到篮子制作再到讲故事)。与此同时，它也为这样一个事实感到悲哀，即这些民间习俗和对“符号、精神和各种魔法”的信仰，并没有被年轻一代视为神圣，他们中的许多人被更“现代”生活方式的承诺所吸引，离开了这个岛屿。《</w:t>
      </w:r>
      <w:r>
        <w:rPr>
          <w:bCs/>
          <w:color w:val="000000"/>
          <w:szCs w:val="21"/>
        </w:rPr>
        <w:t>上帝、布扎德博士和波利托人</w:t>
      </w:r>
      <w:r>
        <w:rPr>
          <w:rFonts w:hint="eastAsia"/>
        </w:rPr>
        <w:t>》将历史和爱情无缝地编织在一起，将读者带回到一种即将消失的生活方式。</w:t>
      </w:r>
    </w:p>
    <w:p w14:paraId="14D28769">
      <w:pPr>
        <w:rPr>
          <w:color w:val="000000"/>
          <w:szCs w:val="21"/>
        </w:rPr>
      </w:pPr>
    </w:p>
    <w:p w14:paraId="5D4432F8">
      <w:pPr>
        <w:rPr>
          <w:b/>
          <w:bCs/>
          <w:color w:val="000000"/>
          <w:szCs w:val="21"/>
        </w:rPr>
      </w:pPr>
      <w:r>
        <w:rPr>
          <w:b/>
          <w:bCs/>
          <w:color w:val="000000"/>
          <w:szCs w:val="21"/>
        </w:rPr>
        <w:t>作者简介：</w:t>
      </w:r>
    </w:p>
    <w:p w14:paraId="2ED1DFA1">
      <w:pPr>
        <w:rPr>
          <w:b/>
          <w:bCs/>
          <w:color w:val="000000"/>
          <w:szCs w:val="21"/>
        </w:rPr>
      </w:pPr>
    </w:p>
    <w:p w14:paraId="7E0353E6">
      <w:pPr>
        <w:ind w:firstLine="422" w:firstLineChars="200"/>
        <w:rPr>
          <w:rFonts w:hint="eastAsia"/>
          <w:bCs/>
        </w:rPr>
      </w:pPr>
      <w:r>
        <w:rPr>
          <w:b/>
          <w:bCs/>
        </w:rPr>
        <w:drawing>
          <wp:anchor distT="0" distB="0" distL="114300" distR="114300" simplePos="0" relativeHeight="251661312" behindDoc="1" locked="0" layoutInCell="1" allowOverlap="1">
            <wp:simplePos x="0" y="0"/>
            <wp:positionH relativeFrom="margin">
              <wp:align>left</wp:align>
            </wp:positionH>
            <wp:positionV relativeFrom="paragraph">
              <wp:posOffset>12065</wp:posOffset>
            </wp:positionV>
            <wp:extent cx="1561465" cy="1752600"/>
            <wp:effectExtent l="0" t="0" r="635" b="0"/>
            <wp:wrapTight wrapText="bothSides">
              <wp:wrapPolygon>
                <wp:start x="0" y="0"/>
                <wp:lineTo x="0" y="21365"/>
                <wp:lineTo x="21345" y="21365"/>
                <wp:lineTo x="21345" y="0"/>
                <wp:lineTo x="0" y="0"/>
              </wp:wrapPolygon>
            </wp:wrapTight>
            <wp:docPr id="43" name="图片 43" descr="Cornelia Bailey and Moth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图片 43" descr="Cornelia Bailey and Mothe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1570947" cy="1762683"/>
                    </a:xfrm>
                    <a:prstGeom prst="rect">
                      <a:avLst/>
                    </a:prstGeom>
                    <a:noFill/>
                    <a:ln>
                      <a:noFill/>
                    </a:ln>
                  </pic:spPr>
                </pic:pic>
              </a:graphicData>
            </a:graphic>
          </wp:anchor>
        </w:drawing>
      </w:r>
      <w:r>
        <w:rPr>
          <w:rFonts w:hint="eastAsia"/>
          <w:b/>
          <w:bCs/>
        </w:rPr>
        <w:t>科妮莉亚·贝利(Cornelia Bailey)</w:t>
      </w:r>
      <w:r>
        <w:rPr>
          <w:rFonts w:hint="eastAsia"/>
        </w:rPr>
        <w:t>是在萨佩洛岛出生并接受教育的最后一代非裔美国人中的一员，她是格鲁吉亚最直言不讳地捍卫她的家园和非裔美国人遗产的人之一。科妮莉亚·沃克·贝利于1945年6月12日出生在萨佩洛，自称是“咸水奇人”，父母是海蒂·布莱恩特（</w:t>
      </w:r>
      <w:r>
        <w:t>Hettie Bryant</w:t>
      </w:r>
      <w:r>
        <w:rPr>
          <w:rFonts w:hint="eastAsia"/>
        </w:rPr>
        <w:t>）和希克斯·沃克（</w:t>
      </w:r>
      <w:r>
        <w:t>Hicks Walker</w:t>
      </w:r>
      <w:r>
        <w:rPr>
          <w:rFonts w:hint="eastAsia"/>
        </w:rPr>
        <w:t>）。2000年，她出版了《上帝、巴扎德博士和波利托人》，这是一本文化回忆录，详细描述了上世纪40年代和50年代贝利在萨佩洛岛长大的经历，并为读者提供了一个关于200多年前在岛上出现的非裔美国人文化的新视角。通过童年的故事和代代相传的家庭传说，贝利描绘了一种生活方式，这种生活方式已经受到越来越接近萨佩洛的工业发展的威胁。</w:t>
      </w:r>
      <w:r>
        <w:t xml:space="preserve"> </w:t>
      </w:r>
    </w:p>
    <w:p w14:paraId="5EE1FB71"/>
    <w:p w14:paraId="1E7817F6">
      <w:pPr>
        <w:rPr>
          <w:b/>
        </w:rPr>
      </w:pPr>
      <w:r>
        <w:rPr>
          <w:b/>
        </w:rPr>
        <w:t>媒体评价：</w:t>
      </w:r>
    </w:p>
    <w:p w14:paraId="224F7FAE">
      <w:pPr>
        <w:ind w:firstLine="420" w:firstLineChars="200"/>
        <w:rPr>
          <w:bCs/>
        </w:rPr>
      </w:pPr>
    </w:p>
    <w:p w14:paraId="28B11DA7">
      <w:pPr>
        <w:ind w:firstLine="420" w:firstLineChars="200"/>
        <w:rPr>
          <w:bCs/>
        </w:rPr>
      </w:pPr>
      <w:r>
        <w:rPr>
          <w:rFonts w:hint="eastAsia"/>
          <w:bCs/>
        </w:rPr>
        <w:t>“这是一本特别的书，它揭示了一个民族不可征服的精神，这个民族虽然离开了他们的非洲家园，却给美国留下了一种独特的文化，这种文化将继续流传下去。”</w:t>
      </w:r>
    </w:p>
    <w:p w14:paraId="2DCB5BCC">
      <w:pPr>
        <w:jc w:val="right"/>
        <w:rPr>
          <w:bCs/>
        </w:rPr>
      </w:pPr>
      <w:r>
        <w:rPr>
          <w:rFonts w:hint="eastAsia"/>
          <w:bCs/>
        </w:rPr>
        <w:t>——《乌木》（</w:t>
      </w:r>
      <w:r>
        <w:rPr>
          <w:bCs/>
        </w:rPr>
        <w:t>Ebony</w:t>
      </w:r>
      <w:r>
        <w:rPr>
          <w:rFonts w:hint="eastAsia"/>
          <w:bCs/>
        </w:rPr>
        <w:t>）</w:t>
      </w:r>
    </w:p>
    <w:p w14:paraId="6D8D6990">
      <w:pPr>
        <w:rPr>
          <w:bCs/>
        </w:rPr>
      </w:pPr>
    </w:p>
    <w:p w14:paraId="6517ABF3">
      <w:pPr>
        <w:ind w:firstLine="420" w:firstLineChars="200"/>
        <w:rPr>
          <w:bCs/>
        </w:rPr>
      </w:pPr>
      <w:r>
        <w:rPr>
          <w:rFonts w:hint="eastAsia"/>
          <w:bCs/>
        </w:rPr>
        <w:t>“愉快的</w:t>
      </w:r>
      <w:r>
        <w:rPr>
          <w:bCs/>
        </w:rPr>
        <w:t>……</w:t>
      </w:r>
      <w:r>
        <w:rPr>
          <w:rFonts w:hint="eastAsia"/>
          <w:bCs/>
        </w:rPr>
        <w:t>在朴实而诗意的写作中，贝利的柔和的、南方的智慧闪耀无遗。”</w:t>
      </w:r>
    </w:p>
    <w:p w14:paraId="582C862F">
      <w:pPr>
        <w:jc w:val="right"/>
        <w:rPr>
          <w:bCs/>
        </w:rPr>
      </w:pPr>
      <w:r>
        <w:rPr>
          <w:rFonts w:hint="eastAsia"/>
          <w:bCs/>
        </w:rPr>
        <w:t>——《出版商周刊》（</w:t>
      </w:r>
      <w:r>
        <w:rPr>
          <w:bCs/>
          <w:i/>
          <w:iCs/>
        </w:rPr>
        <w:t>Publishers Weekly</w:t>
      </w:r>
      <w:r>
        <w:rPr>
          <w:rFonts w:hint="eastAsia"/>
          <w:bCs/>
        </w:rPr>
        <w:t>）</w:t>
      </w:r>
    </w:p>
    <w:p w14:paraId="3F248B0C">
      <w:pPr>
        <w:rPr>
          <w:bCs/>
        </w:rPr>
      </w:pPr>
    </w:p>
    <w:p w14:paraId="71739650">
      <w:pPr>
        <w:ind w:firstLine="420" w:firstLineChars="200"/>
        <w:rPr>
          <w:bCs/>
        </w:rPr>
      </w:pPr>
      <w:r>
        <w:rPr>
          <w:rFonts w:hint="eastAsia"/>
          <w:bCs/>
        </w:rPr>
        <w:t>“令人难忘的阅读....强烈推荐。”</w:t>
      </w:r>
    </w:p>
    <w:p w14:paraId="77F71A41">
      <w:pPr>
        <w:ind w:firstLine="420" w:firstLineChars="200"/>
        <w:jc w:val="right"/>
        <w:rPr>
          <w:bCs/>
        </w:rPr>
      </w:pPr>
      <w:r>
        <w:rPr>
          <w:rFonts w:hint="eastAsia"/>
          <w:bCs/>
        </w:rPr>
        <w:t>——《图书馆期刊》（</w:t>
      </w:r>
      <w:r>
        <w:rPr>
          <w:bCs/>
          <w:i/>
          <w:iCs/>
        </w:rPr>
        <w:t>Library Journal</w:t>
      </w:r>
      <w:r>
        <w:rPr>
          <w:rFonts w:hint="eastAsia"/>
          <w:bCs/>
        </w:rPr>
        <w:t>）</w:t>
      </w:r>
    </w:p>
    <w:p w14:paraId="5DB73A14">
      <w:pPr>
        <w:rPr>
          <w:bCs/>
        </w:rPr>
      </w:pPr>
    </w:p>
    <w:p w14:paraId="593C04E1">
      <w:pPr>
        <w:ind w:firstLine="420" w:firstLineChars="200"/>
        <w:rPr>
          <w:bCs/>
        </w:rPr>
      </w:pPr>
      <w:r>
        <w:rPr>
          <w:rFonts w:hint="eastAsia"/>
          <w:bCs/>
        </w:rPr>
        <w:t>“通过丰富多彩的关于奇奇族仪式和信仰的故事来庆祝他们的传统生活方式。”</w:t>
      </w:r>
    </w:p>
    <w:p w14:paraId="1F1505D7">
      <w:pPr>
        <w:jc w:val="right"/>
        <w:rPr>
          <w:bCs/>
        </w:rPr>
      </w:pPr>
      <w:r>
        <w:rPr>
          <w:rFonts w:hint="eastAsia"/>
          <w:bCs/>
        </w:rPr>
        <w:t>——《华盛顿邮报图书世界》（</w:t>
      </w:r>
      <w:r>
        <w:rPr>
          <w:bCs/>
          <w:i/>
        </w:rPr>
        <w:t>The Washington Post Book World</w:t>
      </w:r>
      <w:r>
        <w:rPr>
          <w:rFonts w:hint="eastAsia"/>
          <w:bCs/>
        </w:rPr>
        <w:t>）</w:t>
      </w:r>
    </w:p>
    <w:p w14:paraId="08F0C10B">
      <w:pPr>
        <w:jc w:val="right"/>
        <w:rPr>
          <w:bCs/>
        </w:rPr>
      </w:pPr>
    </w:p>
    <w:p w14:paraId="52B3D5C4">
      <w:pPr>
        <w:jc w:val="right"/>
        <w:rPr>
          <w:bCs/>
        </w:rPr>
      </w:pPr>
    </w:p>
    <w:p w14:paraId="057FE520">
      <w:pPr>
        <w:jc w:val="right"/>
        <w:rPr>
          <w:bCs/>
        </w:rPr>
      </w:pPr>
    </w:p>
    <w:p w14:paraId="527133B0">
      <w:pPr>
        <w:jc w:val="right"/>
        <w:rPr>
          <w:rFonts w:hint="eastAsia"/>
        </w:rPr>
      </w:pPr>
    </w:p>
    <w:p w14:paraId="05292C33">
      <w:pPr>
        <w:shd w:val="clear" w:color="auto" w:fill="FFFFFF"/>
        <w:rPr>
          <w:color w:val="000000"/>
          <w:szCs w:val="21"/>
        </w:rPr>
      </w:pPr>
      <w:bookmarkStart w:id="0" w:name="OLE_LINK38"/>
      <w:bookmarkStart w:id="1" w:name="OLE_LINK43"/>
      <w:r>
        <w:rPr>
          <w:b/>
          <w:bCs/>
          <w:color w:val="000000"/>
          <w:szCs w:val="21"/>
        </w:rPr>
        <w:t>感谢您的阅读！</w:t>
      </w:r>
    </w:p>
    <w:p w14:paraId="17914F49">
      <w:pPr>
        <w:rPr>
          <w:b/>
          <w:color w:val="000000"/>
          <w:szCs w:val="21"/>
        </w:rPr>
      </w:pPr>
      <w:r>
        <w:rPr>
          <w:b/>
          <w:color w:val="000000"/>
          <w:szCs w:val="21"/>
        </w:rPr>
        <w:t>请将反馈信息发至：版权负责人</w:t>
      </w:r>
    </w:p>
    <w:p w14:paraId="3C9B642F">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305F2F8C">
      <w:pPr>
        <w:rPr>
          <w:b/>
          <w:color w:val="000000"/>
          <w:szCs w:val="21"/>
        </w:rPr>
      </w:pPr>
      <w:r>
        <w:rPr>
          <w:color w:val="000000"/>
          <w:szCs w:val="21"/>
        </w:rPr>
        <w:t>安德鲁·纳伯格联合国际有限公司北京代表处</w:t>
      </w:r>
    </w:p>
    <w:p w14:paraId="4EAFEAD8">
      <w:pPr>
        <w:rPr>
          <w:b/>
          <w:color w:val="000000"/>
          <w:szCs w:val="21"/>
        </w:rPr>
      </w:pPr>
      <w:r>
        <w:rPr>
          <w:color w:val="000000"/>
          <w:szCs w:val="21"/>
        </w:rPr>
        <w:t>北京市海淀区中关村大街甲59号中国人民大学文化大厦1705室, 邮编：100872</w:t>
      </w:r>
    </w:p>
    <w:p w14:paraId="4DD14A44">
      <w:pPr>
        <w:rPr>
          <w:b/>
          <w:color w:val="000000"/>
          <w:szCs w:val="21"/>
        </w:rPr>
      </w:pPr>
      <w:r>
        <w:rPr>
          <w:color w:val="000000"/>
          <w:szCs w:val="21"/>
        </w:rPr>
        <w:t>电话：010-82504106, 传真：010-82504200</w:t>
      </w:r>
    </w:p>
    <w:p w14:paraId="711AFED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33AEC29D">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526CD27B">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33D3A388">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593572FE">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72896B43">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1CE4E63F">
      <w:pPr>
        <w:shd w:val="clear" w:color="auto" w:fill="FFFFFF"/>
        <w:rPr>
          <w:b/>
          <w:color w:val="000000"/>
        </w:rPr>
      </w:pPr>
      <w:r>
        <w:rPr>
          <w:color w:val="000000"/>
          <w:szCs w:val="21"/>
        </w:rPr>
        <w:t>微信订阅号：ANABJ2002</w:t>
      </w:r>
    </w:p>
    <w:bookmarkEnd w:id="0"/>
    <w:bookmarkEnd w:id="1"/>
    <w:p w14:paraId="1461D0F0">
      <w:pPr>
        <w:ind w:right="420"/>
        <w:rPr>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color w:val="000000"/>
          <w:kern w:val="0"/>
          <w:szCs w:val="21"/>
        </w:rPr>
      </w:pPr>
    </w:p>
    <w:p w14:paraId="46A2507A">
      <w:pPr>
        <w:ind w:right="420"/>
        <w:rPr>
          <w:color w:val="000000"/>
          <w:kern w:val="0"/>
          <w:szCs w:val="21"/>
        </w:rPr>
      </w:pPr>
    </w:p>
    <w:p w14:paraId="7F5B9EA2">
      <w:pPr>
        <w:ind w:right="420"/>
        <w:rPr>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等线 Light">
    <w:panose1 w:val="02010600030101010101"/>
    <w:charset w:val="86"/>
    <w:family w:val="auto"/>
    <w:pitch w:val="default"/>
    <w:sig w:usb0="A00002BF" w:usb1="38CF7CFA" w:usb2="00000016" w:usb3="00000000" w:csb0="0004000F"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6E209BF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070C"/>
    <w:rsid w:val="00012899"/>
    <w:rsid w:val="00013D7A"/>
    <w:rsid w:val="00014408"/>
    <w:rsid w:val="00015D05"/>
    <w:rsid w:val="00016D87"/>
    <w:rsid w:val="000226FA"/>
    <w:rsid w:val="00023764"/>
    <w:rsid w:val="00025B0D"/>
    <w:rsid w:val="00030D63"/>
    <w:rsid w:val="000351DB"/>
    <w:rsid w:val="00040304"/>
    <w:rsid w:val="00040E55"/>
    <w:rsid w:val="00044E33"/>
    <w:rsid w:val="0005032E"/>
    <w:rsid w:val="00060B24"/>
    <w:rsid w:val="00061C2C"/>
    <w:rsid w:val="000665FD"/>
    <w:rsid w:val="00067C66"/>
    <w:rsid w:val="0007433C"/>
    <w:rsid w:val="0007467F"/>
    <w:rsid w:val="000803A7"/>
    <w:rsid w:val="00080CD8"/>
    <w:rsid w:val="000810D5"/>
    <w:rsid w:val="000811E9"/>
    <w:rsid w:val="00082226"/>
    <w:rsid w:val="00082504"/>
    <w:rsid w:val="00085181"/>
    <w:rsid w:val="00086D63"/>
    <w:rsid w:val="0008781E"/>
    <w:rsid w:val="0009142A"/>
    <w:rsid w:val="000914F5"/>
    <w:rsid w:val="00091E82"/>
    <w:rsid w:val="00095F37"/>
    <w:rsid w:val="0009643C"/>
    <w:rsid w:val="00096F3D"/>
    <w:rsid w:val="000A01BD"/>
    <w:rsid w:val="000A2031"/>
    <w:rsid w:val="000A2D22"/>
    <w:rsid w:val="000A57E2"/>
    <w:rsid w:val="000A59C9"/>
    <w:rsid w:val="000A5EB7"/>
    <w:rsid w:val="000A7020"/>
    <w:rsid w:val="000B2F07"/>
    <w:rsid w:val="000B3141"/>
    <w:rsid w:val="000B3EC3"/>
    <w:rsid w:val="000B3EED"/>
    <w:rsid w:val="000B4D73"/>
    <w:rsid w:val="000C0951"/>
    <w:rsid w:val="000C18AC"/>
    <w:rsid w:val="000C3052"/>
    <w:rsid w:val="000C39A6"/>
    <w:rsid w:val="000C7BF0"/>
    <w:rsid w:val="000D0A7C"/>
    <w:rsid w:val="000D144E"/>
    <w:rsid w:val="000D293D"/>
    <w:rsid w:val="000D34C3"/>
    <w:rsid w:val="000D3D3A"/>
    <w:rsid w:val="000D5F8D"/>
    <w:rsid w:val="000D7A2E"/>
    <w:rsid w:val="000F4183"/>
    <w:rsid w:val="001010D9"/>
    <w:rsid w:val="001017C7"/>
    <w:rsid w:val="00102500"/>
    <w:rsid w:val="0010550F"/>
    <w:rsid w:val="00110260"/>
    <w:rsid w:val="00110BC3"/>
    <w:rsid w:val="00112642"/>
    <w:rsid w:val="0011264B"/>
    <w:rsid w:val="00112876"/>
    <w:rsid w:val="0011483F"/>
    <w:rsid w:val="00116168"/>
    <w:rsid w:val="001161C3"/>
    <w:rsid w:val="00121268"/>
    <w:rsid w:val="001246DE"/>
    <w:rsid w:val="00126E0D"/>
    <w:rsid w:val="00127938"/>
    <w:rsid w:val="00132921"/>
    <w:rsid w:val="00133C63"/>
    <w:rsid w:val="00134987"/>
    <w:rsid w:val="00134B87"/>
    <w:rsid w:val="00136D1B"/>
    <w:rsid w:val="00137C6A"/>
    <w:rsid w:val="00146EC3"/>
    <w:rsid w:val="00146F1E"/>
    <w:rsid w:val="00150CF1"/>
    <w:rsid w:val="00154D32"/>
    <w:rsid w:val="0015581E"/>
    <w:rsid w:val="00161E15"/>
    <w:rsid w:val="00163F80"/>
    <w:rsid w:val="00167007"/>
    <w:rsid w:val="00171197"/>
    <w:rsid w:val="0017460B"/>
    <w:rsid w:val="00177543"/>
    <w:rsid w:val="0018373A"/>
    <w:rsid w:val="00185B3C"/>
    <w:rsid w:val="00187B77"/>
    <w:rsid w:val="00193733"/>
    <w:rsid w:val="00195D6F"/>
    <w:rsid w:val="001A2F58"/>
    <w:rsid w:val="001A3169"/>
    <w:rsid w:val="001A4D06"/>
    <w:rsid w:val="001A67BB"/>
    <w:rsid w:val="001B07EE"/>
    <w:rsid w:val="001B2196"/>
    <w:rsid w:val="001B4A3B"/>
    <w:rsid w:val="001B679D"/>
    <w:rsid w:val="001C1089"/>
    <w:rsid w:val="001C1CE4"/>
    <w:rsid w:val="001C3192"/>
    <w:rsid w:val="001C33D4"/>
    <w:rsid w:val="001C6D65"/>
    <w:rsid w:val="001C74C6"/>
    <w:rsid w:val="001D0115"/>
    <w:rsid w:val="001D0FAF"/>
    <w:rsid w:val="001D4144"/>
    <w:rsid w:val="001D4E4F"/>
    <w:rsid w:val="001E59FD"/>
    <w:rsid w:val="001E5A95"/>
    <w:rsid w:val="001E5E60"/>
    <w:rsid w:val="001F0F15"/>
    <w:rsid w:val="00201A26"/>
    <w:rsid w:val="00205BCC"/>
    <w:rsid w:val="002068EA"/>
    <w:rsid w:val="00213011"/>
    <w:rsid w:val="00215BF8"/>
    <w:rsid w:val="002162B9"/>
    <w:rsid w:val="00217003"/>
    <w:rsid w:val="00223092"/>
    <w:rsid w:val="002243E8"/>
    <w:rsid w:val="0022450E"/>
    <w:rsid w:val="00230D01"/>
    <w:rsid w:val="00230F08"/>
    <w:rsid w:val="00231752"/>
    <w:rsid w:val="00236060"/>
    <w:rsid w:val="00244604"/>
    <w:rsid w:val="00244F8F"/>
    <w:rsid w:val="0024698E"/>
    <w:rsid w:val="002516C3"/>
    <w:rsid w:val="002523C1"/>
    <w:rsid w:val="00265795"/>
    <w:rsid w:val="00266B6A"/>
    <w:rsid w:val="00270B7E"/>
    <w:rsid w:val="002727E9"/>
    <w:rsid w:val="002761DB"/>
    <w:rsid w:val="0027765C"/>
    <w:rsid w:val="00286E84"/>
    <w:rsid w:val="00295289"/>
    <w:rsid w:val="00295FD8"/>
    <w:rsid w:val="0029676A"/>
    <w:rsid w:val="002A1A26"/>
    <w:rsid w:val="002A771B"/>
    <w:rsid w:val="002B16E9"/>
    <w:rsid w:val="002B5ADD"/>
    <w:rsid w:val="002C0257"/>
    <w:rsid w:val="002C7293"/>
    <w:rsid w:val="002D009B"/>
    <w:rsid w:val="002D17BC"/>
    <w:rsid w:val="002D36AA"/>
    <w:rsid w:val="002D4D13"/>
    <w:rsid w:val="002E0E3E"/>
    <w:rsid w:val="002E13E2"/>
    <w:rsid w:val="002E21FA"/>
    <w:rsid w:val="002E236A"/>
    <w:rsid w:val="002E25C3"/>
    <w:rsid w:val="002E4527"/>
    <w:rsid w:val="002E7313"/>
    <w:rsid w:val="002F362B"/>
    <w:rsid w:val="002F4176"/>
    <w:rsid w:val="002F73A0"/>
    <w:rsid w:val="00304C83"/>
    <w:rsid w:val="003051DF"/>
    <w:rsid w:val="003065D4"/>
    <w:rsid w:val="00306A93"/>
    <w:rsid w:val="00310AD2"/>
    <w:rsid w:val="00312D3B"/>
    <w:rsid w:val="00314D8C"/>
    <w:rsid w:val="003169AA"/>
    <w:rsid w:val="003212C8"/>
    <w:rsid w:val="003250A9"/>
    <w:rsid w:val="003268A1"/>
    <w:rsid w:val="00330B84"/>
    <w:rsid w:val="0033179B"/>
    <w:rsid w:val="00333EA6"/>
    <w:rsid w:val="003349BE"/>
    <w:rsid w:val="00334B09"/>
    <w:rsid w:val="00336416"/>
    <w:rsid w:val="00340C73"/>
    <w:rsid w:val="00341881"/>
    <w:rsid w:val="00342AAA"/>
    <w:rsid w:val="0034331D"/>
    <w:rsid w:val="0034521D"/>
    <w:rsid w:val="00346F46"/>
    <w:rsid w:val="00347499"/>
    <w:rsid w:val="0035054C"/>
    <w:rsid w:val="003505ED"/>
    <w:rsid w:val="003514A6"/>
    <w:rsid w:val="00351E7A"/>
    <w:rsid w:val="00357F6D"/>
    <w:rsid w:val="00357F8D"/>
    <w:rsid w:val="00360380"/>
    <w:rsid w:val="003646A1"/>
    <w:rsid w:val="00366328"/>
    <w:rsid w:val="00367DD1"/>
    <w:rsid w:val="003702ED"/>
    <w:rsid w:val="00374360"/>
    <w:rsid w:val="00374961"/>
    <w:rsid w:val="003753E2"/>
    <w:rsid w:val="003803C5"/>
    <w:rsid w:val="00381D21"/>
    <w:rsid w:val="00385239"/>
    <w:rsid w:val="00385E63"/>
    <w:rsid w:val="00387E71"/>
    <w:rsid w:val="003903F6"/>
    <w:rsid w:val="003935E9"/>
    <w:rsid w:val="003949AB"/>
    <w:rsid w:val="0039543C"/>
    <w:rsid w:val="003974E6"/>
    <w:rsid w:val="003A0A99"/>
    <w:rsid w:val="003A1A20"/>
    <w:rsid w:val="003A2AB9"/>
    <w:rsid w:val="003A3601"/>
    <w:rsid w:val="003A56A1"/>
    <w:rsid w:val="003B225E"/>
    <w:rsid w:val="003B76D1"/>
    <w:rsid w:val="003C524C"/>
    <w:rsid w:val="003D49B4"/>
    <w:rsid w:val="003D576A"/>
    <w:rsid w:val="003E55A8"/>
    <w:rsid w:val="003E7FC5"/>
    <w:rsid w:val="003F4195"/>
    <w:rsid w:val="003F4DC2"/>
    <w:rsid w:val="003F745B"/>
    <w:rsid w:val="00401915"/>
    <w:rsid w:val="004039C9"/>
    <w:rsid w:val="00415293"/>
    <w:rsid w:val="00422383"/>
    <w:rsid w:val="0042477E"/>
    <w:rsid w:val="00424F74"/>
    <w:rsid w:val="00426CAF"/>
    <w:rsid w:val="00427236"/>
    <w:rsid w:val="00435906"/>
    <w:rsid w:val="00442049"/>
    <w:rsid w:val="00443DE2"/>
    <w:rsid w:val="00445B04"/>
    <w:rsid w:val="00446C35"/>
    <w:rsid w:val="004514B5"/>
    <w:rsid w:val="004655CB"/>
    <w:rsid w:val="00466365"/>
    <w:rsid w:val="00467B07"/>
    <w:rsid w:val="004743D0"/>
    <w:rsid w:val="00474A11"/>
    <w:rsid w:val="00475283"/>
    <w:rsid w:val="00477175"/>
    <w:rsid w:val="00485E2E"/>
    <w:rsid w:val="00485ECA"/>
    <w:rsid w:val="00486E31"/>
    <w:rsid w:val="00487CC3"/>
    <w:rsid w:val="0049524A"/>
    <w:rsid w:val="004A0596"/>
    <w:rsid w:val="004A2487"/>
    <w:rsid w:val="004A4038"/>
    <w:rsid w:val="004A4481"/>
    <w:rsid w:val="004B3A7E"/>
    <w:rsid w:val="004C35AA"/>
    <w:rsid w:val="004C4664"/>
    <w:rsid w:val="004C5ECC"/>
    <w:rsid w:val="004D2C88"/>
    <w:rsid w:val="004D5ADA"/>
    <w:rsid w:val="004D7D88"/>
    <w:rsid w:val="004E317E"/>
    <w:rsid w:val="004E3B3B"/>
    <w:rsid w:val="004F3A74"/>
    <w:rsid w:val="004F6FDA"/>
    <w:rsid w:val="0050133A"/>
    <w:rsid w:val="00503654"/>
    <w:rsid w:val="00505E3E"/>
    <w:rsid w:val="00506296"/>
    <w:rsid w:val="005068E8"/>
    <w:rsid w:val="00507886"/>
    <w:rsid w:val="0051025C"/>
    <w:rsid w:val="00512B81"/>
    <w:rsid w:val="0051477A"/>
    <w:rsid w:val="00516879"/>
    <w:rsid w:val="0052165E"/>
    <w:rsid w:val="005225EB"/>
    <w:rsid w:val="00527595"/>
    <w:rsid w:val="00530847"/>
    <w:rsid w:val="00531E34"/>
    <w:rsid w:val="0053357B"/>
    <w:rsid w:val="00540487"/>
    <w:rsid w:val="00542854"/>
    <w:rsid w:val="0054434C"/>
    <w:rsid w:val="005508BD"/>
    <w:rsid w:val="005510E7"/>
    <w:rsid w:val="00553CE6"/>
    <w:rsid w:val="00554837"/>
    <w:rsid w:val="00554EB4"/>
    <w:rsid w:val="00555659"/>
    <w:rsid w:val="00561C3F"/>
    <w:rsid w:val="00564FD9"/>
    <w:rsid w:val="00567D91"/>
    <w:rsid w:val="005739BD"/>
    <w:rsid w:val="00573A64"/>
    <w:rsid w:val="00581810"/>
    <w:rsid w:val="0059271E"/>
    <w:rsid w:val="00595266"/>
    <w:rsid w:val="005A2E37"/>
    <w:rsid w:val="005A6FC5"/>
    <w:rsid w:val="005A7091"/>
    <w:rsid w:val="005B2646"/>
    <w:rsid w:val="005B2CF5"/>
    <w:rsid w:val="005B444D"/>
    <w:rsid w:val="005B5B9E"/>
    <w:rsid w:val="005B7562"/>
    <w:rsid w:val="005C1428"/>
    <w:rsid w:val="005C244E"/>
    <w:rsid w:val="005C27DC"/>
    <w:rsid w:val="005C6005"/>
    <w:rsid w:val="005C67FF"/>
    <w:rsid w:val="005D03C2"/>
    <w:rsid w:val="005D167F"/>
    <w:rsid w:val="005D3FD9"/>
    <w:rsid w:val="005D743E"/>
    <w:rsid w:val="005E04A1"/>
    <w:rsid w:val="005E28A8"/>
    <w:rsid w:val="005E31E5"/>
    <w:rsid w:val="005E3811"/>
    <w:rsid w:val="005F0A82"/>
    <w:rsid w:val="005F2B1F"/>
    <w:rsid w:val="005F2EC6"/>
    <w:rsid w:val="005F4D4D"/>
    <w:rsid w:val="005F5420"/>
    <w:rsid w:val="005F5577"/>
    <w:rsid w:val="006014AF"/>
    <w:rsid w:val="00602092"/>
    <w:rsid w:val="006066D2"/>
    <w:rsid w:val="00607B53"/>
    <w:rsid w:val="00614AA0"/>
    <w:rsid w:val="00616A0F"/>
    <w:rsid w:val="006176AA"/>
    <w:rsid w:val="0062521C"/>
    <w:rsid w:val="00630443"/>
    <w:rsid w:val="00633A25"/>
    <w:rsid w:val="006347E9"/>
    <w:rsid w:val="00634A5E"/>
    <w:rsid w:val="0063591C"/>
    <w:rsid w:val="006369C9"/>
    <w:rsid w:val="00637A8A"/>
    <w:rsid w:val="00641CEA"/>
    <w:rsid w:val="00650CEE"/>
    <w:rsid w:val="00655FA9"/>
    <w:rsid w:val="00656693"/>
    <w:rsid w:val="00656DBD"/>
    <w:rsid w:val="00663743"/>
    <w:rsid w:val="00663D27"/>
    <w:rsid w:val="00664422"/>
    <w:rsid w:val="006656BA"/>
    <w:rsid w:val="00667C85"/>
    <w:rsid w:val="00670BE4"/>
    <w:rsid w:val="0067105E"/>
    <w:rsid w:val="00673089"/>
    <w:rsid w:val="00675FE9"/>
    <w:rsid w:val="00680EFB"/>
    <w:rsid w:val="006822A6"/>
    <w:rsid w:val="006862F7"/>
    <w:rsid w:val="006A37A4"/>
    <w:rsid w:val="006A4521"/>
    <w:rsid w:val="006A7B1E"/>
    <w:rsid w:val="006B6175"/>
    <w:rsid w:val="006B6CAB"/>
    <w:rsid w:val="006D21D8"/>
    <w:rsid w:val="006D37ED"/>
    <w:rsid w:val="006D4F71"/>
    <w:rsid w:val="006E2E2E"/>
    <w:rsid w:val="006E37EA"/>
    <w:rsid w:val="006E4A6F"/>
    <w:rsid w:val="006E7720"/>
    <w:rsid w:val="006F0488"/>
    <w:rsid w:val="006F7044"/>
    <w:rsid w:val="00703303"/>
    <w:rsid w:val="00706C00"/>
    <w:rsid w:val="007078E0"/>
    <w:rsid w:val="007111BD"/>
    <w:rsid w:val="00715F9D"/>
    <w:rsid w:val="007169D6"/>
    <w:rsid w:val="0072026B"/>
    <w:rsid w:val="007217C5"/>
    <w:rsid w:val="00727A52"/>
    <w:rsid w:val="00731B19"/>
    <w:rsid w:val="00734B83"/>
    <w:rsid w:val="007350E4"/>
    <w:rsid w:val="007419C0"/>
    <w:rsid w:val="007457AB"/>
    <w:rsid w:val="00745BAB"/>
    <w:rsid w:val="00745C81"/>
    <w:rsid w:val="00747520"/>
    <w:rsid w:val="007476C9"/>
    <w:rsid w:val="0075196D"/>
    <w:rsid w:val="00751DDC"/>
    <w:rsid w:val="00753555"/>
    <w:rsid w:val="00757848"/>
    <w:rsid w:val="00761895"/>
    <w:rsid w:val="00763541"/>
    <w:rsid w:val="007650D5"/>
    <w:rsid w:val="00765FF8"/>
    <w:rsid w:val="0077152A"/>
    <w:rsid w:val="00777A1D"/>
    <w:rsid w:val="0078455C"/>
    <w:rsid w:val="00784EB9"/>
    <w:rsid w:val="00791FC5"/>
    <w:rsid w:val="00792AB2"/>
    <w:rsid w:val="0079468B"/>
    <w:rsid w:val="007962CA"/>
    <w:rsid w:val="007A0B59"/>
    <w:rsid w:val="007A3BB7"/>
    <w:rsid w:val="007A513F"/>
    <w:rsid w:val="007A5AA6"/>
    <w:rsid w:val="007B518C"/>
    <w:rsid w:val="007B5222"/>
    <w:rsid w:val="007B53FE"/>
    <w:rsid w:val="007B5693"/>
    <w:rsid w:val="007B6993"/>
    <w:rsid w:val="007C1338"/>
    <w:rsid w:val="007C2FC3"/>
    <w:rsid w:val="007C3170"/>
    <w:rsid w:val="007C4BA4"/>
    <w:rsid w:val="007C5D7D"/>
    <w:rsid w:val="007C68DC"/>
    <w:rsid w:val="007D262A"/>
    <w:rsid w:val="007D3CC0"/>
    <w:rsid w:val="007D69A1"/>
    <w:rsid w:val="007E108E"/>
    <w:rsid w:val="007E2BA6"/>
    <w:rsid w:val="007E348E"/>
    <w:rsid w:val="007E37FD"/>
    <w:rsid w:val="007E44C1"/>
    <w:rsid w:val="007E5BCC"/>
    <w:rsid w:val="007E602C"/>
    <w:rsid w:val="007F15E0"/>
    <w:rsid w:val="007F1B8C"/>
    <w:rsid w:val="007F249A"/>
    <w:rsid w:val="007F304A"/>
    <w:rsid w:val="007F652C"/>
    <w:rsid w:val="007F7A4F"/>
    <w:rsid w:val="00805ED5"/>
    <w:rsid w:val="00811D78"/>
    <w:rsid w:val="008129CA"/>
    <w:rsid w:val="00816491"/>
    <w:rsid w:val="00816558"/>
    <w:rsid w:val="0083148A"/>
    <w:rsid w:val="00831B64"/>
    <w:rsid w:val="008403A2"/>
    <w:rsid w:val="00846C72"/>
    <w:rsid w:val="00847846"/>
    <w:rsid w:val="00851813"/>
    <w:rsid w:val="008615B3"/>
    <w:rsid w:val="00870450"/>
    <w:rsid w:val="00870F34"/>
    <w:rsid w:val="008719CB"/>
    <w:rsid w:val="008833DC"/>
    <w:rsid w:val="00883935"/>
    <w:rsid w:val="0088438A"/>
    <w:rsid w:val="00887E41"/>
    <w:rsid w:val="0089492E"/>
    <w:rsid w:val="00895CB6"/>
    <w:rsid w:val="008967FF"/>
    <w:rsid w:val="008A6811"/>
    <w:rsid w:val="008A7AE7"/>
    <w:rsid w:val="008B1908"/>
    <w:rsid w:val="008B3618"/>
    <w:rsid w:val="008B3D40"/>
    <w:rsid w:val="008C0420"/>
    <w:rsid w:val="008C4BCC"/>
    <w:rsid w:val="008D07F2"/>
    <w:rsid w:val="008D115B"/>
    <w:rsid w:val="008D23D2"/>
    <w:rsid w:val="008D278C"/>
    <w:rsid w:val="008D4F84"/>
    <w:rsid w:val="008D522E"/>
    <w:rsid w:val="008D68F0"/>
    <w:rsid w:val="008E1206"/>
    <w:rsid w:val="008E12F1"/>
    <w:rsid w:val="008E2E37"/>
    <w:rsid w:val="008E30C6"/>
    <w:rsid w:val="008E5DFE"/>
    <w:rsid w:val="008F0D45"/>
    <w:rsid w:val="008F2F91"/>
    <w:rsid w:val="008F46C1"/>
    <w:rsid w:val="008F5552"/>
    <w:rsid w:val="00905416"/>
    <w:rsid w:val="00906691"/>
    <w:rsid w:val="00910399"/>
    <w:rsid w:val="009117F5"/>
    <w:rsid w:val="00915F7D"/>
    <w:rsid w:val="00916A50"/>
    <w:rsid w:val="009222F0"/>
    <w:rsid w:val="00922430"/>
    <w:rsid w:val="009317EA"/>
    <w:rsid w:val="00931DDB"/>
    <w:rsid w:val="00934CAF"/>
    <w:rsid w:val="00934F72"/>
    <w:rsid w:val="00937973"/>
    <w:rsid w:val="0094433A"/>
    <w:rsid w:val="0095104E"/>
    <w:rsid w:val="00952800"/>
    <w:rsid w:val="00953C63"/>
    <w:rsid w:val="0095747D"/>
    <w:rsid w:val="009601DD"/>
    <w:rsid w:val="009605DD"/>
    <w:rsid w:val="00963AE0"/>
    <w:rsid w:val="00964CEA"/>
    <w:rsid w:val="00970BB1"/>
    <w:rsid w:val="00971AB1"/>
    <w:rsid w:val="00971D91"/>
    <w:rsid w:val="00973993"/>
    <w:rsid w:val="00973E1A"/>
    <w:rsid w:val="00974286"/>
    <w:rsid w:val="00977EB5"/>
    <w:rsid w:val="009836C5"/>
    <w:rsid w:val="00992D41"/>
    <w:rsid w:val="00993DD3"/>
    <w:rsid w:val="00995581"/>
    <w:rsid w:val="00996023"/>
    <w:rsid w:val="009A0088"/>
    <w:rsid w:val="009A1093"/>
    <w:rsid w:val="009B01A7"/>
    <w:rsid w:val="009B30B3"/>
    <w:rsid w:val="009B3943"/>
    <w:rsid w:val="009B5AB6"/>
    <w:rsid w:val="009C2CD3"/>
    <w:rsid w:val="009C66BB"/>
    <w:rsid w:val="009D09AC"/>
    <w:rsid w:val="009D291C"/>
    <w:rsid w:val="009D789C"/>
    <w:rsid w:val="009D7EA7"/>
    <w:rsid w:val="009E09B1"/>
    <w:rsid w:val="009E1504"/>
    <w:rsid w:val="009E229A"/>
    <w:rsid w:val="009E5739"/>
    <w:rsid w:val="009E7AD4"/>
    <w:rsid w:val="009F04AF"/>
    <w:rsid w:val="009F6F1D"/>
    <w:rsid w:val="00A0118D"/>
    <w:rsid w:val="00A10F0C"/>
    <w:rsid w:val="00A1225E"/>
    <w:rsid w:val="00A17548"/>
    <w:rsid w:val="00A20CB0"/>
    <w:rsid w:val="00A20E8B"/>
    <w:rsid w:val="00A241E9"/>
    <w:rsid w:val="00A2732F"/>
    <w:rsid w:val="00A27B87"/>
    <w:rsid w:val="00A40740"/>
    <w:rsid w:val="00A45A3D"/>
    <w:rsid w:val="00A521E5"/>
    <w:rsid w:val="00A54A8E"/>
    <w:rsid w:val="00A55D47"/>
    <w:rsid w:val="00A631E9"/>
    <w:rsid w:val="00A6684F"/>
    <w:rsid w:val="00A71DD8"/>
    <w:rsid w:val="00A71EAE"/>
    <w:rsid w:val="00A85525"/>
    <w:rsid w:val="00A866EC"/>
    <w:rsid w:val="00A90D6D"/>
    <w:rsid w:val="00A90FC8"/>
    <w:rsid w:val="00A91D49"/>
    <w:rsid w:val="00A94442"/>
    <w:rsid w:val="00AA2944"/>
    <w:rsid w:val="00AB060D"/>
    <w:rsid w:val="00AB0BE3"/>
    <w:rsid w:val="00AB7182"/>
    <w:rsid w:val="00AB7588"/>
    <w:rsid w:val="00AB762B"/>
    <w:rsid w:val="00AC1BBA"/>
    <w:rsid w:val="00AC7610"/>
    <w:rsid w:val="00AD06B7"/>
    <w:rsid w:val="00AD1193"/>
    <w:rsid w:val="00AD177F"/>
    <w:rsid w:val="00AD23A3"/>
    <w:rsid w:val="00AD2DA8"/>
    <w:rsid w:val="00AD5069"/>
    <w:rsid w:val="00AE1611"/>
    <w:rsid w:val="00AE308E"/>
    <w:rsid w:val="00AF0671"/>
    <w:rsid w:val="00AF4BCE"/>
    <w:rsid w:val="00AF569A"/>
    <w:rsid w:val="00B01CB7"/>
    <w:rsid w:val="00B057F1"/>
    <w:rsid w:val="00B136B0"/>
    <w:rsid w:val="00B254DB"/>
    <w:rsid w:val="00B262C1"/>
    <w:rsid w:val="00B3390A"/>
    <w:rsid w:val="00B34765"/>
    <w:rsid w:val="00B35E53"/>
    <w:rsid w:val="00B46E7C"/>
    <w:rsid w:val="00B47375"/>
    <w:rsid w:val="00B47582"/>
    <w:rsid w:val="00B47736"/>
    <w:rsid w:val="00B54288"/>
    <w:rsid w:val="00B5540C"/>
    <w:rsid w:val="00B5587F"/>
    <w:rsid w:val="00B62889"/>
    <w:rsid w:val="00B63D45"/>
    <w:rsid w:val="00B648F3"/>
    <w:rsid w:val="00B6616C"/>
    <w:rsid w:val="00B66FFA"/>
    <w:rsid w:val="00B71C53"/>
    <w:rsid w:val="00B732F4"/>
    <w:rsid w:val="00B73647"/>
    <w:rsid w:val="00B7682F"/>
    <w:rsid w:val="00B82B32"/>
    <w:rsid w:val="00B82CB7"/>
    <w:rsid w:val="00B831CC"/>
    <w:rsid w:val="00B85DBE"/>
    <w:rsid w:val="00B90F56"/>
    <w:rsid w:val="00B9197F"/>
    <w:rsid w:val="00B928DA"/>
    <w:rsid w:val="00B93D7A"/>
    <w:rsid w:val="00BA008F"/>
    <w:rsid w:val="00BA25D1"/>
    <w:rsid w:val="00BA2F96"/>
    <w:rsid w:val="00BA488A"/>
    <w:rsid w:val="00BB38B3"/>
    <w:rsid w:val="00BB493B"/>
    <w:rsid w:val="00BB4D20"/>
    <w:rsid w:val="00BB6A0E"/>
    <w:rsid w:val="00BC052D"/>
    <w:rsid w:val="00BC2DA1"/>
    <w:rsid w:val="00BC3360"/>
    <w:rsid w:val="00BC558C"/>
    <w:rsid w:val="00BC62EF"/>
    <w:rsid w:val="00BC6EBE"/>
    <w:rsid w:val="00BD0F5E"/>
    <w:rsid w:val="00BD418E"/>
    <w:rsid w:val="00BD57A4"/>
    <w:rsid w:val="00BE1235"/>
    <w:rsid w:val="00BE5A1C"/>
    <w:rsid w:val="00BE6763"/>
    <w:rsid w:val="00BF1CDC"/>
    <w:rsid w:val="00BF20A3"/>
    <w:rsid w:val="00BF237B"/>
    <w:rsid w:val="00BF39E0"/>
    <w:rsid w:val="00BF523C"/>
    <w:rsid w:val="00BF52C1"/>
    <w:rsid w:val="00C01700"/>
    <w:rsid w:val="00C0214E"/>
    <w:rsid w:val="00C061D1"/>
    <w:rsid w:val="00C07E30"/>
    <w:rsid w:val="00C10FE6"/>
    <w:rsid w:val="00C117A9"/>
    <w:rsid w:val="00C1399B"/>
    <w:rsid w:val="00C14094"/>
    <w:rsid w:val="00C16D2E"/>
    <w:rsid w:val="00C17A50"/>
    <w:rsid w:val="00C225B7"/>
    <w:rsid w:val="00C23011"/>
    <w:rsid w:val="00C267FE"/>
    <w:rsid w:val="00C308BC"/>
    <w:rsid w:val="00C40DC8"/>
    <w:rsid w:val="00C45A48"/>
    <w:rsid w:val="00C525F3"/>
    <w:rsid w:val="00C5521F"/>
    <w:rsid w:val="00C572F0"/>
    <w:rsid w:val="00C60B95"/>
    <w:rsid w:val="00C62409"/>
    <w:rsid w:val="00C64128"/>
    <w:rsid w:val="00C659EB"/>
    <w:rsid w:val="00C71DBF"/>
    <w:rsid w:val="00C741C0"/>
    <w:rsid w:val="00C77CCF"/>
    <w:rsid w:val="00C835AD"/>
    <w:rsid w:val="00C87186"/>
    <w:rsid w:val="00C9021F"/>
    <w:rsid w:val="00C91E39"/>
    <w:rsid w:val="00C94722"/>
    <w:rsid w:val="00C9494E"/>
    <w:rsid w:val="00C95444"/>
    <w:rsid w:val="00C954D8"/>
    <w:rsid w:val="00CA1DDF"/>
    <w:rsid w:val="00CA54AC"/>
    <w:rsid w:val="00CA67F1"/>
    <w:rsid w:val="00CB6027"/>
    <w:rsid w:val="00CB7FDB"/>
    <w:rsid w:val="00CC69DA"/>
    <w:rsid w:val="00CD3036"/>
    <w:rsid w:val="00CD409A"/>
    <w:rsid w:val="00CF2E3B"/>
    <w:rsid w:val="00CF314F"/>
    <w:rsid w:val="00CF49E6"/>
    <w:rsid w:val="00D037E4"/>
    <w:rsid w:val="00D03F7F"/>
    <w:rsid w:val="00D0416C"/>
    <w:rsid w:val="00D068E5"/>
    <w:rsid w:val="00D130CB"/>
    <w:rsid w:val="00D153D6"/>
    <w:rsid w:val="00D162CE"/>
    <w:rsid w:val="00D17732"/>
    <w:rsid w:val="00D206C0"/>
    <w:rsid w:val="00D21B4C"/>
    <w:rsid w:val="00D22F61"/>
    <w:rsid w:val="00D24A70"/>
    <w:rsid w:val="00D24C78"/>
    <w:rsid w:val="00D24E00"/>
    <w:rsid w:val="00D27824"/>
    <w:rsid w:val="00D31428"/>
    <w:rsid w:val="00D341FB"/>
    <w:rsid w:val="00D34E95"/>
    <w:rsid w:val="00D3607B"/>
    <w:rsid w:val="00D37562"/>
    <w:rsid w:val="00D378A7"/>
    <w:rsid w:val="00D426CA"/>
    <w:rsid w:val="00D44BB0"/>
    <w:rsid w:val="00D500BB"/>
    <w:rsid w:val="00D5176B"/>
    <w:rsid w:val="00D52008"/>
    <w:rsid w:val="00D528B5"/>
    <w:rsid w:val="00D556C8"/>
    <w:rsid w:val="00D55CF3"/>
    <w:rsid w:val="00D56A6F"/>
    <w:rsid w:val="00D56DBD"/>
    <w:rsid w:val="00D575BF"/>
    <w:rsid w:val="00D60FF9"/>
    <w:rsid w:val="00D63010"/>
    <w:rsid w:val="00D64EE2"/>
    <w:rsid w:val="00D67D8D"/>
    <w:rsid w:val="00D738A1"/>
    <w:rsid w:val="00D73AA5"/>
    <w:rsid w:val="00D749D5"/>
    <w:rsid w:val="00D74FF7"/>
    <w:rsid w:val="00D762D4"/>
    <w:rsid w:val="00D76715"/>
    <w:rsid w:val="00D86143"/>
    <w:rsid w:val="00D876B7"/>
    <w:rsid w:val="00D90823"/>
    <w:rsid w:val="00D9169B"/>
    <w:rsid w:val="00D923A3"/>
    <w:rsid w:val="00D95B5E"/>
    <w:rsid w:val="00D96AA9"/>
    <w:rsid w:val="00D96FE3"/>
    <w:rsid w:val="00DA0B6E"/>
    <w:rsid w:val="00DA30E7"/>
    <w:rsid w:val="00DA5F2E"/>
    <w:rsid w:val="00DB3297"/>
    <w:rsid w:val="00DB7D8F"/>
    <w:rsid w:val="00DC0BB4"/>
    <w:rsid w:val="00DC232A"/>
    <w:rsid w:val="00DC2AF0"/>
    <w:rsid w:val="00DC6F74"/>
    <w:rsid w:val="00DD1BC2"/>
    <w:rsid w:val="00DD7AE9"/>
    <w:rsid w:val="00DE6A20"/>
    <w:rsid w:val="00DE7579"/>
    <w:rsid w:val="00DF0BB7"/>
    <w:rsid w:val="00DF23A9"/>
    <w:rsid w:val="00DF23E7"/>
    <w:rsid w:val="00E00CC0"/>
    <w:rsid w:val="00E010CE"/>
    <w:rsid w:val="00E01D73"/>
    <w:rsid w:val="00E132E9"/>
    <w:rsid w:val="00E152B3"/>
    <w:rsid w:val="00E15659"/>
    <w:rsid w:val="00E15959"/>
    <w:rsid w:val="00E15F3B"/>
    <w:rsid w:val="00E1675C"/>
    <w:rsid w:val="00E175D0"/>
    <w:rsid w:val="00E21B6D"/>
    <w:rsid w:val="00E23A61"/>
    <w:rsid w:val="00E25A81"/>
    <w:rsid w:val="00E30213"/>
    <w:rsid w:val="00E30B51"/>
    <w:rsid w:val="00E34B3D"/>
    <w:rsid w:val="00E3507A"/>
    <w:rsid w:val="00E36158"/>
    <w:rsid w:val="00E37C8D"/>
    <w:rsid w:val="00E40047"/>
    <w:rsid w:val="00E40D0D"/>
    <w:rsid w:val="00E43366"/>
    <w:rsid w:val="00E43598"/>
    <w:rsid w:val="00E44557"/>
    <w:rsid w:val="00E45958"/>
    <w:rsid w:val="00E505CF"/>
    <w:rsid w:val="00E509A5"/>
    <w:rsid w:val="00E50DC1"/>
    <w:rsid w:val="00E54E5E"/>
    <w:rsid w:val="00E557C1"/>
    <w:rsid w:val="00E6318A"/>
    <w:rsid w:val="00E6399E"/>
    <w:rsid w:val="00E65115"/>
    <w:rsid w:val="00E700DB"/>
    <w:rsid w:val="00E725A1"/>
    <w:rsid w:val="00E75367"/>
    <w:rsid w:val="00E76F8E"/>
    <w:rsid w:val="00E84F7F"/>
    <w:rsid w:val="00EA2274"/>
    <w:rsid w:val="00EA4B09"/>
    <w:rsid w:val="00EA4E82"/>
    <w:rsid w:val="00EA6987"/>
    <w:rsid w:val="00EA74CC"/>
    <w:rsid w:val="00EB22D8"/>
    <w:rsid w:val="00EB27B1"/>
    <w:rsid w:val="00EB2C84"/>
    <w:rsid w:val="00EB3C5F"/>
    <w:rsid w:val="00EB60A4"/>
    <w:rsid w:val="00EC129D"/>
    <w:rsid w:val="00EC1CA1"/>
    <w:rsid w:val="00EC3D24"/>
    <w:rsid w:val="00EC71B4"/>
    <w:rsid w:val="00ED1D72"/>
    <w:rsid w:val="00ED30C7"/>
    <w:rsid w:val="00EE4676"/>
    <w:rsid w:val="00EE5510"/>
    <w:rsid w:val="00EE75F2"/>
    <w:rsid w:val="00EF21E1"/>
    <w:rsid w:val="00EF4D04"/>
    <w:rsid w:val="00EF60DB"/>
    <w:rsid w:val="00F02CA9"/>
    <w:rsid w:val="00F033EC"/>
    <w:rsid w:val="00F04D5A"/>
    <w:rsid w:val="00F05A6A"/>
    <w:rsid w:val="00F1110B"/>
    <w:rsid w:val="00F14ACE"/>
    <w:rsid w:val="00F16538"/>
    <w:rsid w:val="00F249EF"/>
    <w:rsid w:val="00F24EAF"/>
    <w:rsid w:val="00F250E1"/>
    <w:rsid w:val="00F25456"/>
    <w:rsid w:val="00F26218"/>
    <w:rsid w:val="00F26D58"/>
    <w:rsid w:val="00F331B4"/>
    <w:rsid w:val="00F34420"/>
    <w:rsid w:val="00F34483"/>
    <w:rsid w:val="00F349FA"/>
    <w:rsid w:val="00F36745"/>
    <w:rsid w:val="00F36C2D"/>
    <w:rsid w:val="00F40E86"/>
    <w:rsid w:val="00F47A0A"/>
    <w:rsid w:val="00F5145D"/>
    <w:rsid w:val="00F54836"/>
    <w:rsid w:val="00F57001"/>
    <w:rsid w:val="00F578E8"/>
    <w:rsid w:val="00F57900"/>
    <w:rsid w:val="00F57A62"/>
    <w:rsid w:val="00F62E71"/>
    <w:rsid w:val="00F6382F"/>
    <w:rsid w:val="00F64BB7"/>
    <w:rsid w:val="00F6635E"/>
    <w:rsid w:val="00F668A4"/>
    <w:rsid w:val="00F7106E"/>
    <w:rsid w:val="00F75A83"/>
    <w:rsid w:val="00F75E87"/>
    <w:rsid w:val="00F80E8A"/>
    <w:rsid w:val="00F820B3"/>
    <w:rsid w:val="00F82EC8"/>
    <w:rsid w:val="00F846CD"/>
    <w:rsid w:val="00F860E7"/>
    <w:rsid w:val="00F951F0"/>
    <w:rsid w:val="00FA2346"/>
    <w:rsid w:val="00FA66A5"/>
    <w:rsid w:val="00FB1C03"/>
    <w:rsid w:val="00FB277E"/>
    <w:rsid w:val="00FB5963"/>
    <w:rsid w:val="00FC3464"/>
    <w:rsid w:val="00FC3699"/>
    <w:rsid w:val="00FC5E52"/>
    <w:rsid w:val="00FC6961"/>
    <w:rsid w:val="00FD013F"/>
    <w:rsid w:val="00FD049B"/>
    <w:rsid w:val="00FD087E"/>
    <w:rsid w:val="00FD1C37"/>
    <w:rsid w:val="00FD2972"/>
    <w:rsid w:val="00FD3BC4"/>
    <w:rsid w:val="00FD5850"/>
    <w:rsid w:val="00FE10C8"/>
    <w:rsid w:val="00FE7B74"/>
    <w:rsid w:val="00FF01D6"/>
    <w:rsid w:val="00FF1579"/>
    <w:rsid w:val="00FF5029"/>
    <w:rsid w:val="04B21E8E"/>
    <w:rsid w:val="055F1B46"/>
    <w:rsid w:val="065742DF"/>
    <w:rsid w:val="0806583D"/>
    <w:rsid w:val="091A3CEE"/>
    <w:rsid w:val="0AA822B2"/>
    <w:rsid w:val="0C1B0437"/>
    <w:rsid w:val="1264528F"/>
    <w:rsid w:val="12D17378"/>
    <w:rsid w:val="12D81E34"/>
    <w:rsid w:val="14117386"/>
    <w:rsid w:val="14410444"/>
    <w:rsid w:val="14C12F5A"/>
    <w:rsid w:val="162057B7"/>
    <w:rsid w:val="17594F22"/>
    <w:rsid w:val="21DC5EE4"/>
    <w:rsid w:val="256B5BB0"/>
    <w:rsid w:val="273146EB"/>
    <w:rsid w:val="27321C92"/>
    <w:rsid w:val="286A24EC"/>
    <w:rsid w:val="287303E4"/>
    <w:rsid w:val="28FD455E"/>
    <w:rsid w:val="291C72C0"/>
    <w:rsid w:val="294F1F48"/>
    <w:rsid w:val="2C5142E1"/>
    <w:rsid w:val="2FBB5323"/>
    <w:rsid w:val="30DC13F0"/>
    <w:rsid w:val="32A34EB6"/>
    <w:rsid w:val="362D6CBA"/>
    <w:rsid w:val="368055A2"/>
    <w:rsid w:val="36B36BBA"/>
    <w:rsid w:val="36B97AE5"/>
    <w:rsid w:val="38D64782"/>
    <w:rsid w:val="38EA0260"/>
    <w:rsid w:val="3A133C1C"/>
    <w:rsid w:val="3C563F4C"/>
    <w:rsid w:val="3C70398D"/>
    <w:rsid w:val="3DAC00D1"/>
    <w:rsid w:val="45083B8C"/>
    <w:rsid w:val="4603463C"/>
    <w:rsid w:val="468C3169"/>
    <w:rsid w:val="494B7BFF"/>
    <w:rsid w:val="4A392FB7"/>
    <w:rsid w:val="4E87411E"/>
    <w:rsid w:val="4E9F4AB7"/>
    <w:rsid w:val="52C442F7"/>
    <w:rsid w:val="53F32DF7"/>
    <w:rsid w:val="564055B9"/>
    <w:rsid w:val="59296817"/>
    <w:rsid w:val="59F00E16"/>
    <w:rsid w:val="5A1E61D2"/>
    <w:rsid w:val="5E0C3542"/>
    <w:rsid w:val="5E572DEB"/>
    <w:rsid w:val="5E7075A1"/>
    <w:rsid w:val="5E8E14C4"/>
    <w:rsid w:val="60197BB5"/>
    <w:rsid w:val="605753D1"/>
    <w:rsid w:val="621F6849"/>
    <w:rsid w:val="661D5426"/>
    <w:rsid w:val="674455A4"/>
    <w:rsid w:val="68202442"/>
    <w:rsid w:val="6E9A5873"/>
    <w:rsid w:val="714C3AC4"/>
    <w:rsid w:val="724427AD"/>
    <w:rsid w:val="72682163"/>
    <w:rsid w:val="73B21D95"/>
    <w:rsid w:val="73D3309A"/>
    <w:rsid w:val="77E96C58"/>
    <w:rsid w:val="795D1E91"/>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4"/>
    <w:basedOn w:val="1"/>
    <w:next w:val="1"/>
    <w:link w:val="39"/>
    <w:semiHidden/>
    <w:unhideWhenUsed/>
    <w:qFormat/>
    <w:uiPriority w:val="0"/>
    <w:pPr>
      <w:keepNext/>
      <w:keepLines/>
      <w:spacing w:before="280" w:after="290" w:line="376" w:lineRule="auto"/>
      <w:outlineLvl w:val="3"/>
    </w:pPr>
    <w:rPr>
      <w:rFonts w:asciiTheme="majorHAnsi" w:hAnsiTheme="majorHAnsi" w:eastAsiaTheme="majorEastAsia" w:cstheme="majorBidi"/>
      <w:b/>
      <w:bCs/>
      <w:sz w:val="28"/>
      <w:szCs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4 字符"/>
    <w:basedOn w:val="13"/>
    <w:link w:val="5"/>
    <w:semiHidden/>
    <w:qFormat/>
    <w:uiPriority w:val="0"/>
    <w:rPr>
      <w:rFonts w:asciiTheme="majorHAnsi" w:hAnsiTheme="majorHAnsi" w:eastAsiaTheme="majorEastAsia" w:cstheme="majorBidi"/>
      <w:b/>
      <w:bCs/>
      <w:kern w:val="2"/>
      <w:sz w:val="28"/>
      <w:szCs w:val="28"/>
    </w:rPr>
  </w:style>
  <w:style w:type="character" w:customStyle="1" w:styleId="40">
    <w:name w:val="a-text-bold"/>
    <w:basedOn w:val="13"/>
    <w:qFormat/>
    <w:uiPriority w:val="0"/>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E27B1A-2D4A-4C65-90BB-BE2F6A284EA9}">
  <ds:schemaRefs/>
</ds:datastoreItem>
</file>

<file path=docProps/app.xml><?xml version="1.0" encoding="utf-8"?>
<Properties xmlns="http://schemas.openxmlformats.org/officeDocument/2006/extended-properties" xmlns:vt="http://schemas.openxmlformats.org/officeDocument/2006/docPropsVTypes">
  <Template>Normal.dotm</Template>
  <Company>2ndSpAcE</Company>
  <Pages>3</Pages>
  <Words>1341</Words>
  <Characters>1831</Characters>
  <Lines>16</Lines>
  <Paragraphs>4</Paragraphs>
  <TotalTime>52</TotalTime>
  <ScaleCrop>false</ScaleCrop>
  <LinksUpToDate>false</LinksUpToDate>
  <CharactersWithSpaces>1876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2023-11-28T07:25:00Z</dcterms:created>
  <dc:creator>Image</dc:creator>
  <cp:lastModifiedBy>Jessica_Wu</cp:lastModifiedBy>
  <cp:lastPrinted>2005-06-10T06:33:00Z</cp:lastPrinted>
  <dcterms:modified xsi:type="dcterms:W3CDTF">2024-12-26T02:35:29Z</dcterms:modified>
  <dc:title>新 书 推 荐</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EE75C4F0E3494CFAB4FB7A8D0C3BEE53</vt:lpwstr>
  </property>
  <property fmtid="{D5CDD505-2E9C-101B-9397-08002B2CF9AE}" pid="4" name="KSOTemplateDocerSaveRecord">
    <vt:lpwstr>eyJoZGlkIjoiMDM3M2RjYmIxYjkyYjczZWQ0NTJhOGQ0MjQ2MzQ1NTUiLCJ1c2VySWQiOiI1NzAyNTQ5ODcifQ==</vt:lpwstr>
  </property>
</Properties>
</file>