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1D80F19B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eastAsia="zh-CN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0 194934.png屏幕截图 2024-12-10 19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0 194934.png屏幕截图 2024-12-10 194934"/>
                    <pic:cNvPicPr>
                      <a:picLocks noChangeAspect="1"/>
                    </pic:cNvPicPr>
                  </pic:nvPicPr>
                  <pic:blipFill>
                    <a:blip r:embed="rId6"/>
                    <a:srcRect t="536" b="53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一个人就</w:t>
      </w:r>
      <w:r>
        <w:rPr>
          <w:rFonts w:hint="eastAsia"/>
          <w:b/>
          <w:bCs/>
          <w:color w:val="000000"/>
          <w:szCs w:val="21"/>
          <w:highlight w:val="none"/>
        </w:rPr>
        <w:t>是一家知识产权公司：增加知识产权影响力、影响力和收入的12步计划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You Are an IP Company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The 12-Step Plan to Increase Your Intellectual Property Influence, Impact, and Income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Kary Oberbrunner 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 xml:space="preserve">and </w:t>
      </w:r>
      <w:r>
        <w:rPr>
          <w:rFonts w:hint="eastAsia"/>
          <w:b/>
          <w:bCs/>
          <w:color w:val="000000"/>
          <w:szCs w:val="21"/>
          <w:highlight w:val="none"/>
        </w:rPr>
        <w:t>Katherine Rubino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Ethos Collective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232页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2024年11月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经管/</w:t>
      </w:r>
      <w:bookmarkStart w:id="1" w:name="_GoBack"/>
      <w:bookmarkEnd w:id="1"/>
      <w:r>
        <w:rPr>
          <w:rFonts w:hint="eastAsia"/>
          <w:b/>
          <w:bCs/>
          <w:szCs w:val="21"/>
          <w:highlight w:val="none"/>
          <w:lang w:val="en-US" w:eastAsia="zh-CN"/>
        </w:rPr>
        <w:t>法律</w:t>
      </w:r>
    </w:p>
    <w:p w14:paraId="524F2B92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#1 in Patent, Trademark &amp; Copyright Law (Kindle Store)</w:t>
      </w:r>
    </w:p>
    <w:p w14:paraId="4EF81D01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#5 in Trademark Law</w:t>
      </w:r>
    </w:p>
    <w:p w14:paraId="32DCFDA6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#7 in Patent Law</w:t>
      </w: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42A749E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94936A3">
      <w:pPr>
        <w:ind w:firstLine="420" w:firstLineChars="200"/>
        <w:rPr>
          <w:rFonts w:hint="eastAsia"/>
        </w:rPr>
      </w:pPr>
      <w:r>
        <w:rPr>
          <w:rFonts w:hint="eastAsia"/>
        </w:rPr>
        <w:t>泰勒·斯威夫特（Taylor Swift）不仅仅是一个歌手、词曲作者或娱乐人物。她是一家知识产权公司——注册了超过300项商标（并且还在增加），包括《</w:t>
      </w:r>
      <w:r>
        <w:rPr>
          <w:rFonts w:hint="eastAsia"/>
          <w:lang w:val="en-US" w:eastAsia="zh-CN"/>
        </w:rPr>
        <w:t>苦难诗社</w:t>
      </w:r>
      <w:r>
        <w:rPr>
          <w:rFonts w:hint="eastAsia"/>
        </w:rPr>
        <w:t>》（The Tortured Poets Department）、“Swiftites”、Tayplay，甚至是她猫的名字——梅雷迪思和奥利维亚·斯威夫特（Meredith and Olivia Swift）。泰勒·斯威夫特不是因为她是大明星而保护她的知识产权，而是因为她保护了她的知识产权，才成就了她的大明星身份。</w:t>
      </w:r>
    </w:p>
    <w:p w14:paraId="4170383B">
      <w:pPr>
        <w:rPr>
          <w:rFonts w:hint="eastAsia"/>
        </w:rPr>
      </w:pPr>
    </w:p>
    <w:p w14:paraId="31BEF32D">
      <w:pPr>
        <w:ind w:firstLine="420" w:firstLineChars="200"/>
        <w:rPr>
          <w:rFonts w:hint="eastAsia"/>
        </w:rPr>
      </w:pPr>
      <w:r>
        <w:rPr>
          <w:rFonts w:hint="eastAsia"/>
        </w:rPr>
        <w:t>Play-Doh（橡皮泥）也非常重视其知识产权，甚至保护了其建模化合物的气味，采用了专有描述：“甜美、略带麝香的香草气味，带有些许樱桃的味道，再加上咸味小麦面团的气味。”甚至可口可乐公司也知道其真正的价值在于其商业秘密，而非瓶装的碳酸饮料。</w:t>
      </w:r>
    </w:p>
    <w:p w14:paraId="78498325">
      <w:pPr>
        <w:rPr>
          <w:rFonts w:hint="eastAsia"/>
        </w:rPr>
      </w:pPr>
    </w:p>
    <w:p w14:paraId="05EF19E7">
      <w:pPr>
        <w:ind w:firstLine="420" w:firstLineChars="200"/>
        <w:rPr>
          <w:rFonts w:hint="eastAsia"/>
        </w:rPr>
      </w:pPr>
      <w:r>
        <w:rPr>
          <w:rFonts w:hint="eastAsia"/>
        </w:rPr>
        <w:t>你和他们并没有多大的区别。但遗憾的是，大多数企业家并不认为自己拥有任何知识产权。事实是，他们只是不知道如何找到它。少数知道的人，也不懂如何保护它。你公司超过90%的价值与知识产权有关。如果你不重视你的知识产权，你的客户、竞争对手和合作者就不会真正重视你。</w:t>
      </w:r>
    </w:p>
    <w:p w14:paraId="7AFBDDED">
      <w:pPr>
        <w:rPr>
          <w:rFonts w:hint="eastAsia"/>
        </w:rPr>
      </w:pPr>
    </w:p>
    <w:p w14:paraId="084A3E68">
      <w:pPr>
        <w:ind w:firstLine="420" w:firstLineChars="200"/>
        <w:rPr>
          <w:rFonts w:hint="eastAsia"/>
        </w:rPr>
      </w:pPr>
      <w:r>
        <w:rPr>
          <w:rFonts w:hint="eastAsia"/>
        </w:rPr>
        <w:t>卡里·奥伯布鲁纳（Kary Oberbrunner），即时知识产权™的发明人，以及凯瑟琳·鲁比诺（Katherine Rubino）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美国增长最快的知识产权律师事务所Caldwell的合伙人，联合推出了这本经过验证的指南，帮助你快速、轻松、有效地识别并保护你的创意。</w:t>
      </w:r>
    </w:p>
    <w:p w14:paraId="2A628D96">
      <w:pPr>
        <w:rPr>
          <w:rFonts w:hint="eastAsia"/>
        </w:rPr>
      </w:pPr>
    </w:p>
    <w:p w14:paraId="3C4346B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通过阅读本书您将了解</w:t>
      </w:r>
      <w:r>
        <w:rPr>
          <w:rFonts w:hint="eastAsia"/>
        </w:rPr>
        <w:t>：</w:t>
      </w:r>
    </w:p>
    <w:p w14:paraId="1355C079">
      <w:pPr>
        <w:rPr>
          <w:rFonts w:hint="eastAsia"/>
        </w:rPr>
      </w:pPr>
    </w:p>
    <w:p w14:paraId="68238DE3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为什么在保护你的知识产权之前，绝不应该推广它。</w:t>
      </w:r>
    </w:p>
    <w:p w14:paraId="1D88D0F0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哪种知识产权保护策略适合你独特的情况。</w:t>
      </w:r>
    </w:p>
    <w:p w14:paraId="0F1BF54F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迪士尼（Disney）、乐高（LEGO®）、CrossFit、Dr Pepper、Magnolia 和苹果（Apple）如何通过利用其知识产权实现了指数级增长。</w:t>
      </w:r>
    </w:p>
    <w:p w14:paraId="00420DF8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增加你的知识产权影响力和影响力的12步计划。</w:t>
      </w:r>
    </w:p>
    <w:p w14:paraId="7C46E664">
      <w:pPr>
        <w:numPr>
          <w:ilvl w:val="0"/>
          <w:numId w:val="2"/>
        </w:numPr>
        <w:ind w:left="840" w:leftChars="0" w:hanging="420" w:firstLineChars="0"/>
        <w:rPr>
          <w:b/>
          <w:color w:val="000000"/>
          <w:szCs w:val="21"/>
        </w:rPr>
      </w:pPr>
      <w:r>
        <w:rPr>
          <w:rFonts w:hint="eastAsia"/>
        </w:rPr>
        <w:t>47种将你的知识产权转化为实际收入的实用方式。</w:t>
      </w:r>
    </w:p>
    <w:p w14:paraId="3E2EC492">
      <w:pPr>
        <w:rPr>
          <w:b/>
          <w:color w:val="000000"/>
          <w:szCs w:val="21"/>
        </w:rPr>
      </w:pPr>
    </w:p>
    <w:p w14:paraId="6722E2F3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卡里·奥伯布鲁纳（Kary Oberbrunner）</w:t>
      </w:r>
      <w:r>
        <w:rPr>
          <w:rFonts w:hint="eastAsia"/>
          <w:b w:val="0"/>
          <w:bCs w:val="0"/>
          <w:color w:val="000000"/>
          <w:szCs w:val="21"/>
        </w:rPr>
        <w:t>是《华尔街日报》和《今日美国》畅销书作家，著有十多本书。作为Igniting Souls和Blockchain Life的首席执行官，他帮助作家、企业家和影响者发布、保护和推广他们的知识产权，并将其转化为18个收入来源。他的公司致力于：释放改变世界的创意。作为一名获奖小说家、TEDx演讲者、编剧和发明家，他曾在《创业家》、《福布斯》、《CBS》、《福克斯新闻》、《雅虎》等多个主要媒体中亮相。年轻时，他曾遭受严重的口吃、抑郁症和自残，但今天，他已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完全改变</w:t>
      </w:r>
      <w:r>
        <w:rPr>
          <w:rFonts w:hint="eastAsia"/>
          <w:b w:val="0"/>
          <w:bCs w:val="0"/>
          <w:color w:val="000000"/>
          <w:szCs w:val="21"/>
        </w:rPr>
        <w:t>，致力于点燃人们的灵魂。他在全球范围内就领导力、个人成长、人类表现、区块链技术和企业家精神等多个话题进行演讲。作为一名未来学家，他经常为营销、品牌、知识产权和Web3提供咨询。他获得了多个学位，包括文学学士、神学硕士和变革型领导学博士。他还担任Cedarville大学创业学主席，教授创业和数字营销课程。卡里喜欢骑行，尤其是在法国阿尔卑斯山。他和妻子凯利以及三个孩子一起生活在俄亥俄州。</w:t>
      </w:r>
    </w:p>
    <w:p w14:paraId="5A784A68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418B3C30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凯瑟琳·鲁比诺（Katherine Rubino）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Caldwell律所的合伙人及生命科学业务组的主管。凯瑟琳专注于为从事制药、治疗性疫苗、数字健康、医疗器械、生物制品和抗体产品的生命科学公司提供法律服务。她曾在《华尔街日报》、《福克斯商业》和《自然生物技术》上因其在知识产权和科学争议管理方面的才华而受到关注。凯瑟琳专长于涉及知识产权的交易、战略合作伙伴关系、许可协议和研究合作。此外，她在跨境交易中也有丰富经验，且同时持有美国和英格兰及威尔士的执业资格。凯瑟琳曾担任美国化学学会化学与法律分会的主席，并且是创业生态系统的重要成员，她与MIT Sandbox和俄勒冈生物科学孵化器合作，提供公益法律咨询服务。</w:t>
      </w:r>
    </w:p>
    <w:p w14:paraId="7667F8D6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BA23B41">
      <w:pPr>
        <w:ind w:right="420"/>
        <w:rPr>
          <w:rFonts w:hint="eastAsia"/>
        </w:rPr>
      </w:pPr>
      <w:r>
        <w:rPr>
          <w:rFonts w:hint="eastAsia"/>
        </w:rPr>
        <w:t>前言：丹·沙利文（Dan Sullivan）</w:t>
      </w:r>
    </w:p>
    <w:p w14:paraId="5610845F">
      <w:pPr>
        <w:ind w:right="420"/>
        <w:rPr>
          <w:rFonts w:hint="eastAsia"/>
        </w:rPr>
      </w:pPr>
    </w:p>
    <w:p w14:paraId="081F522C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第一部分：故事 </w:t>
      </w:r>
    </w:p>
    <w:p w14:paraId="141C4E25">
      <w:pPr>
        <w:ind w:right="420"/>
        <w:rPr>
          <w:rFonts w:hint="eastAsia"/>
        </w:rPr>
      </w:pPr>
      <w:r>
        <w:rPr>
          <w:rFonts w:hint="eastAsia"/>
        </w:rPr>
        <w:t>你是一个创造知识产权的知识产权公司</w:t>
      </w:r>
    </w:p>
    <w:p w14:paraId="6A4FAC38">
      <w:pPr>
        <w:ind w:right="420"/>
        <w:rPr>
          <w:rFonts w:hint="eastAsia"/>
        </w:rPr>
      </w:pPr>
      <w:r>
        <w:rPr>
          <w:rFonts w:hint="eastAsia"/>
        </w:rPr>
        <w:t xml:space="preserve">你的创意具有价值 </w:t>
      </w:r>
    </w:p>
    <w:p w14:paraId="2003C4BB">
      <w:pPr>
        <w:ind w:right="420"/>
        <w:rPr>
          <w:rFonts w:hint="eastAsia"/>
        </w:rPr>
      </w:pPr>
      <w:r>
        <w:rPr>
          <w:rFonts w:hint="eastAsia"/>
        </w:rPr>
        <w:t xml:space="preserve">（IP）真相将使你自由 </w:t>
      </w:r>
    </w:p>
    <w:p w14:paraId="48FE2217">
      <w:pPr>
        <w:ind w:right="420"/>
        <w:rPr>
          <w:rFonts w:hint="eastAsia"/>
        </w:rPr>
      </w:pPr>
      <w:r>
        <w:rPr>
          <w:rFonts w:hint="eastAsia"/>
        </w:rPr>
        <w:t xml:space="preserve">知识产权方程式  </w:t>
      </w:r>
    </w:p>
    <w:p w14:paraId="7D658019">
      <w:pPr>
        <w:ind w:right="420"/>
        <w:rPr>
          <w:rFonts w:hint="eastAsia"/>
        </w:rPr>
      </w:pPr>
      <w:r>
        <w:rPr>
          <w:rFonts w:hint="eastAsia"/>
        </w:rPr>
        <w:t>即时知识产权信心圈</w:t>
      </w:r>
    </w:p>
    <w:p w14:paraId="01D50A45">
      <w:pPr>
        <w:ind w:right="420"/>
        <w:rPr>
          <w:rFonts w:hint="eastAsia"/>
        </w:rPr>
      </w:pPr>
    </w:p>
    <w:p w14:paraId="1612A428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第二部分：步骤  </w:t>
      </w:r>
    </w:p>
    <w:p w14:paraId="55B8FC73">
      <w:pPr>
        <w:ind w:right="420"/>
        <w:rPr>
          <w:rFonts w:hint="eastAsia"/>
        </w:rPr>
      </w:pPr>
      <w:r>
        <w:rPr>
          <w:rFonts w:hint="eastAsia"/>
        </w:rPr>
        <w:t xml:space="preserve">第1步：可视化：明确如何通过知识产权增加你的影响力、影响和收入。  </w:t>
      </w:r>
    </w:p>
    <w:p w14:paraId="2659524F">
      <w:pPr>
        <w:ind w:right="420"/>
        <w:rPr>
          <w:rFonts w:hint="eastAsia"/>
        </w:rPr>
      </w:pPr>
      <w:r>
        <w:rPr>
          <w:rFonts w:hint="eastAsia"/>
        </w:rPr>
        <w:t xml:space="preserve">第2步：组织化：整理你过去和现在的知识产权。  </w:t>
      </w:r>
    </w:p>
    <w:p w14:paraId="5A519F54">
      <w:pPr>
        <w:ind w:right="420"/>
        <w:rPr>
          <w:rFonts w:hint="eastAsia"/>
        </w:rPr>
      </w:pPr>
      <w:r>
        <w:rPr>
          <w:rFonts w:hint="eastAsia"/>
        </w:rPr>
        <w:t xml:space="preserve">第3步：系统化：建立保护知识产权的内部控制和流程。  </w:t>
      </w:r>
    </w:p>
    <w:p w14:paraId="651B6596">
      <w:pPr>
        <w:ind w:right="420"/>
        <w:rPr>
          <w:rFonts w:hint="eastAsia"/>
        </w:rPr>
      </w:pPr>
      <w:r>
        <w:rPr>
          <w:rFonts w:hint="eastAsia"/>
        </w:rPr>
        <w:t xml:space="preserve">第4步：常态化：将健康的知识产权管理融入日常运营。  </w:t>
      </w:r>
    </w:p>
    <w:p w14:paraId="0E4CF103">
      <w:pPr>
        <w:ind w:right="420"/>
        <w:rPr>
          <w:rFonts w:hint="eastAsia"/>
        </w:rPr>
      </w:pPr>
      <w:r>
        <w:rPr>
          <w:rFonts w:hint="eastAsia"/>
        </w:rPr>
        <w:t xml:space="preserve">第5步：专业化：选择如何定位你自己和你的知识产权。  </w:t>
      </w:r>
    </w:p>
    <w:p w14:paraId="12BDC817">
      <w:pPr>
        <w:ind w:right="420"/>
        <w:rPr>
          <w:rFonts w:hint="eastAsia"/>
        </w:rPr>
      </w:pPr>
      <w:r>
        <w:rPr>
          <w:rFonts w:hint="eastAsia"/>
        </w:rPr>
        <w:t xml:space="preserve">第6步：口头化：命名并描述你的知识产权，在你的领域建立主导地位。  </w:t>
      </w:r>
    </w:p>
    <w:p w14:paraId="18C3A7DC">
      <w:pPr>
        <w:ind w:right="420"/>
        <w:rPr>
          <w:rFonts w:hint="eastAsia"/>
        </w:rPr>
      </w:pPr>
      <w:r>
        <w:rPr>
          <w:rFonts w:hint="eastAsia"/>
        </w:rPr>
        <w:t xml:space="preserve">第7步：数字化：利用即时知识产权™将你的创意转化为数字资产。  </w:t>
      </w:r>
    </w:p>
    <w:p w14:paraId="5A36AFE9">
      <w:pPr>
        <w:ind w:right="420"/>
        <w:rPr>
          <w:rFonts w:hint="eastAsia"/>
        </w:rPr>
      </w:pPr>
      <w:r>
        <w:rPr>
          <w:rFonts w:hint="eastAsia"/>
        </w:rPr>
        <w:t xml:space="preserve">第8步：货币化：确定适合你知识产权收入来源。  </w:t>
      </w:r>
    </w:p>
    <w:p w14:paraId="53CBFF44">
      <w:pPr>
        <w:ind w:right="420"/>
        <w:rPr>
          <w:rFonts w:hint="eastAsia"/>
        </w:rPr>
      </w:pPr>
      <w:r>
        <w:rPr>
          <w:rFonts w:hint="eastAsia"/>
        </w:rPr>
        <w:t xml:space="preserve">第9步：最大化：识别潜在的知识产权竞争对手、客户和合作者。  </w:t>
      </w:r>
    </w:p>
    <w:p w14:paraId="17ABC20C">
      <w:pPr>
        <w:ind w:right="420"/>
        <w:rPr>
          <w:rFonts w:hint="eastAsia"/>
        </w:rPr>
      </w:pPr>
      <w:r>
        <w:rPr>
          <w:rFonts w:hint="eastAsia"/>
        </w:rPr>
        <w:t xml:space="preserve">第10步：宣传化：制定你的知识产权传播和营销计划。  </w:t>
      </w:r>
    </w:p>
    <w:p w14:paraId="615E9068">
      <w:pPr>
        <w:ind w:right="420"/>
        <w:rPr>
          <w:rFonts w:hint="eastAsia"/>
        </w:rPr>
      </w:pPr>
      <w:r>
        <w:rPr>
          <w:rFonts w:hint="eastAsia"/>
        </w:rPr>
        <w:t xml:space="preserve">第11步：全球化：制定扩大知识产权影响力的增长策略。  </w:t>
      </w:r>
    </w:p>
    <w:p w14:paraId="1C52E116">
      <w:pPr>
        <w:ind w:right="420"/>
        <w:rPr>
          <w:rFonts w:hint="eastAsia"/>
        </w:rPr>
      </w:pPr>
      <w:r>
        <w:rPr>
          <w:rFonts w:hint="eastAsia"/>
        </w:rPr>
        <w:t>第12步：优化：享受知识产权带来的自由、财富和满足感。</w:t>
      </w:r>
    </w:p>
    <w:p w14:paraId="3F7DBECA">
      <w:pPr>
        <w:ind w:right="420"/>
        <w:rPr>
          <w:rFonts w:hint="eastAsia"/>
        </w:rPr>
      </w:pPr>
    </w:p>
    <w:p w14:paraId="50753B01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第三部分：开始  </w:t>
      </w:r>
    </w:p>
    <w:p w14:paraId="0A377318">
      <w:pPr>
        <w:ind w:right="420"/>
        <w:rPr>
          <w:rFonts w:hint="eastAsia"/>
        </w:rPr>
      </w:pPr>
      <w:r>
        <w:rPr>
          <w:rFonts w:hint="eastAsia"/>
        </w:rPr>
        <w:t>今天就保护你的知识产权</w:t>
      </w:r>
    </w:p>
    <w:p w14:paraId="01B5B0D4">
      <w:pPr>
        <w:ind w:right="420"/>
        <w:rPr>
          <w:rFonts w:hint="eastAsia"/>
        </w:rPr>
      </w:pPr>
      <w:r>
        <w:rPr>
          <w:rFonts w:hint="eastAsia"/>
        </w:rPr>
        <w:t xml:space="preserve">  </w:t>
      </w:r>
    </w:p>
    <w:p w14:paraId="1A5A1B8D">
      <w:pPr>
        <w:ind w:right="420"/>
        <w:rPr>
          <w:rFonts w:hint="eastAsia"/>
        </w:rPr>
      </w:pPr>
      <w:r>
        <w:rPr>
          <w:rFonts w:hint="eastAsia"/>
        </w:rPr>
        <w:t xml:space="preserve">附录：知识资产管理（IAM）资源列表 </w:t>
      </w:r>
    </w:p>
    <w:p w14:paraId="08FE465E">
      <w:pPr>
        <w:ind w:right="420"/>
        <w:rPr>
          <w:rFonts w:hint="eastAsia"/>
        </w:rPr>
      </w:pPr>
      <w:r>
        <w:rPr>
          <w:rFonts w:hint="eastAsia"/>
        </w:rPr>
        <w:t xml:space="preserve">注释  </w:t>
      </w: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 xml:space="preserve">致谢 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A291E"/>
    <w:multiLevelType w:val="singleLevel"/>
    <w:tmpl w:val="BC5A291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1C6836B2"/>
    <w:rsid w:val="23123060"/>
    <w:rsid w:val="2B5F1843"/>
    <w:rsid w:val="2C627046"/>
    <w:rsid w:val="2CAD22EA"/>
    <w:rsid w:val="2DA34CE1"/>
    <w:rsid w:val="3AE04ADC"/>
    <w:rsid w:val="3C1934F8"/>
    <w:rsid w:val="40EF2918"/>
    <w:rsid w:val="432C279F"/>
    <w:rsid w:val="43CB3447"/>
    <w:rsid w:val="4AD018C6"/>
    <w:rsid w:val="58F02E72"/>
    <w:rsid w:val="5EF862EF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2040</Words>
  <Characters>2738</Characters>
  <Lines>25</Lines>
  <Paragraphs>7</Paragraphs>
  <TotalTime>10</TotalTime>
  <ScaleCrop>false</ScaleCrop>
  <LinksUpToDate>false</LinksUpToDate>
  <CharactersWithSpaces>2848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2025-01-03T01:54:51Z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