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D7" w:rsidRDefault="00F91B64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3A55D7" w:rsidRDefault="00F91B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192405</wp:posOffset>
            </wp:positionV>
            <wp:extent cx="1715135" cy="1874520"/>
            <wp:effectExtent l="0" t="0" r="18415" b="11430"/>
            <wp:wrapSquare wrapText="bothSides"/>
            <wp:docPr id="7" name="图片 7" descr="image001(01-09-14-47-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01(01-09-14-47-46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《每一颗桃子都是一个故事》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EVERY PEACH IS A STORY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David Mas Masumoto</w:t>
      </w:r>
      <w:r>
        <w:rPr>
          <w:rFonts w:hint="eastAsia"/>
          <w:b/>
          <w:bCs/>
          <w:color w:val="000000"/>
          <w:szCs w:val="21"/>
        </w:rPr>
        <w:t>&amp;Nikiko Masumoto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插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画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师：</w:t>
      </w:r>
      <w:r>
        <w:rPr>
          <w:rFonts w:hint="eastAsia"/>
          <w:b/>
          <w:bCs/>
          <w:color w:val="000000"/>
          <w:szCs w:val="21"/>
        </w:rPr>
        <w:t>Lauren Tamaki</w:t>
      </w:r>
      <w:hyperlink r:id="rId7" w:history="1"/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Abrams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Abrams/ANA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40</w:t>
      </w:r>
      <w:r>
        <w:rPr>
          <w:rFonts w:hint="eastAsia"/>
          <w:b/>
          <w:bCs/>
          <w:color w:val="000000"/>
          <w:szCs w:val="21"/>
        </w:rPr>
        <w:t>页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:rsidR="003A55D7" w:rsidRDefault="00F91B64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3A55D7" w:rsidRDefault="00F91B6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3A55D7" w:rsidRDefault="00F91B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故事绘本</w:t>
      </w:r>
    </w:p>
    <w:p w:rsidR="003A55D7" w:rsidRDefault="003A55D7">
      <w:pPr>
        <w:spacing w:line="280" w:lineRule="exact"/>
        <w:rPr>
          <w:b/>
          <w:bCs/>
          <w:color w:val="0000FF"/>
          <w:szCs w:val="21"/>
        </w:rPr>
      </w:pPr>
    </w:p>
    <w:p w:rsidR="003A55D7" w:rsidRDefault="003A55D7">
      <w:pPr>
        <w:spacing w:line="280" w:lineRule="exact"/>
        <w:jc w:val="center"/>
        <w:rPr>
          <w:b/>
          <w:color w:val="0000FF"/>
          <w:szCs w:val="21"/>
        </w:rPr>
      </w:pP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《每一颗桃子都是一个故事》</w:t>
      </w: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一本绘本，带孩子领略桃子背后的家族传承</w:t>
      </w: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诗意又有力量，是一场贯穿人生四季的发现之旅！</w:t>
      </w:r>
    </w:p>
    <w:p w:rsidR="00112C8A" w:rsidRPr="00112C8A" w:rsidRDefault="00112C8A" w:rsidP="00112C8A">
      <w:pPr>
        <w:spacing w:line="280" w:lineRule="exact"/>
        <w:jc w:val="center"/>
        <w:rPr>
          <w:b/>
          <w:color w:val="0000FF"/>
          <w:szCs w:val="21"/>
        </w:rPr>
      </w:pP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在书中，小女孩美登里发现自家农场的每颗桃子，都藏着对先辈的甜蜜追忆。</w:t>
      </w: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春日里，美登里问爷爷桃子熟没，爷爷却反问：“它尝起来像不像一个故事？</w:t>
      </w: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等你尝出故事味，就知道它熟没熟了。”随着爷爷讲述家族的传承，美登里领悟到家族根基稳固的秘密。</w:t>
      </w:r>
    </w:p>
    <w:p w:rsidR="00112C8A" w:rsidRPr="00112C8A" w:rsidRDefault="00112C8A" w:rsidP="00112C8A">
      <w:pPr>
        <w:spacing w:line="280" w:lineRule="exact"/>
        <w:jc w:val="center"/>
        <w:rPr>
          <w:b/>
          <w:color w:val="0000FF"/>
          <w:szCs w:val="21"/>
        </w:rPr>
      </w:pP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跨越代际的故事：展现了祖父母、父辈与孙辈间深厚的亲情纽带。</w:t>
      </w: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源于现实生活的灵感：基于作者在自家桃子农场的成长经历，真实动人。</w:t>
      </w:r>
    </w:p>
    <w:p w:rsidR="00112C8A" w:rsidRDefault="00112C8A" w:rsidP="00112C8A">
      <w:pPr>
        <w:spacing w:line="280" w:lineRule="exact"/>
        <w:jc w:val="center"/>
        <w:rPr>
          <w:b/>
          <w:color w:val="0000FF"/>
          <w:szCs w:val="21"/>
        </w:rPr>
      </w:pPr>
      <w:r w:rsidRPr="00112C8A">
        <w:rPr>
          <w:rFonts w:hint="eastAsia"/>
          <w:b/>
          <w:color w:val="0000FF"/>
          <w:szCs w:val="21"/>
        </w:rPr>
        <w:t>温情抚慰人心：细腻处理祖父离世情节，帮助孩子理解失去。</w:t>
      </w:r>
    </w:p>
    <w:p w:rsidR="00112C8A" w:rsidRPr="00112C8A" w:rsidRDefault="00112C8A" w:rsidP="00112C8A">
      <w:pPr>
        <w:spacing w:line="280" w:lineRule="exact"/>
        <w:jc w:val="center"/>
        <w:rPr>
          <w:rFonts w:hint="eastAsia"/>
          <w:b/>
          <w:color w:val="0000FF"/>
          <w:szCs w:val="21"/>
        </w:rPr>
      </w:pPr>
      <w:bookmarkStart w:id="0" w:name="_GoBack"/>
      <w:bookmarkEnd w:id="0"/>
    </w:p>
    <w:p w:rsidR="003A55D7" w:rsidRDefault="00F91B64">
      <w:pPr>
        <w:spacing w:line="280" w:lineRule="exact"/>
        <w:ind w:firstLineChars="200" w:firstLine="422"/>
        <w:jc w:val="center"/>
        <w:rPr>
          <w:rFonts w:cstheme="minorEastAsia"/>
          <w:b/>
          <w:color w:val="0000FF"/>
          <w:szCs w:val="21"/>
        </w:rPr>
      </w:pPr>
      <w:r>
        <w:rPr>
          <w:rFonts w:cstheme="minorEastAsia" w:hint="eastAsia"/>
          <w:b/>
          <w:color w:val="0000FF"/>
          <w:szCs w:val="21"/>
        </w:rPr>
        <w:t>农民作家尼基科・马苏莫托</w:t>
      </w:r>
      <w:r>
        <w:rPr>
          <w:rFonts w:cstheme="minorEastAsia" w:hint="eastAsia"/>
          <w:b/>
          <w:color w:val="0000FF"/>
          <w:szCs w:val="21"/>
        </w:rPr>
        <w:t>（</w:t>
      </w:r>
      <w:r>
        <w:rPr>
          <w:rFonts w:cstheme="minorEastAsia" w:hint="eastAsia"/>
          <w:b/>
          <w:color w:val="0000FF"/>
          <w:szCs w:val="21"/>
        </w:rPr>
        <w:t>Nikiko Masumoto</w:t>
      </w:r>
      <w:r>
        <w:rPr>
          <w:rFonts w:cstheme="minorEastAsia" w:hint="eastAsia"/>
          <w:b/>
          <w:color w:val="0000FF"/>
          <w:szCs w:val="21"/>
        </w:rPr>
        <w:t>）</w:t>
      </w:r>
      <w:r>
        <w:rPr>
          <w:rFonts w:cstheme="minorEastAsia" w:hint="eastAsia"/>
          <w:b/>
          <w:color w:val="0000FF"/>
          <w:szCs w:val="21"/>
        </w:rPr>
        <w:t>和大卫・马苏莫托</w:t>
      </w:r>
      <w:r>
        <w:rPr>
          <w:rFonts w:cstheme="minorEastAsia" w:hint="eastAsia"/>
          <w:b/>
          <w:color w:val="0000FF"/>
          <w:szCs w:val="21"/>
        </w:rPr>
        <w:t>（</w:t>
      </w:r>
      <w:r>
        <w:rPr>
          <w:rFonts w:cstheme="minorEastAsia" w:hint="eastAsia"/>
          <w:b/>
          <w:color w:val="0000FF"/>
          <w:szCs w:val="21"/>
        </w:rPr>
        <w:t>David Mas Masumoto</w:t>
      </w:r>
      <w:r>
        <w:rPr>
          <w:rFonts w:cstheme="minorEastAsia" w:hint="eastAsia"/>
          <w:b/>
          <w:color w:val="0000FF"/>
          <w:szCs w:val="21"/>
        </w:rPr>
        <w:t>）</w:t>
      </w:r>
      <w:r>
        <w:rPr>
          <w:rFonts w:cstheme="minorEastAsia" w:hint="eastAsia"/>
          <w:b/>
          <w:color w:val="0000FF"/>
          <w:szCs w:val="21"/>
        </w:rPr>
        <w:t>创作的感人处女作绘本</w:t>
      </w:r>
    </w:p>
    <w:p w:rsidR="003A55D7" w:rsidRDefault="003A55D7">
      <w:pPr>
        <w:spacing w:line="280" w:lineRule="exact"/>
        <w:ind w:firstLineChars="200" w:firstLine="422"/>
        <w:jc w:val="center"/>
        <w:rPr>
          <w:rFonts w:cstheme="minorEastAsia"/>
          <w:b/>
          <w:color w:val="0000FF"/>
          <w:szCs w:val="21"/>
        </w:rPr>
      </w:pPr>
    </w:p>
    <w:p w:rsidR="003A55D7" w:rsidRDefault="00F91B64">
      <w:pPr>
        <w:spacing w:line="280" w:lineRule="exact"/>
        <w:ind w:firstLineChars="200" w:firstLine="422"/>
        <w:jc w:val="center"/>
        <w:rPr>
          <w:rFonts w:cstheme="minorEastAsia"/>
          <w:b/>
          <w:color w:val="0000FF"/>
          <w:szCs w:val="21"/>
        </w:rPr>
      </w:pPr>
      <w:r>
        <w:rPr>
          <w:rFonts w:cstheme="minorEastAsia" w:hint="eastAsia"/>
          <w:b/>
          <w:color w:val="0000FF"/>
          <w:szCs w:val="21"/>
        </w:rPr>
        <w:t>插画</w:t>
      </w:r>
      <w:r>
        <w:rPr>
          <w:rFonts w:cstheme="minorEastAsia" w:hint="eastAsia"/>
          <w:b/>
          <w:color w:val="0000FF"/>
          <w:szCs w:val="21"/>
        </w:rPr>
        <w:t>由</w:t>
      </w:r>
      <w:r>
        <w:rPr>
          <w:rFonts w:cstheme="minorEastAsia" w:hint="eastAsia"/>
          <w:b/>
          <w:color w:val="0000FF"/>
          <w:szCs w:val="21"/>
        </w:rPr>
        <w:t>获奖艺术家劳伦・塔马基</w:t>
      </w:r>
      <w:r>
        <w:rPr>
          <w:rFonts w:cstheme="minorEastAsia" w:hint="eastAsia"/>
          <w:b/>
          <w:color w:val="0000FF"/>
          <w:szCs w:val="21"/>
        </w:rPr>
        <w:t>（</w:t>
      </w:r>
      <w:r>
        <w:rPr>
          <w:rFonts w:cstheme="minorEastAsia" w:hint="eastAsia"/>
          <w:b/>
          <w:color w:val="0000FF"/>
          <w:szCs w:val="21"/>
        </w:rPr>
        <w:t>Lauren Tamaki</w:t>
      </w:r>
      <w:r>
        <w:rPr>
          <w:rFonts w:cstheme="minorEastAsia" w:hint="eastAsia"/>
          <w:b/>
          <w:color w:val="0000FF"/>
          <w:szCs w:val="21"/>
        </w:rPr>
        <w:t>）</w:t>
      </w:r>
      <w:r>
        <w:rPr>
          <w:rFonts w:cstheme="minorEastAsia" w:hint="eastAsia"/>
          <w:b/>
          <w:color w:val="0000FF"/>
          <w:szCs w:val="21"/>
        </w:rPr>
        <w:t>绘制</w:t>
      </w:r>
    </w:p>
    <w:p w:rsidR="003A55D7" w:rsidRDefault="003A55D7">
      <w:pPr>
        <w:spacing w:line="280" w:lineRule="exact"/>
        <w:ind w:firstLineChars="200" w:firstLine="422"/>
        <w:rPr>
          <w:rFonts w:cstheme="minorEastAsia"/>
          <w:b/>
          <w:bCs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b/>
          <w:bCs/>
          <w:color w:val="000000"/>
          <w:szCs w:val="21"/>
        </w:rPr>
      </w:pPr>
      <w:r>
        <w:rPr>
          <w:rFonts w:cstheme="minorEastAsia" w:hint="eastAsia"/>
          <w:b/>
          <w:bCs/>
          <w:color w:val="000000"/>
          <w:szCs w:val="21"/>
        </w:rPr>
        <w:t>内容简介：</w:t>
      </w:r>
    </w:p>
    <w:p w:rsidR="003A55D7" w:rsidRDefault="003A55D7">
      <w:pPr>
        <w:spacing w:line="280" w:lineRule="exact"/>
        <w:ind w:firstLineChars="200" w:firstLine="422"/>
        <w:rPr>
          <w:rFonts w:cstheme="minorEastAsia"/>
          <w:b/>
          <w:bCs/>
          <w:color w:val="000000"/>
          <w:szCs w:val="21"/>
        </w:rPr>
      </w:pPr>
    </w:p>
    <w:p w:rsidR="003A55D7" w:rsidRDefault="00F91B6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小女孩美登里（</w:t>
      </w:r>
      <w:r>
        <w:rPr>
          <w:rFonts w:cstheme="minorEastAsia" w:hint="eastAsia"/>
          <w:bCs/>
          <w:color w:val="000000"/>
          <w:szCs w:val="21"/>
        </w:rPr>
        <w:t>Midori</w:t>
      </w:r>
      <w:r>
        <w:rPr>
          <w:rFonts w:cstheme="minorEastAsia" w:hint="eastAsia"/>
          <w:bCs/>
          <w:color w:val="000000"/>
          <w:szCs w:val="21"/>
        </w:rPr>
        <w:t>）发现，自家日裔美国家庭农场里的每一颗桃子，都是对先辈们的甜蜜追忆</w:t>
      </w:r>
      <w:r>
        <w:rPr>
          <w:rFonts w:cstheme="minorEastAsia" w:hint="eastAsia"/>
          <w:bCs/>
          <w:color w:val="000000"/>
          <w:szCs w:val="21"/>
        </w:rPr>
        <w:t>……</w:t>
      </w:r>
    </w:p>
    <w:p w:rsidR="003A55D7" w:rsidRDefault="003A55D7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3A55D7" w:rsidRDefault="00F91B6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一个春日，小女孩美登里问爷爷（</w:t>
      </w:r>
      <w:r>
        <w:rPr>
          <w:rFonts w:hint="eastAsia"/>
          <w:bCs/>
          <w:color w:val="000000"/>
          <w:szCs w:val="21"/>
        </w:rPr>
        <w:t>Jiichan</w:t>
      </w:r>
      <w:r>
        <w:rPr>
          <w:rFonts w:hint="eastAsia"/>
          <w:bCs/>
          <w:color w:val="000000"/>
          <w:szCs w:val="21"/>
        </w:rPr>
        <w:t>），家里农场的桃子熟了没。令她惊讶的是，爷爷反问</w:t>
      </w:r>
      <w:r>
        <w:rPr>
          <w:rFonts w:hint="eastAsia"/>
          <w:bCs/>
          <w:color w:val="000000"/>
          <w:szCs w:val="21"/>
        </w:rPr>
        <w:t>她</w:t>
      </w:r>
      <w:r>
        <w:rPr>
          <w:rFonts w:hint="eastAsia"/>
          <w:bCs/>
          <w:color w:val="000000"/>
          <w:szCs w:val="21"/>
        </w:rPr>
        <w:t>：“它尝起来像不像一个故事？等你尝出故事味，就知道它熟</w:t>
      </w:r>
      <w:r>
        <w:rPr>
          <w:rFonts w:hint="eastAsia"/>
          <w:bCs/>
          <w:color w:val="000000"/>
          <w:szCs w:val="21"/>
        </w:rPr>
        <w:t>没熟了</w:t>
      </w:r>
      <w:r>
        <w:rPr>
          <w:rFonts w:hint="eastAsia"/>
          <w:bCs/>
          <w:color w:val="000000"/>
          <w:szCs w:val="21"/>
        </w:rPr>
        <w:t>。”</w:t>
      </w:r>
    </w:p>
    <w:p w:rsidR="003A55D7" w:rsidRDefault="003A55D7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3A55D7" w:rsidRDefault="00F91B6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随着爷爷向她讲述日裔美国人的传承，以及家族与这片土地的深厚渊源，美登里开始领悟到，是耐心、辛勤劳作与坚韧不拔让家族根基得以稳固生长。</w:t>
      </w:r>
    </w:p>
    <w:p w:rsidR="003A55D7" w:rsidRDefault="003A55D7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3A55D7" w:rsidRDefault="00F91B6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诗意且富有力量，《每一颗桃子都是一个故事》是一场贯穿人生四季的发现之旅。</w:t>
      </w:r>
    </w:p>
    <w:p w:rsidR="003A55D7" w:rsidRDefault="003A55D7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b/>
          <w:bCs/>
          <w:color w:val="000000"/>
          <w:szCs w:val="21"/>
        </w:rPr>
      </w:pPr>
      <w:r>
        <w:rPr>
          <w:rFonts w:cstheme="minorEastAsia" w:hint="eastAsia"/>
          <w:b/>
          <w:bCs/>
          <w:color w:val="000000"/>
          <w:szCs w:val="21"/>
        </w:rPr>
        <w:lastRenderedPageBreak/>
        <w:t>主要卖点：</w:t>
      </w:r>
    </w:p>
    <w:p w:rsidR="003A55D7" w:rsidRDefault="003A55D7">
      <w:pPr>
        <w:spacing w:line="280" w:lineRule="exact"/>
        <w:rPr>
          <w:rFonts w:cstheme="minorEastAsia"/>
          <w:b/>
          <w:bCs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color w:val="000000"/>
          <w:szCs w:val="21"/>
        </w:rPr>
      </w:pPr>
      <w:r>
        <w:rPr>
          <w:rFonts w:cs="宋体" w:hint="eastAsia"/>
          <w:b/>
          <w:bCs/>
          <w:color w:val="000000"/>
          <w:szCs w:val="21"/>
        </w:rPr>
        <w:t>·</w:t>
      </w:r>
      <w:r>
        <w:rPr>
          <w:rFonts w:cstheme="minorEastAsia"/>
          <w:b/>
          <w:bCs/>
          <w:color w:val="000000"/>
          <w:szCs w:val="21"/>
        </w:rPr>
        <w:t>获奖插画师</w:t>
      </w:r>
      <w:r>
        <w:rPr>
          <w:rFonts w:cstheme="minorEastAsia" w:hint="eastAsia"/>
          <w:b/>
          <w:bCs/>
          <w:color w:val="000000"/>
          <w:szCs w:val="21"/>
        </w:rPr>
        <w:t>劳伦・塔马基（</w:t>
      </w:r>
      <w:r>
        <w:rPr>
          <w:rFonts w:cstheme="minorEastAsia" w:hint="eastAsia"/>
          <w:b/>
          <w:bCs/>
          <w:color w:val="000000"/>
          <w:szCs w:val="21"/>
        </w:rPr>
        <w:t>Lauren Tamaki</w:t>
      </w:r>
      <w:r>
        <w:rPr>
          <w:rFonts w:cstheme="minorEastAsia" w:hint="eastAsia"/>
          <w:b/>
          <w:bCs/>
          <w:color w:val="000000"/>
          <w:szCs w:val="21"/>
        </w:rPr>
        <w:t>）</w:t>
      </w:r>
      <w:r>
        <w:rPr>
          <w:rFonts w:cstheme="minorEastAsia"/>
          <w:b/>
          <w:bCs/>
          <w:color w:val="000000"/>
          <w:szCs w:val="21"/>
        </w:rPr>
        <w:t>的惊艳之作</w:t>
      </w:r>
      <w:r>
        <w:rPr>
          <w:rFonts w:cstheme="minorEastAsia"/>
          <w:color w:val="000000"/>
          <w:szCs w:val="21"/>
        </w:rPr>
        <w:t>：塔马基曾为非虚构书籍《看见与看不见》绘制插画，该书荣获</w:t>
      </w:r>
      <w:r>
        <w:rPr>
          <w:rFonts w:cstheme="minorEastAsia"/>
          <w:color w:val="000000"/>
          <w:szCs w:val="21"/>
        </w:rPr>
        <w:t xml:space="preserve"> </w:t>
      </w:r>
      <w:r>
        <w:rPr>
          <w:rFonts w:cstheme="minorEastAsia"/>
          <w:color w:val="000000"/>
          <w:szCs w:val="21"/>
        </w:rPr>
        <w:t xml:space="preserve">2023 </w:t>
      </w:r>
      <w:r>
        <w:rPr>
          <w:rFonts w:cstheme="minorEastAsia"/>
          <w:color w:val="000000"/>
          <w:szCs w:val="21"/>
        </w:rPr>
        <w:t>年罗伯特・</w:t>
      </w:r>
      <w:r>
        <w:rPr>
          <w:rFonts w:cstheme="minorEastAsia"/>
          <w:color w:val="000000"/>
          <w:szCs w:val="21"/>
        </w:rPr>
        <w:t>F</w:t>
      </w:r>
      <w:r>
        <w:rPr>
          <w:rFonts w:cstheme="minorEastAsia"/>
          <w:color w:val="000000"/>
          <w:szCs w:val="21"/>
        </w:rPr>
        <w:t>・西伯特奖章以及加利福尼亚图书奖青少年金奖。</w:t>
      </w:r>
    </w:p>
    <w:p w:rsidR="003A55D7" w:rsidRDefault="003A55D7">
      <w:pPr>
        <w:spacing w:line="280" w:lineRule="exact"/>
        <w:rPr>
          <w:rFonts w:cstheme="minorEastAsia"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color w:val="000000"/>
          <w:szCs w:val="21"/>
        </w:rPr>
      </w:pPr>
      <w:r>
        <w:rPr>
          <w:rFonts w:cs="宋体" w:hint="eastAsia"/>
          <w:b/>
          <w:bCs/>
          <w:color w:val="000000"/>
          <w:szCs w:val="21"/>
        </w:rPr>
        <w:t>·</w:t>
      </w:r>
      <w:r>
        <w:rPr>
          <w:rFonts w:cstheme="minorEastAsia"/>
          <w:b/>
          <w:bCs/>
          <w:color w:val="000000"/>
          <w:szCs w:val="21"/>
        </w:rPr>
        <w:t>备受赞誉的父女作者组合</w:t>
      </w:r>
      <w:r>
        <w:rPr>
          <w:rFonts w:cstheme="minorEastAsia"/>
          <w:color w:val="000000"/>
          <w:szCs w:val="21"/>
        </w:rPr>
        <w:t>：马苏莫托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David Mas Masumoto</w:t>
      </w:r>
      <w:r>
        <w:rPr>
          <w:rFonts w:hint="eastAsia"/>
          <w:bCs/>
          <w:color w:val="000000"/>
          <w:szCs w:val="21"/>
        </w:rPr>
        <w:t>）</w:t>
      </w:r>
      <w:r>
        <w:rPr>
          <w:rFonts w:cstheme="minorEastAsia"/>
          <w:color w:val="000000"/>
          <w:szCs w:val="21"/>
        </w:rPr>
        <w:t>和女儿尼基科共同创作了这个故事</w:t>
      </w:r>
      <w:r>
        <w:rPr>
          <w:rFonts w:cstheme="minorEastAsia" w:hint="eastAsia"/>
          <w:color w:val="000000"/>
          <w:szCs w:val="21"/>
        </w:rPr>
        <w:t>，他曾</w:t>
      </w:r>
      <w:r>
        <w:rPr>
          <w:rFonts w:cstheme="minorEastAsia"/>
          <w:color w:val="000000"/>
          <w:szCs w:val="21"/>
        </w:rPr>
        <w:t>荣获詹姆斯・克拉韦尔日裔美国国家读写能力奖以及朱莉娅・蔡尔德文学美食写作烹饪书奖。</w:t>
      </w:r>
    </w:p>
    <w:p w:rsidR="003A55D7" w:rsidRDefault="003A55D7">
      <w:pPr>
        <w:spacing w:line="280" w:lineRule="exact"/>
        <w:rPr>
          <w:rFonts w:cstheme="minorEastAsia"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color w:val="000000"/>
          <w:szCs w:val="21"/>
        </w:rPr>
      </w:pPr>
      <w:r>
        <w:rPr>
          <w:rFonts w:cs="宋体" w:hint="eastAsia"/>
          <w:b/>
          <w:bCs/>
          <w:color w:val="000000"/>
          <w:szCs w:val="21"/>
        </w:rPr>
        <w:t>·</w:t>
      </w:r>
      <w:r>
        <w:rPr>
          <w:rFonts w:cstheme="minorEastAsia"/>
          <w:b/>
          <w:bCs/>
          <w:color w:val="000000"/>
          <w:szCs w:val="21"/>
        </w:rPr>
        <w:t>跨越代际的故事</w:t>
      </w:r>
      <w:r>
        <w:rPr>
          <w:rFonts w:cstheme="minorEastAsia"/>
          <w:color w:val="000000"/>
          <w:szCs w:val="21"/>
        </w:rPr>
        <w:t>：描绘了祖父母、父辈与孙辈之间的深厚亲情纽带。</w:t>
      </w:r>
    </w:p>
    <w:p w:rsidR="003A55D7" w:rsidRDefault="003A55D7">
      <w:pPr>
        <w:spacing w:line="280" w:lineRule="exact"/>
        <w:rPr>
          <w:rFonts w:cstheme="minorEastAsia"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color w:val="000000"/>
          <w:szCs w:val="21"/>
        </w:rPr>
      </w:pPr>
      <w:r>
        <w:rPr>
          <w:rFonts w:cs="宋体" w:hint="eastAsia"/>
          <w:b/>
          <w:bCs/>
          <w:color w:val="000000"/>
          <w:szCs w:val="21"/>
        </w:rPr>
        <w:t>·</w:t>
      </w:r>
      <w:r>
        <w:rPr>
          <w:rFonts w:cstheme="minorEastAsia"/>
          <w:b/>
          <w:bCs/>
          <w:color w:val="000000"/>
          <w:szCs w:val="21"/>
        </w:rPr>
        <w:t>源于现实生活的灵感</w:t>
      </w:r>
      <w:r>
        <w:rPr>
          <w:rFonts w:cstheme="minorEastAsia"/>
          <w:color w:val="000000"/>
          <w:szCs w:val="21"/>
        </w:rPr>
        <w:t>：</w:t>
      </w:r>
      <w:r>
        <w:rPr>
          <w:rFonts w:cstheme="minorEastAsia" w:hint="eastAsia"/>
          <w:color w:val="000000"/>
          <w:szCs w:val="21"/>
        </w:rPr>
        <w:t>故事</w:t>
      </w:r>
      <w:r>
        <w:rPr>
          <w:rFonts w:cstheme="minorEastAsia"/>
          <w:color w:val="000000"/>
          <w:szCs w:val="21"/>
        </w:rPr>
        <w:t>基于马苏莫托在自家桃子农场成长的经历，作者在后记中有详细阐述。</w:t>
      </w:r>
    </w:p>
    <w:p w:rsidR="003A55D7" w:rsidRDefault="003A55D7">
      <w:pPr>
        <w:spacing w:line="280" w:lineRule="exact"/>
        <w:rPr>
          <w:rFonts w:cstheme="minorEastAsia"/>
          <w:color w:val="000000"/>
          <w:szCs w:val="21"/>
        </w:rPr>
      </w:pPr>
    </w:p>
    <w:p w:rsidR="003A55D7" w:rsidRDefault="00F91B64">
      <w:pPr>
        <w:spacing w:line="280" w:lineRule="exact"/>
        <w:rPr>
          <w:rFonts w:cstheme="minorEastAsia"/>
          <w:color w:val="000000"/>
          <w:szCs w:val="21"/>
        </w:rPr>
      </w:pPr>
      <w:r>
        <w:rPr>
          <w:rFonts w:cs="宋体" w:hint="eastAsia"/>
          <w:b/>
          <w:bCs/>
          <w:color w:val="000000"/>
          <w:szCs w:val="21"/>
        </w:rPr>
        <w:t>·</w:t>
      </w:r>
      <w:r>
        <w:rPr>
          <w:rFonts w:cstheme="minorEastAsia"/>
          <w:b/>
          <w:bCs/>
          <w:color w:val="000000"/>
          <w:szCs w:val="21"/>
        </w:rPr>
        <w:t>温情抚慰人心</w:t>
      </w:r>
      <w:r>
        <w:rPr>
          <w:rFonts w:cstheme="minorEastAsia"/>
          <w:color w:val="000000"/>
          <w:szCs w:val="21"/>
        </w:rPr>
        <w:t>：书中细腻地处理了祖父离世这一情节，可</w:t>
      </w:r>
      <w:r>
        <w:rPr>
          <w:rFonts w:cstheme="minorEastAsia" w:hint="eastAsia"/>
          <w:color w:val="000000"/>
          <w:szCs w:val="21"/>
        </w:rPr>
        <w:t>帮助</w:t>
      </w:r>
      <w:r>
        <w:rPr>
          <w:rFonts w:cstheme="minorEastAsia"/>
          <w:color w:val="000000"/>
          <w:szCs w:val="21"/>
        </w:rPr>
        <w:t>家长和教育工作者向孩子解释</w:t>
      </w:r>
      <w:r>
        <w:rPr>
          <w:rFonts w:cstheme="minorEastAsia" w:hint="eastAsia"/>
          <w:color w:val="000000"/>
          <w:szCs w:val="21"/>
        </w:rPr>
        <w:t>什么是</w:t>
      </w:r>
      <w:r>
        <w:rPr>
          <w:rFonts w:cstheme="minorEastAsia"/>
          <w:color w:val="000000"/>
          <w:szCs w:val="21"/>
        </w:rPr>
        <w:t>失去。</w:t>
      </w:r>
    </w:p>
    <w:p w:rsidR="003A55D7" w:rsidRDefault="003A55D7">
      <w:pPr>
        <w:spacing w:line="280" w:lineRule="exact"/>
        <w:jc w:val="left"/>
        <w:rPr>
          <w:b/>
          <w:color w:val="000000"/>
          <w:szCs w:val="21"/>
        </w:rPr>
      </w:pPr>
    </w:p>
    <w:p w:rsidR="003A55D7" w:rsidRDefault="00F91B64">
      <w:pPr>
        <w:spacing w:line="28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作者简介：</w:t>
      </w:r>
    </w:p>
    <w:p w:rsidR="003A55D7" w:rsidRDefault="003A55D7">
      <w:pPr>
        <w:spacing w:line="280" w:lineRule="exact"/>
        <w:ind w:firstLineChars="200" w:firstLine="422"/>
        <w:jc w:val="left"/>
        <w:rPr>
          <w:b/>
          <w:color w:val="000000"/>
          <w:szCs w:val="21"/>
        </w:rPr>
      </w:pPr>
    </w:p>
    <w:p w:rsidR="003A55D7" w:rsidRDefault="00F91B64">
      <w:pPr>
        <w:spacing w:line="280" w:lineRule="exact"/>
        <w:ind w:firstLineChars="200" w:firstLine="422"/>
        <w:jc w:val="left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大卫・马苏・马苏莫托（</w:t>
      </w:r>
      <w:r>
        <w:rPr>
          <w:rFonts w:hint="eastAsia"/>
          <w:b/>
          <w:color w:val="000000"/>
          <w:szCs w:val="21"/>
        </w:rPr>
        <w:t>David Mas Masumoto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是一位有机农场主，也是</w:t>
      </w:r>
      <w:r>
        <w:rPr>
          <w:rFonts w:hint="eastAsia"/>
          <w:bCs/>
          <w:color w:val="000000"/>
          <w:szCs w:val="21"/>
        </w:rPr>
        <w:t xml:space="preserve"> 11 </w:t>
      </w:r>
      <w:r>
        <w:rPr>
          <w:rFonts w:hint="eastAsia"/>
          <w:bCs/>
          <w:color w:val="000000"/>
          <w:szCs w:val="21"/>
        </w:rPr>
        <w:t>本书的获奖作者，其中《桃子的墓志铭》（</w:t>
      </w:r>
      <w:r>
        <w:rPr>
          <w:rFonts w:cs="Calibri"/>
          <w:i/>
          <w:iCs/>
          <w:color w:val="000000"/>
          <w:szCs w:val="22"/>
          <w:shd w:val="clear" w:color="auto" w:fill="FFFFFF"/>
        </w:rPr>
        <w:t>Epitaph for a Peach</w:t>
      </w:r>
      <w:r>
        <w:rPr>
          <w:rFonts w:hint="eastAsia"/>
          <w:bCs/>
          <w:color w:val="000000"/>
          <w:szCs w:val="21"/>
        </w:rPr>
        <w:t>）荣获朱莉娅・蔡尔德文学美食写作烹饪书奖（</w:t>
      </w:r>
      <w:r>
        <w:rPr>
          <w:rFonts w:cs="Calibri"/>
          <w:color w:val="000000"/>
          <w:szCs w:val="22"/>
          <w:shd w:val="clear" w:color="auto" w:fill="FFFFFF"/>
        </w:rPr>
        <w:t>the Julia Child Cookbook Award for Literary Food Writing</w:t>
      </w:r>
      <w:r>
        <w:rPr>
          <w:rFonts w:hint="eastAsia"/>
          <w:bCs/>
          <w:color w:val="000000"/>
          <w:szCs w:val="21"/>
        </w:rPr>
        <w:t>），并入围詹姆斯・比尔德奖（</w:t>
      </w:r>
      <w:r>
        <w:rPr>
          <w:rFonts w:cs="Calibri"/>
          <w:color w:val="000000"/>
          <w:szCs w:val="22"/>
          <w:shd w:val="clear" w:color="auto" w:fill="FFFFFF"/>
        </w:rPr>
        <w:t>James Beard Award</w:t>
      </w:r>
      <w:r>
        <w:rPr>
          <w:rFonts w:hint="eastAsia"/>
          <w:bCs/>
          <w:color w:val="000000"/>
          <w:szCs w:val="21"/>
        </w:rPr>
        <w:t>）决选名单。他和女儿尼基科共同创作了这个故事。</w:t>
      </w:r>
    </w:p>
    <w:p w:rsidR="003A55D7" w:rsidRDefault="003A55D7">
      <w:pPr>
        <w:spacing w:line="280" w:lineRule="exact"/>
        <w:ind w:firstLineChars="200" w:firstLine="420"/>
        <w:jc w:val="left"/>
        <w:rPr>
          <w:bCs/>
          <w:color w:val="000000"/>
          <w:szCs w:val="21"/>
        </w:rPr>
      </w:pPr>
    </w:p>
    <w:p w:rsidR="003A55D7" w:rsidRDefault="00F91B64">
      <w:pPr>
        <w:spacing w:line="280" w:lineRule="exact"/>
        <w:ind w:firstLineChars="200" w:firstLine="422"/>
        <w:jc w:val="left"/>
      </w:pPr>
      <w:r>
        <w:rPr>
          <w:rFonts w:hint="eastAsia"/>
          <w:b/>
          <w:color w:val="000000"/>
          <w:szCs w:val="21"/>
        </w:rPr>
        <w:t>尼基科・马苏莫托（</w:t>
      </w:r>
      <w:r>
        <w:rPr>
          <w:rFonts w:hint="eastAsia"/>
          <w:b/>
          <w:color w:val="000000"/>
          <w:szCs w:val="21"/>
        </w:rPr>
        <w:t>Nikiko Masumoto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是马苏莫托家族农场的第四代农场主，《完美桃子》（</w:t>
      </w:r>
      <w:r>
        <w:rPr>
          <w:rFonts w:cs="Calibri"/>
          <w:i/>
          <w:iCs/>
          <w:color w:val="000000"/>
          <w:szCs w:val="22"/>
          <w:shd w:val="clear" w:color="auto" w:fill="FFFFFF"/>
        </w:rPr>
        <w:t>The Perfect Peach</w:t>
      </w:r>
      <w:r>
        <w:rPr>
          <w:rFonts w:hint="eastAsia"/>
          <w:bCs/>
          <w:color w:val="000000"/>
          <w:szCs w:val="21"/>
        </w:rPr>
        <w:t>）和《季节更替：一位父亲、一位女儿、一个家庭农场》（</w:t>
      </w:r>
      <w:r>
        <w:rPr>
          <w:rFonts w:cs="Calibri"/>
          <w:i/>
          <w:iCs/>
          <w:color w:val="000000"/>
          <w:szCs w:val="22"/>
          <w:shd w:val="clear" w:color="auto" w:fill="FFFFFF"/>
        </w:rPr>
        <w:t>Changing Season: A Father, A Daughter, A Family Farm</w:t>
      </w:r>
      <w:r>
        <w:rPr>
          <w:rFonts w:hint="eastAsia"/>
          <w:bCs/>
          <w:color w:val="000000"/>
          <w:szCs w:val="21"/>
        </w:rPr>
        <w:t>）的合著者，以及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“四代记忆项目”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的联合创始人。她和家人住在加利福尼亚州的德尔雷。</w:t>
      </w:r>
    </w:p>
    <w:p w:rsidR="003A55D7" w:rsidRDefault="003A55D7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3A55D7" w:rsidRDefault="00F91B64">
      <w:pPr>
        <w:spacing w:line="28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插画师简介：</w:t>
      </w:r>
    </w:p>
    <w:p w:rsidR="003A55D7" w:rsidRDefault="003A55D7">
      <w:pPr>
        <w:spacing w:line="280" w:lineRule="exact"/>
        <w:jc w:val="left"/>
        <w:rPr>
          <w:b/>
          <w:color w:val="000000"/>
          <w:szCs w:val="21"/>
        </w:rPr>
      </w:pPr>
    </w:p>
    <w:p w:rsidR="003A55D7" w:rsidRDefault="00F91B64">
      <w:pPr>
        <w:widowControl/>
        <w:spacing w:line="280" w:lineRule="exact"/>
        <w:ind w:firstLineChars="200" w:firstLine="422"/>
        <w:jc w:val="left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劳伦・塔马基（</w:t>
      </w:r>
      <w:r>
        <w:rPr>
          <w:rFonts w:hint="eastAsia"/>
          <w:b/>
          <w:color w:val="000000"/>
          <w:szCs w:val="21"/>
        </w:rPr>
        <w:t>Lauren Tamaki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是一位获奖插画师和设计师，其作品包括伊丽莎白・帕特里奇所著的《</w:t>
      </w:r>
      <w:r>
        <w:rPr>
          <w:rFonts w:cs="Calibri"/>
          <w:i/>
          <w:iCs/>
          <w:color w:val="000000"/>
          <w:szCs w:val="22"/>
          <w:shd w:val="clear" w:color="auto" w:fill="FFFFFF"/>
        </w:rPr>
        <w:t>Seen and Unseen</w:t>
      </w:r>
      <w:r>
        <w:rPr>
          <w:rFonts w:hint="eastAsia"/>
          <w:bCs/>
          <w:color w:val="000000"/>
          <w:szCs w:val="21"/>
        </w:rPr>
        <w:t>》，该书获得众多星级评论与赞誉，如罗伯特・</w:t>
      </w:r>
      <w:r>
        <w:rPr>
          <w:rFonts w:hint="eastAsia"/>
          <w:bCs/>
          <w:color w:val="000000"/>
          <w:szCs w:val="21"/>
        </w:rPr>
        <w:t>F</w:t>
      </w:r>
      <w:r>
        <w:rPr>
          <w:rFonts w:hint="eastAsia"/>
          <w:bCs/>
          <w:color w:val="000000"/>
          <w:szCs w:val="21"/>
        </w:rPr>
        <w:t>・西伯特奖章以及博洛尼亚儿童书展最佳童书奖。她在纽约和多伦多两地生活与工作。</w:t>
      </w:r>
    </w:p>
    <w:p w:rsidR="003A55D7" w:rsidRDefault="003A55D7">
      <w:pPr>
        <w:widowControl/>
        <w:spacing w:line="280" w:lineRule="exact"/>
        <w:jc w:val="left"/>
        <w:rPr>
          <w:bCs/>
          <w:color w:val="000000"/>
          <w:szCs w:val="21"/>
        </w:rPr>
      </w:pPr>
    </w:p>
    <w:p w:rsidR="003A55D7" w:rsidRDefault="00F91B64">
      <w:pPr>
        <w:widowControl/>
        <w:spacing w:line="280" w:lineRule="exact"/>
        <w:jc w:val="left"/>
        <w:rPr>
          <w:rFonts w:cs="Segoe UI"/>
          <w:b/>
          <w:bCs/>
          <w:shd w:val="clear" w:color="auto" w:fill="FFFFFF"/>
        </w:rPr>
      </w:pPr>
      <w:r>
        <w:rPr>
          <w:rFonts w:cs="Segoe UI" w:hint="eastAsia"/>
          <w:b/>
          <w:bCs/>
          <w:shd w:val="clear" w:color="auto" w:fill="FFFFFF"/>
        </w:rPr>
        <w:t>内页插图：</w:t>
      </w:r>
    </w:p>
    <w:p w:rsidR="003A55D7" w:rsidRDefault="003A55D7">
      <w:pPr>
        <w:widowControl/>
        <w:spacing w:line="280" w:lineRule="exact"/>
        <w:jc w:val="left"/>
        <w:rPr>
          <w:rFonts w:cs="Segoe UI"/>
          <w:b/>
          <w:bCs/>
          <w:shd w:val="clear" w:color="auto" w:fill="FFFFFF"/>
        </w:rPr>
      </w:pPr>
    </w:p>
    <w:p w:rsidR="003A55D7" w:rsidRDefault="00F91B64">
      <w:pPr>
        <w:widowControl/>
        <w:jc w:val="left"/>
        <w:rPr>
          <w:rFonts w:cs="Segoe UI"/>
          <w:shd w:val="clear" w:color="auto" w:fill="FFFFFF"/>
        </w:rPr>
      </w:pPr>
      <w:r>
        <w:rPr>
          <w:rFonts w:cs="Segoe UI" w:hint="eastAsia"/>
          <w:noProof/>
          <w:shd w:val="clear" w:color="auto" w:fill="FFFFFF"/>
        </w:rPr>
        <w:lastRenderedPageBreak/>
        <w:drawing>
          <wp:inline distT="0" distB="0" distL="114300" distR="114300">
            <wp:extent cx="5394325" cy="2959100"/>
            <wp:effectExtent l="0" t="0" r="15875" b="12700"/>
            <wp:docPr id="10" name="图片 10" descr="image004(01-09-14-47-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age004(01-09-14-47-4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egoe UI" w:hint="eastAsia"/>
          <w:noProof/>
          <w:shd w:val="clear" w:color="auto" w:fill="FFFFFF"/>
        </w:rPr>
        <w:drawing>
          <wp:inline distT="0" distB="0" distL="114300" distR="114300">
            <wp:extent cx="5419725" cy="2675255"/>
            <wp:effectExtent l="0" t="0" r="9525" b="10795"/>
            <wp:docPr id="9" name="图片 9" descr="image005(01-09-14-47-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05(01-09-14-47-4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5D7" w:rsidRDefault="003A55D7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3A55D7" w:rsidRDefault="003A55D7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3A55D7" w:rsidRDefault="003A55D7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3A55D7" w:rsidRDefault="00F91B64">
      <w:pPr>
        <w:shd w:val="clear" w:color="auto" w:fill="FFFFFF"/>
        <w:spacing w:line="280" w:lineRule="exac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3A55D7" w:rsidRDefault="00F91B64">
      <w:pPr>
        <w:shd w:val="clear" w:color="auto" w:fill="FFFFFF"/>
        <w:spacing w:line="280" w:lineRule="exac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0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1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>
          <w:rPr>
            <w:bCs/>
            <w:color w:val="000000"/>
          </w:rPr>
          <w:t>http://www.nurnberg.com.cn/book/book.aspx</w:t>
        </w:r>
      </w:hyperlink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>
          <w:rPr>
            <w:bCs/>
            <w:color w:val="000000"/>
          </w:rPr>
          <w:t>http://www.nurnberg.com.cn/video/video.aspx</w:t>
        </w:r>
      </w:hyperlink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>
          <w:rPr>
            <w:bCs/>
            <w:color w:val="000000"/>
          </w:rPr>
          <w:t>http://site.douban.com/110577/</w:t>
        </w:r>
      </w:hyperlink>
    </w:p>
    <w:p w:rsidR="003A55D7" w:rsidRDefault="00F91B64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新浪微博：</w:t>
      </w:r>
      <w:hyperlink r:id="rId17" w:tgtFrame="_blank" w:history="1">
        <w:r>
          <w:rPr>
            <w:rFonts w:hint="eastAsia"/>
            <w:bCs/>
            <w:color w:val="000000"/>
          </w:rPr>
          <w:t>安德鲁纳伯格公司的微博</w:t>
        </w:r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3A55D7" w:rsidRDefault="00F91B64">
      <w:pPr>
        <w:shd w:val="clear" w:color="auto" w:fill="FFFFFF"/>
        <w:spacing w:line="280" w:lineRule="exact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</w:t>
      </w:r>
      <w:r>
        <w:rPr>
          <w:rFonts w:hint="eastAsia"/>
          <w:bCs/>
          <w:color w:val="000000"/>
          <w:szCs w:val="21"/>
        </w:rPr>
        <w:t>订阅号：</w:t>
      </w:r>
      <w:r>
        <w:rPr>
          <w:bCs/>
          <w:color w:val="000000"/>
          <w:szCs w:val="21"/>
        </w:rPr>
        <w:t>ANABJ2002</w:t>
      </w:r>
    </w:p>
    <w:p w:rsidR="003A55D7" w:rsidRDefault="00F91B64">
      <w:pPr>
        <w:shd w:val="clear" w:color="auto" w:fill="FFFFFF"/>
        <w:spacing w:line="280" w:lineRule="exac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5D7" w:rsidRDefault="003A55D7">
      <w:pPr>
        <w:spacing w:line="280" w:lineRule="exact"/>
      </w:pPr>
    </w:p>
    <w:p w:rsidR="003A55D7" w:rsidRDefault="003A55D7">
      <w:pPr>
        <w:spacing w:line="280" w:lineRule="exact"/>
      </w:pPr>
    </w:p>
    <w:sectPr w:rsidR="003A55D7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64" w:rsidRDefault="00F91B64">
      <w:r>
        <w:separator/>
      </w:r>
    </w:p>
  </w:endnote>
  <w:endnote w:type="continuationSeparator" w:id="0">
    <w:p w:rsidR="00F91B64" w:rsidRDefault="00F9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D7" w:rsidRDefault="003A55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A55D7" w:rsidRDefault="00F91B6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A55D7" w:rsidRDefault="00F91B6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A55D7" w:rsidRDefault="00F91B6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3A55D7" w:rsidRDefault="00F91B6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12C8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64" w:rsidRDefault="00F91B64">
      <w:r>
        <w:separator/>
      </w:r>
    </w:p>
  </w:footnote>
  <w:footnote w:type="continuationSeparator" w:id="0">
    <w:p w:rsidR="00F91B64" w:rsidRDefault="00F9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D7" w:rsidRDefault="00F91B6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5D7" w:rsidRDefault="00F91B6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112C8A"/>
    <w:rsid w:val="002E73F4"/>
    <w:rsid w:val="003A55D7"/>
    <w:rsid w:val="005A1919"/>
    <w:rsid w:val="00A914ED"/>
    <w:rsid w:val="00C01E57"/>
    <w:rsid w:val="00F91B64"/>
    <w:rsid w:val="00F95CB2"/>
    <w:rsid w:val="011E157F"/>
    <w:rsid w:val="038F1142"/>
    <w:rsid w:val="05577BD5"/>
    <w:rsid w:val="05D23D66"/>
    <w:rsid w:val="0B8A1A50"/>
    <w:rsid w:val="14B940A6"/>
    <w:rsid w:val="15165B9F"/>
    <w:rsid w:val="16835047"/>
    <w:rsid w:val="18A62A00"/>
    <w:rsid w:val="1CE73521"/>
    <w:rsid w:val="20024E90"/>
    <w:rsid w:val="20FF72E4"/>
    <w:rsid w:val="25C23BD2"/>
    <w:rsid w:val="27B01338"/>
    <w:rsid w:val="28060103"/>
    <w:rsid w:val="2D962BD7"/>
    <w:rsid w:val="30C063FA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52B92EE7"/>
    <w:rsid w:val="581F4161"/>
    <w:rsid w:val="59227449"/>
    <w:rsid w:val="5A0D614D"/>
    <w:rsid w:val="5FAC32D9"/>
    <w:rsid w:val="5FDD6AB5"/>
    <w:rsid w:val="64B84100"/>
    <w:rsid w:val="65097B87"/>
    <w:rsid w:val="6A364708"/>
    <w:rsid w:val="6B7B1257"/>
    <w:rsid w:val="70431C3A"/>
    <w:rsid w:val="71D1391B"/>
    <w:rsid w:val="7305792B"/>
    <w:rsid w:val="79AD6A52"/>
    <w:rsid w:val="79FE72AE"/>
    <w:rsid w:val="7A9B6763"/>
    <w:rsid w:val="7AC0014A"/>
    <w:rsid w:val="7B136BC6"/>
    <w:rsid w:val="7B1B5A75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54DCC1-56AE-467D-953A-4C9919CB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hAnsi="宋体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4</cp:revision>
  <dcterms:created xsi:type="dcterms:W3CDTF">2024-10-16T01:51:00Z</dcterms:created>
  <dcterms:modified xsi:type="dcterms:W3CDTF">2025-01-09T10:34:00Z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5A172A576A73479B8DCC0B48B5FFCFC8_13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