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527C96D3" w:rsidR="007B0B68" w:rsidRDefault="00524675" w:rsidP="00E627D0">
      <w:pPr>
        <w:tabs>
          <w:tab w:val="left" w:pos="1804"/>
          <w:tab w:val="center" w:pos="4252"/>
        </w:tabs>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268DC44B" w:rsidR="00780893" w:rsidRDefault="00780893" w:rsidP="00D65D67">
      <w:pPr>
        <w:rPr>
          <w:b/>
          <w:color w:val="000000" w:themeColor="text1"/>
          <w:szCs w:val="21"/>
        </w:rPr>
      </w:pPr>
    </w:p>
    <w:p w14:paraId="57A1C1EA" w14:textId="3732081B" w:rsidR="009740A4" w:rsidRDefault="009740A4" w:rsidP="00D65D67">
      <w:pPr>
        <w:rPr>
          <w:b/>
          <w:color w:val="000000" w:themeColor="text1"/>
          <w:szCs w:val="21"/>
        </w:rPr>
      </w:pPr>
      <w:bookmarkStart w:id="0" w:name="_Hlk187852177"/>
    </w:p>
    <w:p w14:paraId="6A3AED35" w14:textId="344E62BB" w:rsidR="00590357" w:rsidRPr="00323025" w:rsidRDefault="00A14A09" w:rsidP="00854B81">
      <w:pPr>
        <w:tabs>
          <w:tab w:val="left" w:pos="567"/>
        </w:tabs>
        <w:jc w:val="left"/>
        <w:rPr>
          <w:b/>
          <w:color w:val="000000" w:themeColor="text1"/>
          <w:szCs w:val="21"/>
        </w:rPr>
      </w:pPr>
      <w:bookmarkStart w:id="1" w:name="_Hlk187850668"/>
      <w:r>
        <w:rPr>
          <w:rFonts w:hint="eastAsia"/>
          <w:noProof/>
        </w:rPr>
        <w:drawing>
          <wp:anchor distT="0" distB="0" distL="114300" distR="114300" simplePos="0" relativeHeight="251675648" behindDoc="0" locked="0" layoutInCell="1" allowOverlap="1" wp14:anchorId="2040F1F8" wp14:editId="792F17BB">
            <wp:simplePos x="0" y="0"/>
            <wp:positionH relativeFrom="column">
              <wp:posOffset>3595370</wp:posOffset>
            </wp:positionH>
            <wp:positionV relativeFrom="paragraph">
              <wp:posOffset>125730</wp:posOffset>
            </wp:positionV>
            <wp:extent cx="1685925" cy="1979930"/>
            <wp:effectExtent l="0" t="0" r="9525" b="1270"/>
            <wp:wrapSquare wrapText="bothSides"/>
            <wp:docPr id="11263022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360FF">
        <w:rPr>
          <w:rFonts w:asciiTheme="minorEastAsia" w:eastAsiaTheme="minorEastAsia" w:hAnsiTheme="minorEastAsia"/>
          <w:b/>
          <w:color w:val="000000" w:themeColor="text1"/>
          <w:szCs w:val="21"/>
        </w:rPr>
        <w:t>中文书名：</w:t>
      </w:r>
      <w:r w:rsidR="00D14D16" w:rsidRPr="00D14D16">
        <w:rPr>
          <w:rFonts w:hint="eastAsia"/>
          <w:b/>
          <w:color w:val="000000" w:themeColor="text1"/>
          <w:szCs w:val="21"/>
        </w:rPr>
        <w:t>《</w:t>
      </w:r>
      <w:r>
        <w:rPr>
          <w:rFonts w:hint="eastAsia"/>
          <w:b/>
          <w:color w:val="000000" w:themeColor="text1"/>
          <w:szCs w:val="21"/>
        </w:rPr>
        <w:t>雪的旅程</w:t>
      </w:r>
      <w:r w:rsidR="00D14D16" w:rsidRPr="00D14D16">
        <w:rPr>
          <w:rFonts w:hint="eastAsia"/>
          <w:b/>
          <w:color w:val="000000" w:themeColor="text1"/>
          <w:szCs w:val="21"/>
        </w:rPr>
        <w:t>》</w:t>
      </w:r>
    </w:p>
    <w:p w14:paraId="1D7AF715" w14:textId="73B3B43B" w:rsidR="00D14D16" w:rsidRPr="003E0053" w:rsidRDefault="003E2B7F" w:rsidP="00854B81">
      <w:pPr>
        <w:jc w:val="left"/>
        <w:rPr>
          <w:b/>
          <w:bCs/>
        </w:rPr>
      </w:pPr>
      <w:r w:rsidRPr="005D01A5">
        <w:rPr>
          <w:b/>
          <w:caps/>
          <w:color w:val="000000" w:themeColor="text1"/>
          <w:szCs w:val="21"/>
        </w:rPr>
        <w:t>英文书名：</w:t>
      </w:r>
      <w:r w:rsidR="00A14A09" w:rsidRPr="00A14A09">
        <w:rPr>
          <w:b/>
          <w:bCs/>
        </w:rPr>
        <w:t>Flow with the Snow</w:t>
      </w:r>
    </w:p>
    <w:p w14:paraId="6A9DD1E5" w14:textId="2DFA8ED9" w:rsidR="00555819" w:rsidRPr="00715119" w:rsidRDefault="003E2B7F" w:rsidP="00AC39BE">
      <w:pPr>
        <w:jc w:val="left"/>
        <w:rPr>
          <w:b/>
          <w:bCs/>
          <w:noProof/>
        </w:rPr>
      </w:pPr>
      <w:r w:rsidRPr="00BA6C40">
        <w:rPr>
          <w:rFonts w:asciiTheme="minorEastAsia" w:eastAsiaTheme="minorEastAsia" w:hAnsiTheme="minorEastAsia"/>
          <w:b/>
          <w:color w:val="000000" w:themeColor="text1"/>
          <w:szCs w:val="21"/>
        </w:rPr>
        <w:t>作</w:t>
      </w:r>
      <w:r w:rsidR="00865BA9" w:rsidRPr="00715119">
        <w:rPr>
          <w:rFonts w:asciiTheme="minorEastAsia" w:eastAsiaTheme="minorEastAsia" w:hAnsiTheme="minorEastAsia"/>
          <w:b/>
          <w:color w:val="000000" w:themeColor="text1"/>
          <w:szCs w:val="21"/>
        </w:rPr>
        <w:t xml:space="preserve"> </w:t>
      </w:r>
      <w:r w:rsidRPr="00715119">
        <w:rPr>
          <w:rFonts w:asciiTheme="minorEastAsia" w:eastAsiaTheme="minorEastAsia" w:hAnsiTheme="minorEastAsia"/>
          <w:b/>
          <w:color w:val="000000" w:themeColor="text1"/>
          <w:szCs w:val="21"/>
        </w:rPr>
        <w:t xml:space="preserve">  </w:t>
      </w:r>
      <w:r w:rsidR="00865BA9" w:rsidRPr="00715119">
        <w:rPr>
          <w:rFonts w:asciiTheme="minorEastAsia" w:eastAsiaTheme="minorEastAsia" w:hAnsiTheme="minorEastAsia"/>
          <w:b/>
          <w:color w:val="000000" w:themeColor="text1"/>
          <w:szCs w:val="21"/>
        </w:rPr>
        <w:t xml:space="preserve"> </w:t>
      </w:r>
      <w:r w:rsidRPr="00BA6C40">
        <w:rPr>
          <w:rFonts w:asciiTheme="minorEastAsia" w:eastAsiaTheme="minorEastAsia" w:hAnsiTheme="minorEastAsia"/>
          <w:b/>
          <w:color w:val="000000" w:themeColor="text1"/>
          <w:szCs w:val="21"/>
        </w:rPr>
        <w:t>者</w:t>
      </w:r>
      <w:r w:rsidRPr="00715119">
        <w:rPr>
          <w:rFonts w:asciiTheme="minorEastAsia" w:eastAsiaTheme="minorEastAsia" w:hAnsiTheme="minorEastAsia"/>
          <w:b/>
          <w:color w:val="000000" w:themeColor="text1"/>
          <w:szCs w:val="21"/>
        </w:rPr>
        <w:t>：</w:t>
      </w:r>
      <w:r w:rsidR="00356B27" w:rsidRPr="00356B27">
        <w:rPr>
          <w:b/>
          <w:color w:val="000000" w:themeColor="text1"/>
          <w:szCs w:val="21"/>
        </w:rPr>
        <w:t xml:space="preserve">Robert Tregoning &amp; </w:t>
      </w:r>
      <w:r w:rsidR="00A14A09" w:rsidRPr="00A14A09">
        <w:rPr>
          <w:rFonts w:hint="eastAsia"/>
          <w:b/>
          <w:bCs/>
          <w:color w:val="000000" w:themeColor="text1"/>
          <w:szCs w:val="21"/>
        </w:rPr>
        <w:t>Oliver Averill</w:t>
      </w:r>
    </w:p>
    <w:p w14:paraId="529B20C1" w14:textId="5F646454" w:rsidR="005A0CBE" w:rsidRPr="00B91514" w:rsidRDefault="005A0CBE" w:rsidP="005A0CBE">
      <w:pPr>
        <w:rPr>
          <w:b/>
          <w:color w:val="000000" w:themeColor="text1"/>
          <w:szCs w:val="21"/>
        </w:rPr>
      </w:pPr>
      <w:r w:rsidRPr="00B91514">
        <w:rPr>
          <w:rFonts w:asciiTheme="minorEastAsia" w:eastAsiaTheme="minorEastAsia" w:hAnsiTheme="minorEastAsia"/>
          <w:b/>
          <w:color w:val="000000" w:themeColor="text1"/>
          <w:szCs w:val="21"/>
        </w:rPr>
        <w:t>出</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版</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社</w:t>
      </w:r>
      <w:r w:rsidRPr="00B91514">
        <w:rPr>
          <w:rFonts w:asciiTheme="minorEastAsia" w:eastAsiaTheme="minorEastAsia" w:hAnsiTheme="minorEastAsia"/>
          <w:b/>
          <w:color w:val="000000" w:themeColor="text1"/>
          <w:szCs w:val="21"/>
          <w:lang w:val="en-GB"/>
        </w:rPr>
        <w:t>：</w:t>
      </w:r>
      <w:r w:rsidR="00AF2EBA">
        <w:rPr>
          <w:rFonts w:hint="eastAsia"/>
          <w:b/>
          <w:color w:val="000000" w:themeColor="text1"/>
          <w:szCs w:val="21"/>
          <w:lang w:val="en-GB"/>
        </w:rPr>
        <w:t>OUP</w:t>
      </w:r>
    </w:p>
    <w:p w14:paraId="2444680E" w14:textId="7FCC72C2" w:rsidR="005A0CBE" w:rsidRPr="005A0CBE" w:rsidRDefault="005A0CBE" w:rsidP="005A0CBE">
      <w:pPr>
        <w:rPr>
          <w:b/>
          <w:color w:val="000000" w:themeColor="text1"/>
          <w:szCs w:val="21"/>
          <w:lang w:val="en-GB"/>
        </w:rPr>
      </w:pPr>
      <w:r w:rsidRPr="005D01A5">
        <w:rPr>
          <w:b/>
          <w:color w:val="000000" w:themeColor="text1"/>
          <w:szCs w:val="21"/>
        </w:rPr>
        <w:t>代理公司</w:t>
      </w:r>
      <w:r w:rsidRPr="005A0CBE">
        <w:rPr>
          <w:rFonts w:hint="eastAsia"/>
          <w:b/>
          <w:color w:val="000000" w:themeColor="text1"/>
          <w:szCs w:val="21"/>
          <w:lang w:val="en-GB"/>
        </w:rPr>
        <w:t>：</w:t>
      </w:r>
      <w:r w:rsidRPr="005A0CBE">
        <w:rPr>
          <w:b/>
          <w:color w:val="000000" w:themeColor="text1"/>
          <w:szCs w:val="21"/>
          <w:lang w:val="en-GB"/>
        </w:rPr>
        <w:t>OUP</w:t>
      </w:r>
      <w:r w:rsidRPr="005A0CBE">
        <w:rPr>
          <w:rFonts w:hint="eastAsia"/>
          <w:b/>
          <w:color w:val="000000" w:themeColor="text1"/>
          <w:szCs w:val="21"/>
          <w:lang w:val="en-GB"/>
        </w:rPr>
        <w:t xml:space="preserve">/ </w:t>
      </w:r>
      <w:r w:rsidRPr="005A0CBE">
        <w:rPr>
          <w:b/>
          <w:color w:val="000000" w:themeColor="text1"/>
          <w:szCs w:val="21"/>
          <w:lang w:val="en-GB"/>
        </w:rPr>
        <w:t>ANA</w:t>
      </w:r>
    </w:p>
    <w:p w14:paraId="171106EF" w14:textId="1005B286" w:rsidR="007B0B68" w:rsidRPr="00BA6C40" w:rsidRDefault="003E2B7F" w:rsidP="00854B81">
      <w:pPr>
        <w:jc w:val="left"/>
        <w:rPr>
          <w:b/>
          <w:color w:val="000000" w:themeColor="text1"/>
          <w:szCs w:val="21"/>
        </w:rPr>
      </w:pPr>
      <w:r w:rsidRPr="00BA6C40">
        <w:rPr>
          <w:rFonts w:asciiTheme="minorEastAsia" w:eastAsiaTheme="minorEastAsia" w:hAnsiTheme="minorEastAsia"/>
          <w:b/>
          <w:color w:val="000000" w:themeColor="text1"/>
          <w:szCs w:val="21"/>
        </w:rPr>
        <w:t>页    数：</w:t>
      </w:r>
      <w:r w:rsidR="0089461B">
        <w:rPr>
          <w:rFonts w:hint="eastAsia"/>
          <w:b/>
          <w:bCs/>
          <w:color w:val="000000" w:themeColor="text1"/>
          <w:szCs w:val="21"/>
        </w:rPr>
        <w:t>32</w:t>
      </w:r>
      <w:r w:rsidRPr="00BA6C40">
        <w:rPr>
          <w:b/>
          <w:color w:val="000000" w:themeColor="text1"/>
          <w:szCs w:val="21"/>
        </w:rPr>
        <w:t>页</w:t>
      </w:r>
    </w:p>
    <w:p w14:paraId="0343BA79" w14:textId="0400463F" w:rsidR="007B0B68" w:rsidRPr="00BA6C40" w:rsidRDefault="003E2B7F" w:rsidP="00854B81">
      <w:pPr>
        <w:jc w:val="left"/>
        <w:rPr>
          <w:b/>
          <w:color w:val="000000" w:themeColor="text1"/>
          <w:szCs w:val="21"/>
        </w:rPr>
      </w:pPr>
      <w:r w:rsidRPr="00BA6C40">
        <w:rPr>
          <w:b/>
          <w:color w:val="000000" w:themeColor="text1"/>
          <w:szCs w:val="21"/>
        </w:rPr>
        <w:t>出版时间：</w:t>
      </w:r>
      <w:r w:rsidR="00A871CE" w:rsidRPr="00BA6C40">
        <w:rPr>
          <w:b/>
          <w:color w:val="000000" w:themeColor="text1"/>
          <w:szCs w:val="21"/>
        </w:rPr>
        <w:t>20</w:t>
      </w:r>
      <w:r w:rsidR="006633A6">
        <w:rPr>
          <w:rFonts w:hint="eastAsia"/>
          <w:b/>
          <w:color w:val="000000" w:themeColor="text1"/>
          <w:szCs w:val="21"/>
        </w:rPr>
        <w:t>2</w:t>
      </w:r>
      <w:r w:rsidR="00A14A09">
        <w:rPr>
          <w:rFonts w:hint="eastAsia"/>
          <w:b/>
          <w:color w:val="000000" w:themeColor="text1"/>
          <w:szCs w:val="21"/>
        </w:rPr>
        <w:t>4</w:t>
      </w:r>
      <w:r w:rsidR="005D01A5" w:rsidRPr="00BA6C40">
        <w:rPr>
          <w:b/>
          <w:color w:val="000000" w:themeColor="text1"/>
          <w:szCs w:val="21"/>
        </w:rPr>
        <w:t>年</w:t>
      </w:r>
      <w:r w:rsidR="00A14A09">
        <w:rPr>
          <w:rFonts w:hint="eastAsia"/>
          <w:b/>
          <w:color w:val="000000" w:themeColor="text1"/>
          <w:szCs w:val="21"/>
        </w:rPr>
        <w:t>10</w:t>
      </w:r>
      <w:r w:rsidR="001A1254">
        <w:rPr>
          <w:rFonts w:hint="eastAsia"/>
          <w:b/>
          <w:color w:val="000000" w:themeColor="text1"/>
          <w:szCs w:val="21"/>
        </w:rPr>
        <w:t>月</w:t>
      </w:r>
    </w:p>
    <w:p w14:paraId="5855578C" w14:textId="6E66C1E8" w:rsidR="007B0B68" w:rsidRPr="00BA6C40" w:rsidRDefault="003E2B7F" w:rsidP="00854B81">
      <w:pPr>
        <w:jc w:val="left"/>
        <w:rPr>
          <w:b/>
          <w:color w:val="000000" w:themeColor="text1"/>
          <w:szCs w:val="21"/>
        </w:rPr>
      </w:pPr>
      <w:r w:rsidRPr="00BA6C40">
        <w:rPr>
          <w:b/>
          <w:color w:val="000000" w:themeColor="text1"/>
          <w:szCs w:val="21"/>
        </w:rPr>
        <w:t>代理地区：中国大陆、台湾</w:t>
      </w:r>
    </w:p>
    <w:p w14:paraId="5D0C7A6A" w14:textId="0328C227" w:rsidR="007B0B68" w:rsidRPr="00BA6C40" w:rsidRDefault="003E2B7F" w:rsidP="00854B81">
      <w:pPr>
        <w:jc w:val="left"/>
        <w:rPr>
          <w:b/>
          <w:color w:val="000000" w:themeColor="text1"/>
          <w:szCs w:val="21"/>
        </w:rPr>
      </w:pPr>
      <w:r w:rsidRPr="00BA6C40">
        <w:rPr>
          <w:b/>
          <w:color w:val="000000" w:themeColor="text1"/>
          <w:szCs w:val="21"/>
        </w:rPr>
        <w:t>审读资料：电子稿</w:t>
      </w:r>
    </w:p>
    <w:p w14:paraId="3B285D47" w14:textId="303A36E6" w:rsidR="00445457" w:rsidRDefault="003E2B7F" w:rsidP="00854B81">
      <w:pPr>
        <w:jc w:val="left"/>
        <w:rPr>
          <w:b/>
          <w:bCs/>
          <w:color w:val="000000" w:themeColor="text1"/>
          <w:szCs w:val="21"/>
        </w:rPr>
      </w:pPr>
      <w:r w:rsidRPr="00BA6C40">
        <w:rPr>
          <w:rFonts w:asciiTheme="minorEastAsia" w:eastAsiaTheme="minorEastAsia" w:hAnsiTheme="minorEastAsia"/>
          <w:b/>
          <w:color w:val="000000" w:themeColor="text1"/>
          <w:szCs w:val="21"/>
        </w:rPr>
        <w:t>类    型</w:t>
      </w:r>
      <w:r w:rsidR="00A871CE" w:rsidRPr="00BA6C40">
        <w:rPr>
          <w:rFonts w:asciiTheme="minorEastAsia" w:eastAsiaTheme="minorEastAsia" w:hAnsiTheme="minorEastAsia"/>
          <w:b/>
          <w:color w:val="000000" w:themeColor="text1"/>
          <w:szCs w:val="21"/>
        </w:rPr>
        <w:t>：</w:t>
      </w:r>
      <w:r w:rsidR="00A14A09">
        <w:rPr>
          <w:rFonts w:hint="eastAsia"/>
          <w:b/>
          <w:bCs/>
          <w:color w:val="000000" w:themeColor="text1"/>
          <w:szCs w:val="21"/>
        </w:rPr>
        <w:t>知识</w:t>
      </w:r>
      <w:r w:rsidR="005A0CBE">
        <w:rPr>
          <w:rFonts w:hint="eastAsia"/>
          <w:b/>
          <w:bCs/>
          <w:color w:val="000000" w:themeColor="text1"/>
          <w:szCs w:val="21"/>
        </w:rPr>
        <w:t>绘本</w:t>
      </w:r>
    </w:p>
    <w:p w14:paraId="69B19BDF" w14:textId="54817BF2" w:rsidR="00445457" w:rsidRPr="00445457" w:rsidRDefault="00445457" w:rsidP="00D65D67">
      <w:pPr>
        <w:rPr>
          <w:b/>
          <w:bCs/>
          <w:color w:val="000000" w:themeColor="text1"/>
          <w:szCs w:val="21"/>
        </w:rPr>
      </w:pPr>
    </w:p>
    <w:p w14:paraId="10D7AAC8" w14:textId="16966502" w:rsidR="00A7755B" w:rsidRDefault="003E2B7F" w:rsidP="00A7755B">
      <w:pPr>
        <w:rPr>
          <w:b/>
          <w:bCs/>
          <w:color w:val="000000" w:themeColor="text1"/>
          <w:szCs w:val="21"/>
        </w:rPr>
      </w:pPr>
      <w:r w:rsidRPr="005D01A5">
        <w:rPr>
          <w:b/>
          <w:bCs/>
          <w:color w:val="000000" w:themeColor="text1"/>
          <w:szCs w:val="21"/>
        </w:rPr>
        <w:t>内容简介：</w:t>
      </w:r>
    </w:p>
    <w:p w14:paraId="0A64A66C" w14:textId="77777777" w:rsidR="00A14A09" w:rsidRDefault="00A14A09" w:rsidP="00A7755B">
      <w:pPr>
        <w:rPr>
          <w:rFonts w:hint="eastAsia"/>
          <w:b/>
          <w:bCs/>
          <w:color w:val="000000" w:themeColor="text1"/>
          <w:szCs w:val="21"/>
        </w:rPr>
      </w:pPr>
    </w:p>
    <w:p w14:paraId="0E98E3CF" w14:textId="7FB9DFBF" w:rsidR="00D93D94" w:rsidRDefault="00A14A09" w:rsidP="00685F88">
      <w:pPr>
        <w:jc w:val="center"/>
        <w:rPr>
          <w:b/>
          <w:color w:val="4F81BD" w:themeColor="accent1"/>
          <w:szCs w:val="21"/>
        </w:rPr>
      </w:pPr>
      <w:bookmarkStart w:id="2" w:name="_Hlk175862361"/>
      <w:r w:rsidRPr="00A14A09">
        <w:rPr>
          <w:rFonts w:hint="eastAsia"/>
          <w:b/>
          <w:color w:val="4F81BD" w:themeColor="accent1"/>
          <w:szCs w:val="21"/>
        </w:rPr>
        <w:t>和</w:t>
      </w:r>
      <w:r w:rsidRPr="00A14A09">
        <w:rPr>
          <w:rFonts w:hint="eastAsia"/>
          <w:b/>
          <w:color w:val="4F81BD" w:themeColor="accent1"/>
          <w:szCs w:val="21"/>
        </w:rPr>
        <w:t>雪花</w:t>
      </w:r>
      <w:r w:rsidRPr="00A14A09">
        <w:rPr>
          <w:rFonts w:ascii="Segoe UI Symbol" w:hAnsi="Segoe UI Symbol" w:cs="Segoe UI Symbol" w:hint="eastAsia"/>
          <w:b/>
          <w:color w:val="4F81BD" w:themeColor="accent1"/>
          <w:szCs w:val="21"/>
        </w:rPr>
        <w:t>❄</w:t>
      </w:r>
      <w:r w:rsidRPr="00A14A09">
        <w:rPr>
          <w:rFonts w:hint="eastAsia"/>
          <w:b/>
          <w:color w:val="4F81BD" w:themeColor="accent1"/>
          <w:szCs w:val="21"/>
        </w:rPr>
        <w:t>一起踏上水循环的欢乐之旅吧。</w:t>
      </w:r>
    </w:p>
    <w:p w14:paraId="33B65F91" w14:textId="77777777" w:rsidR="00A14A09" w:rsidRDefault="00A14A09" w:rsidP="00685F88">
      <w:pPr>
        <w:jc w:val="center"/>
        <w:rPr>
          <w:b/>
          <w:color w:val="4F81BD" w:themeColor="accent1"/>
          <w:szCs w:val="21"/>
        </w:rPr>
      </w:pPr>
    </w:p>
    <w:p w14:paraId="24F03514" w14:textId="05B96077" w:rsidR="00A14A09" w:rsidRDefault="00A14A09" w:rsidP="00685F88">
      <w:pPr>
        <w:jc w:val="center"/>
        <w:rPr>
          <w:b/>
          <w:color w:val="4F81BD" w:themeColor="accent1"/>
          <w:szCs w:val="21"/>
        </w:rPr>
      </w:pPr>
      <w:r>
        <w:rPr>
          <w:rFonts w:hint="eastAsia"/>
          <w:b/>
          <w:color w:val="4F81BD" w:themeColor="accent1"/>
          <w:szCs w:val="21"/>
        </w:rPr>
        <w:t>“</w:t>
      </w:r>
      <w:r w:rsidRPr="00A14A09">
        <w:rPr>
          <w:rFonts w:hint="eastAsia"/>
          <w:b/>
          <w:color w:val="4F81BD" w:themeColor="accent1"/>
          <w:szCs w:val="21"/>
        </w:rPr>
        <w:t>我希望孩子们能感受到所有地方的水都是相互联系的，他们杯子里的水与从天而降的细腻雪花和最深的海洋都是相连的。</w:t>
      </w:r>
      <w:r>
        <w:rPr>
          <w:rFonts w:hint="eastAsia"/>
          <w:b/>
          <w:color w:val="4F81BD" w:themeColor="accent1"/>
          <w:szCs w:val="21"/>
        </w:rPr>
        <w:t>”</w:t>
      </w:r>
    </w:p>
    <w:p w14:paraId="35D6ED54" w14:textId="77777777" w:rsidR="00A14A09" w:rsidRDefault="00A14A09" w:rsidP="00685F88">
      <w:pPr>
        <w:jc w:val="center"/>
        <w:rPr>
          <w:rFonts w:hint="eastAsia"/>
          <w:b/>
          <w:color w:val="4F81BD" w:themeColor="accent1"/>
          <w:szCs w:val="21"/>
        </w:rPr>
      </w:pPr>
    </w:p>
    <w:p w14:paraId="1E9AB8C5" w14:textId="1D67F4B7" w:rsidR="00A14A09" w:rsidRPr="00A14A09" w:rsidRDefault="00A14A09" w:rsidP="00685F88">
      <w:pPr>
        <w:jc w:val="center"/>
        <w:rPr>
          <w:rFonts w:hint="eastAsia"/>
          <w:b/>
          <w:color w:val="4F81BD" w:themeColor="accent1"/>
          <w:szCs w:val="21"/>
        </w:rPr>
      </w:pPr>
      <w:r>
        <w:rPr>
          <w:rFonts w:hint="eastAsia"/>
          <w:b/>
          <w:bCs/>
          <w:color w:val="4F81BD" w:themeColor="accent1"/>
          <w:szCs w:val="21"/>
        </w:rPr>
        <w:t>入围</w:t>
      </w:r>
      <w:r>
        <w:rPr>
          <w:rFonts w:hint="eastAsia"/>
          <w:b/>
          <w:bCs/>
          <w:color w:val="4F81BD" w:themeColor="accent1"/>
          <w:szCs w:val="21"/>
        </w:rPr>
        <w:t>2024</w:t>
      </w:r>
      <w:r>
        <w:rPr>
          <w:rFonts w:hint="eastAsia"/>
          <w:b/>
          <w:bCs/>
          <w:color w:val="4F81BD" w:themeColor="accent1"/>
          <w:szCs w:val="21"/>
        </w:rPr>
        <w:t>年“</w:t>
      </w:r>
      <w:r w:rsidRPr="00A14A09">
        <w:rPr>
          <w:rFonts w:hint="eastAsia"/>
          <w:b/>
          <w:bCs/>
          <w:color w:val="4F81BD" w:themeColor="accent1"/>
          <w:szCs w:val="21"/>
        </w:rPr>
        <w:t>最佳课程支持主题图书</w:t>
      </w:r>
      <w:r w:rsidRPr="00A14A09">
        <w:rPr>
          <w:rFonts w:hint="eastAsia"/>
          <w:b/>
          <w:bCs/>
          <w:color w:val="4F81BD" w:themeColor="accent1"/>
          <w:szCs w:val="21"/>
        </w:rPr>
        <w:t>KS1</w:t>
      </w:r>
      <w:r>
        <w:rPr>
          <w:rFonts w:hint="eastAsia"/>
          <w:b/>
          <w:bCs/>
          <w:color w:val="4F81BD" w:themeColor="accent1"/>
          <w:szCs w:val="21"/>
        </w:rPr>
        <w:t>”（</w:t>
      </w:r>
      <w:r w:rsidRPr="00A14A09">
        <w:rPr>
          <w:b/>
          <w:bCs/>
          <w:color w:val="4F81BD" w:themeColor="accent1"/>
          <w:szCs w:val="21"/>
        </w:rPr>
        <w:t>Books for Topics Best Curriculum Support KS1 2024</w:t>
      </w:r>
      <w:r>
        <w:rPr>
          <w:rFonts w:hint="eastAsia"/>
          <w:b/>
          <w:bCs/>
          <w:color w:val="4F81BD" w:themeColor="accent1"/>
          <w:szCs w:val="21"/>
        </w:rPr>
        <w:t>），</w:t>
      </w:r>
      <w:r w:rsidRPr="00A14A09">
        <w:rPr>
          <w:rFonts w:hint="eastAsia"/>
          <w:b/>
          <w:bCs/>
          <w:color w:val="4F81BD" w:themeColor="accent1"/>
          <w:szCs w:val="21"/>
        </w:rPr>
        <w:t>学校阅读榜</w:t>
      </w:r>
      <w:r w:rsidRPr="00A14A09">
        <w:rPr>
          <w:rFonts w:hint="eastAsia"/>
          <w:b/>
          <w:bCs/>
          <w:color w:val="4F81BD" w:themeColor="accent1"/>
          <w:szCs w:val="21"/>
        </w:rPr>
        <w:t>2024</w:t>
      </w:r>
      <w:r w:rsidRPr="00A14A09">
        <w:rPr>
          <w:rFonts w:hint="eastAsia"/>
          <w:b/>
          <w:bCs/>
          <w:color w:val="4F81BD" w:themeColor="accent1"/>
          <w:szCs w:val="21"/>
        </w:rPr>
        <w:t>年度儿童图画书</w:t>
      </w:r>
      <w:r>
        <w:rPr>
          <w:rFonts w:hint="eastAsia"/>
          <w:b/>
          <w:bCs/>
          <w:color w:val="4F81BD" w:themeColor="accent1"/>
          <w:szCs w:val="21"/>
        </w:rPr>
        <w:t>（</w:t>
      </w:r>
      <w:r w:rsidRPr="00A14A09">
        <w:rPr>
          <w:b/>
          <w:bCs/>
          <w:color w:val="4F81BD" w:themeColor="accent1"/>
          <w:szCs w:val="21"/>
        </w:rPr>
        <w:t>School Reading List's Children's Picture Books of the Year 2024</w:t>
      </w:r>
      <w:r>
        <w:rPr>
          <w:rFonts w:hint="eastAsia"/>
          <w:b/>
          <w:bCs/>
          <w:color w:val="4F81BD" w:themeColor="accent1"/>
          <w:szCs w:val="21"/>
        </w:rPr>
        <w:t>）</w:t>
      </w:r>
    </w:p>
    <w:p w14:paraId="68AA5A42" w14:textId="77777777" w:rsidR="00D93D94" w:rsidRPr="00A14A09" w:rsidRDefault="00D93D94" w:rsidP="00A14A09">
      <w:pPr>
        <w:rPr>
          <w:rFonts w:hint="eastAsia"/>
          <w:b/>
          <w:color w:val="4F81BD" w:themeColor="accent1"/>
          <w:szCs w:val="21"/>
        </w:rPr>
      </w:pPr>
    </w:p>
    <w:p w14:paraId="448F3382" w14:textId="4369F819" w:rsidR="00A14A09" w:rsidRDefault="00A14A09" w:rsidP="00A14A09">
      <w:pPr>
        <w:ind w:firstLineChars="200" w:firstLine="420"/>
        <w:rPr>
          <w:bCs/>
          <w:szCs w:val="21"/>
        </w:rPr>
      </w:pPr>
      <w:r w:rsidRPr="00A14A09">
        <w:rPr>
          <w:rFonts w:hint="eastAsia"/>
          <w:bCs/>
          <w:szCs w:val="21"/>
        </w:rPr>
        <w:t>高高的山顶上，白雪正看着云朵飞舞。然后，非同寻常的事情</w:t>
      </w:r>
      <w:r>
        <w:rPr>
          <w:rFonts w:hint="eastAsia"/>
          <w:bCs/>
          <w:szCs w:val="21"/>
        </w:rPr>
        <w:t>发生了：</w:t>
      </w:r>
    </w:p>
    <w:p w14:paraId="194C9CD3" w14:textId="5DBE5443" w:rsidR="00A14A09" w:rsidRPr="00A14A09" w:rsidRDefault="00A14A09" w:rsidP="00A14A09">
      <w:pPr>
        <w:ind w:firstLineChars="200" w:firstLine="420"/>
        <w:rPr>
          <w:rFonts w:hint="eastAsia"/>
          <w:bCs/>
          <w:szCs w:val="21"/>
        </w:rPr>
      </w:pPr>
    </w:p>
    <w:p w14:paraId="44B7ECA0" w14:textId="77777777" w:rsidR="00A14A09" w:rsidRPr="00A14A09" w:rsidRDefault="00A14A09" w:rsidP="00A14A09">
      <w:pPr>
        <w:ind w:firstLineChars="200" w:firstLine="420"/>
        <w:rPr>
          <w:rFonts w:hint="eastAsia"/>
          <w:bCs/>
          <w:szCs w:val="21"/>
        </w:rPr>
      </w:pPr>
      <w:r w:rsidRPr="00A14A09">
        <w:rPr>
          <w:rFonts w:hint="eastAsia"/>
          <w:bCs/>
          <w:szCs w:val="21"/>
        </w:rPr>
        <w:t>白雪开始融化。她从山上流下，汇入河流，穿过城市，流入大海。</w:t>
      </w:r>
    </w:p>
    <w:p w14:paraId="5EFD8D44" w14:textId="77777777" w:rsidR="00A14A09" w:rsidRPr="00A14A09" w:rsidRDefault="00A14A09" w:rsidP="00A14A09">
      <w:pPr>
        <w:ind w:firstLineChars="200" w:firstLine="420"/>
        <w:rPr>
          <w:bCs/>
          <w:szCs w:val="21"/>
        </w:rPr>
      </w:pPr>
    </w:p>
    <w:p w14:paraId="14A86C65" w14:textId="579C073A" w:rsidR="00E37C21" w:rsidRDefault="00A14A09" w:rsidP="00A14A09">
      <w:pPr>
        <w:ind w:firstLineChars="200" w:firstLine="420"/>
        <w:rPr>
          <w:bCs/>
          <w:szCs w:val="21"/>
        </w:rPr>
      </w:pPr>
      <w:r w:rsidRPr="00A14A09">
        <w:rPr>
          <w:rFonts w:hint="eastAsia"/>
          <w:bCs/>
          <w:szCs w:val="21"/>
        </w:rPr>
        <w:t>在旅途中，白雪发生了变化。她变得灵活多变，可以随河水漂流，随潮汐起舞。不过，她还有一个变化</w:t>
      </w:r>
      <w:r>
        <w:rPr>
          <w:rFonts w:hint="eastAsia"/>
          <w:bCs/>
          <w:szCs w:val="21"/>
        </w:rPr>
        <w:t>——</w:t>
      </w:r>
      <w:r w:rsidRPr="00A14A09">
        <w:rPr>
          <w:rFonts w:hint="eastAsia"/>
          <w:bCs/>
          <w:szCs w:val="21"/>
        </w:rPr>
        <w:t>也许她还能在美丽的天空中与云朵一起旋转起舞。</w:t>
      </w:r>
    </w:p>
    <w:p w14:paraId="6BC7B76B" w14:textId="77777777" w:rsidR="00A14A09" w:rsidRDefault="00A14A09" w:rsidP="00A14A09">
      <w:pPr>
        <w:ind w:firstLineChars="200" w:firstLine="420"/>
        <w:rPr>
          <w:bCs/>
          <w:szCs w:val="21"/>
        </w:rPr>
      </w:pPr>
    </w:p>
    <w:p w14:paraId="1AA8986F" w14:textId="7BF53351" w:rsidR="00A14A09" w:rsidRDefault="00A14A09" w:rsidP="00A14A09">
      <w:pPr>
        <w:ind w:firstLineChars="200" w:firstLine="420"/>
        <w:rPr>
          <w:bCs/>
          <w:szCs w:val="21"/>
        </w:rPr>
      </w:pPr>
      <w:r w:rsidRPr="00A14A09">
        <w:rPr>
          <w:rFonts w:hint="eastAsia"/>
          <w:bCs/>
          <w:szCs w:val="21"/>
        </w:rPr>
        <w:t>故事是用押韵的诗句写成的，用了很多</w:t>
      </w:r>
      <w:proofErr w:type="gramStart"/>
      <w:r w:rsidRPr="00A14A09">
        <w:rPr>
          <w:rFonts w:hint="eastAsia"/>
          <w:bCs/>
          <w:szCs w:val="21"/>
        </w:rPr>
        <w:t>描述水</w:t>
      </w:r>
      <w:proofErr w:type="gramEnd"/>
      <w:r w:rsidRPr="00A14A09">
        <w:rPr>
          <w:rFonts w:hint="eastAsia"/>
          <w:bCs/>
          <w:szCs w:val="21"/>
        </w:rPr>
        <w:t>的词语</w:t>
      </w:r>
      <w:r>
        <w:rPr>
          <w:rFonts w:hint="eastAsia"/>
          <w:bCs/>
          <w:szCs w:val="21"/>
        </w:rPr>
        <w:t>，非常可爱，</w:t>
      </w:r>
      <w:r w:rsidRPr="00A14A09">
        <w:rPr>
          <w:rFonts w:hint="eastAsia"/>
          <w:bCs/>
          <w:szCs w:val="21"/>
        </w:rPr>
        <w:t>比如</w:t>
      </w:r>
      <w:r>
        <w:rPr>
          <w:rFonts w:hint="eastAsia"/>
          <w:bCs/>
          <w:szCs w:val="21"/>
        </w:rPr>
        <w:t>：</w:t>
      </w:r>
      <w:r w:rsidRPr="00A14A09">
        <w:rPr>
          <w:rFonts w:hint="eastAsia"/>
          <w:bCs/>
          <w:szCs w:val="21"/>
        </w:rPr>
        <w:t>“哗哗”、“泞泞”、“暖暖的”、“哗哗的水花”、“晃晃悠悠”、“冒泡”、“朦胧”、“热热的”等等。跟随雪儿踏上旅程时，玩转这些语言真是太有趣了。</w:t>
      </w:r>
    </w:p>
    <w:p w14:paraId="4C6E7673" w14:textId="77777777" w:rsidR="00A14A09" w:rsidRDefault="00A14A09" w:rsidP="00A14A09">
      <w:pPr>
        <w:ind w:firstLineChars="200" w:firstLine="420"/>
        <w:rPr>
          <w:bCs/>
          <w:szCs w:val="21"/>
        </w:rPr>
      </w:pPr>
    </w:p>
    <w:p w14:paraId="06B81E2F" w14:textId="5553236D" w:rsidR="00A14A09" w:rsidRDefault="00A14A09" w:rsidP="00A14A09">
      <w:pPr>
        <w:ind w:firstLineChars="200" w:firstLine="420"/>
        <w:rPr>
          <w:bCs/>
          <w:szCs w:val="21"/>
        </w:rPr>
      </w:pPr>
      <w:r>
        <w:rPr>
          <w:rFonts w:hint="eastAsia"/>
          <w:bCs/>
          <w:szCs w:val="21"/>
        </w:rPr>
        <w:t>书中还展现了</w:t>
      </w:r>
      <w:r w:rsidRPr="00A14A09">
        <w:rPr>
          <w:rFonts w:hint="eastAsia"/>
          <w:bCs/>
          <w:szCs w:val="21"/>
        </w:rPr>
        <w:t>人类对</w:t>
      </w:r>
      <w:r>
        <w:rPr>
          <w:rFonts w:hint="eastAsia"/>
          <w:bCs/>
          <w:szCs w:val="21"/>
        </w:rPr>
        <w:t>水</w:t>
      </w:r>
      <w:r w:rsidRPr="00A14A09">
        <w:rPr>
          <w:rFonts w:hint="eastAsia"/>
          <w:bCs/>
          <w:szCs w:val="21"/>
        </w:rPr>
        <w:t>这一重要自然系统可能造成的负面影响</w:t>
      </w:r>
      <w:r>
        <w:rPr>
          <w:rFonts w:hint="eastAsia"/>
          <w:bCs/>
          <w:szCs w:val="21"/>
        </w:rPr>
        <w:t>，让大家</w:t>
      </w:r>
      <w:r w:rsidRPr="00A14A09">
        <w:rPr>
          <w:rFonts w:hint="eastAsia"/>
          <w:bCs/>
          <w:szCs w:val="21"/>
        </w:rPr>
        <w:t>看到了垃圾是多么容易进入水系统和世界海洋</w:t>
      </w:r>
      <w:r>
        <w:rPr>
          <w:rFonts w:hint="eastAsia"/>
          <w:bCs/>
          <w:szCs w:val="21"/>
        </w:rPr>
        <w:t>，从而激发人们</w:t>
      </w:r>
      <w:r w:rsidRPr="00A14A09">
        <w:rPr>
          <w:rFonts w:hint="eastAsia"/>
          <w:bCs/>
          <w:szCs w:val="21"/>
        </w:rPr>
        <w:t>思考</w:t>
      </w:r>
      <w:r>
        <w:rPr>
          <w:rFonts w:hint="eastAsia"/>
          <w:bCs/>
          <w:szCs w:val="21"/>
        </w:rPr>
        <w:t>自己</w:t>
      </w:r>
      <w:r w:rsidRPr="00A14A09">
        <w:rPr>
          <w:rFonts w:hint="eastAsia"/>
          <w:bCs/>
          <w:szCs w:val="21"/>
        </w:rPr>
        <w:t>对美丽地球的影响。</w:t>
      </w:r>
    </w:p>
    <w:p w14:paraId="47B7D260" w14:textId="77777777" w:rsidR="00A14A09" w:rsidRDefault="00A14A09" w:rsidP="00A14A09">
      <w:pPr>
        <w:ind w:firstLineChars="200" w:firstLine="420"/>
        <w:rPr>
          <w:bCs/>
          <w:szCs w:val="21"/>
        </w:rPr>
      </w:pPr>
    </w:p>
    <w:p w14:paraId="30C07E42" w14:textId="60CEE524" w:rsidR="00A14A09" w:rsidRPr="00A14A09" w:rsidRDefault="00A14A09" w:rsidP="00A14A09">
      <w:pPr>
        <w:ind w:firstLineChars="200" w:firstLine="420"/>
        <w:rPr>
          <w:rFonts w:hint="eastAsia"/>
          <w:b/>
          <w:szCs w:val="21"/>
        </w:rPr>
      </w:pPr>
      <w:r>
        <w:rPr>
          <w:rFonts w:hint="eastAsia"/>
          <w:bCs/>
          <w:szCs w:val="21"/>
        </w:rPr>
        <w:t>同时，这也是</w:t>
      </w:r>
      <w:r w:rsidRPr="00A14A09">
        <w:rPr>
          <w:rFonts w:hint="eastAsia"/>
          <w:bCs/>
          <w:szCs w:val="21"/>
        </w:rPr>
        <w:t>一个关于</w:t>
      </w:r>
      <w:r>
        <w:rPr>
          <w:rFonts w:hint="eastAsia"/>
          <w:bCs/>
          <w:szCs w:val="21"/>
        </w:rPr>
        <w:t>你</w:t>
      </w:r>
      <w:r w:rsidRPr="00A14A09">
        <w:rPr>
          <w:rFonts w:hint="eastAsia"/>
          <w:bCs/>
          <w:szCs w:val="21"/>
        </w:rPr>
        <w:t>梦想成为的人如何成为自己的故事。要到达你想到达的地方，可能需要经历一些冒险，但绝对可以做到。</w:t>
      </w:r>
    </w:p>
    <w:p w14:paraId="3C6F50F8" w14:textId="176D9B57" w:rsidR="00AF2EBA" w:rsidRPr="00EB5B0B" w:rsidRDefault="00AF2EBA" w:rsidP="00A14A09">
      <w:pPr>
        <w:rPr>
          <w:rFonts w:hint="eastAsia"/>
          <w:bCs/>
          <w:szCs w:val="21"/>
        </w:rPr>
      </w:pPr>
    </w:p>
    <w:p w14:paraId="37F90BA1" w14:textId="456DB1A1" w:rsidR="00E566CE" w:rsidRDefault="00E566CE" w:rsidP="00AF2EBA">
      <w:pPr>
        <w:rPr>
          <w:b/>
          <w:bCs/>
          <w:color w:val="000000" w:themeColor="text1"/>
          <w:szCs w:val="21"/>
        </w:rPr>
      </w:pPr>
      <w:r>
        <w:rPr>
          <w:rFonts w:hint="eastAsia"/>
          <w:b/>
          <w:bCs/>
          <w:color w:val="000000" w:themeColor="text1"/>
          <w:szCs w:val="21"/>
        </w:rPr>
        <w:lastRenderedPageBreak/>
        <w:t>本书卖点：</w:t>
      </w:r>
    </w:p>
    <w:p w14:paraId="22A0B3CD" w14:textId="77777777" w:rsidR="00E566CE" w:rsidRPr="00E566CE" w:rsidRDefault="00E566CE" w:rsidP="00E566CE">
      <w:pPr>
        <w:rPr>
          <w:rFonts w:hint="eastAsia"/>
          <w:b/>
          <w:bCs/>
          <w:color w:val="000000" w:themeColor="text1"/>
          <w:szCs w:val="21"/>
        </w:rPr>
      </w:pPr>
    </w:p>
    <w:p w14:paraId="0A1E8E73" w14:textId="77777777" w:rsidR="00E566CE" w:rsidRPr="00E566CE" w:rsidRDefault="00E566CE" w:rsidP="00E566CE">
      <w:pPr>
        <w:rPr>
          <w:rFonts w:hint="eastAsia"/>
          <w:color w:val="000000" w:themeColor="text1"/>
          <w:szCs w:val="21"/>
        </w:rPr>
      </w:pPr>
      <w:r w:rsidRPr="00E566CE">
        <w:rPr>
          <w:rFonts w:hint="eastAsia"/>
          <w:color w:val="000000" w:themeColor="text1"/>
          <w:szCs w:val="21"/>
        </w:rPr>
        <w:t>·抒情的故事为孩子们提供了一个充满想象力的方式来了解水循环。</w:t>
      </w:r>
    </w:p>
    <w:p w14:paraId="514B967C" w14:textId="77777777" w:rsidR="00E566CE" w:rsidRPr="00E566CE" w:rsidRDefault="00E566CE" w:rsidP="00E566CE">
      <w:pPr>
        <w:rPr>
          <w:rFonts w:hint="eastAsia"/>
          <w:color w:val="000000" w:themeColor="text1"/>
          <w:szCs w:val="21"/>
        </w:rPr>
      </w:pPr>
    </w:p>
    <w:p w14:paraId="5BD9028A" w14:textId="77777777" w:rsidR="00E566CE" w:rsidRPr="00E566CE" w:rsidRDefault="00E566CE" w:rsidP="00E566CE">
      <w:pPr>
        <w:rPr>
          <w:rFonts w:hint="eastAsia"/>
          <w:color w:val="000000" w:themeColor="text1"/>
          <w:szCs w:val="21"/>
        </w:rPr>
      </w:pPr>
      <w:r w:rsidRPr="00E566CE">
        <w:rPr>
          <w:rFonts w:hint="eastAsia"/>
          <w:color w:val="000000" w:themeColor="text1"/>
          <w:szCs w:val="21"/>
        </w:rPr>
        <w:t>·作者对语言的精彩运用和对水的拟人化描写使这篇课文非常适合朗读。</w:t>
      </w:r>
    </w:p>
    <w:p w14:paraId="2F434CC3" w14:textId="77777777" w:rsidR="00E566CE" w:rsidRPr="00E566CE" w:rsidRDefault="00E566CE" w:rsidP="00E566CE">
      <w:pPr>
        <w:rPr>
          <w:rFonts w:hint="eastAsia"/>
          <w:color w:val="000000" w:themeColor="text1"/>
          <w:szCs w:val="21"/>
        </w:rPr>
      </w:pPr>
    </w:p>
    <w:p w14:paraId="43E4AC82" w14:textId="77777777" w:rsidR="00E566CE" w:rsidRPr="00E566CE" w:rsidRDefault="00E566CE" w:rsidP="00E566CE">
      <w:pPr>
        <w:rPr>
          <w:rFonts w:hint="eastAsia"/>
          <w:color w:val="000000" w:themeColor="text1"/>
          <w:szCs w:val="21"/>
        </w:rPr>
      </w:pPr>
      <w:r w:rsidRPr="00E566CE">
        <w:rPr>
          <w:rFonts w:hint="eastAsia"/>
          <w:color w:val="000000" w:themeColor="text1"/>
          <w:szCs w:val="21"/>
        </w:rPr>
        <w:t>·插图令人惊叹，以令人耳目一新的独创性捕捉了水、云和天空的运动和色彩。</w:t>
      </w:r>
    </w:p>
    <w:p w14:paraId="5FA27EA3" w14:textId="77777777" w:rsidR="00E566CE" w:rsidRPr="00E566CE" w:rsidRDefault="00E566CE" w:rsidP="00AF2EBA">
      <w:pPr>
        <w:rPr>
          <w:rFonts w:hint="eastAsia"/>
          <w:color w:val="000000" w:themeColor="text1"/>
          <w:szCs w:val="21"/>
        </w:rPr>
      </w:pPr>
    </w:p>
    <w:p w14:paraId="79135FC5" w14:textId="77777777" w:rsidR="00E566CE" w:rsidRDefault="00E566CE" w:rsidP="00AF2EBA">
      <w:pPr>
        <w:rPr>
          <w:b/>
          <w:bCs/>
          <w:color w:val="000000" w:themeColor="text1"/>
          <w:szCs w:val="21"/>
        </w:rPr>
      </w:pPr>
    </w:p>
    <w:p w14:paraId="50E1CB80" w14:textId="683FF7D4" w:rsidR="00A14A09" w:rsidRDefault="00A14A09" w:rsidP="00AF2EBA">
      <w:pPr>
        <w:rPr>
          <w:b/>
          <w:bCs/>
          <w:color w:val="000000" w:themeColor="text1"/>
          <w:szCs w:val="21"/>
        </w:rPr>
      </w:pPr>
      <w:r>
        <w:rPr>
          <w:rFonts w:hint="eastAsia"/>
          <w:b/>
          <w:bCs/>
          <w:color w:val="000000" w:themeColor="text1"/>
          <w:szCs w:val="21"/>
        </w:rPr>
        <w:t>媒体评价：</w:t>
      </w:r>
    </w:p>
    <w:p w14:paraId="7D0EDC2C" w14:textId="77777777" w:rsidR="00A14A09" w:rsidRDefault="00A14A09" w:rsidP="00AF2EBA">
      <w:pPr>
        <w:rPr>
          <w:b/>
          <w:bCs/>
          <w:color w:val="000000" w:themeColor="text1"/>
          <w:szCs w:val="21"/>
        </w:rPr>
      </w:pPr>
    </w:p>
    <w:p w14:paraId="3A41FB78" w14:textId="0A9E2D7F" w:rsidR="00A14A09" w:rsidRPr="00A14A09" w:rsidRDefault="00A14A09" w:rsidP="00A14A09">
      <w:pPr>
        <w:ind w:firstLineChars="200" w:firstLine="420"/>
        <w:rPr>
          <w:rFonts w:hint="eastAsia"/>
          <w:color w:val="000000" w:themeColor="text1"/>
          <w:szCs w:val="21"/>
        </w:rPr>
      </w:pPr>
      <w:r w:rsidRPr="00A14A09">
        <w:rPr>
          <w:rFonts w:hint="eastAsia"/>
          <w:color w:val="000000" w:themeColor="text1"/>
          <w:szCs w:val="21"/>
        </w:rPr>
        <w:t>“这本书以水循环为主题，引人入胜，让孩子们认识到水与任何地方都是相互联系的</w:t>
      </w:r>
      <w:r>
        <w:rPr>
          <w:rFonts w:hint="eastAsia"/>
          <w:color w:val="000000" w:themeColor="text1"/>
          <w:szCs w:val="21"/>
        </w:rPr>
        <w:t>。</w:t>
      </w:r>
      <w:r w:rsidRPr="00A14A09">
        <w:rPr>
          <w:rFonts w:hint="eastAsia"/>
          <w:color w:val="000000" w:themeColor="text1"/>
          <w:szCs w:val="21"/>
        </w:rPr>
        <w:t>插图非常有感染力和情感</w:t>
      </w:r>
      <w:r>
        <w:rPr>
          <w:rFonts w:hint="eastAsia"/>
          <w:color w:val="000000" w:themeColor="text1"/>
          <w:szCs w:val="21"/>
        </w:rPr>
        <w:t>——</w:t>
      </w:r>
      <w:r w:rsidRPr="00A14A09">
        <w:rPr>
          <w:rFonts w:hint="eastAsia"/>
          <w:color w:val="000000" w:themeColor="text1"/>
          <w:szCs w:val="21"/>
        </w:rPr>
        <w:t>它一定会唤起孩子们的兴趣和好奇心，让他们</w:t>
      </w:r>
      <w:r>
        <w:rPr>
          <w:rFonts w:hint="eastAsia"/>
          <w:color w:val="000000" w:themeColor="text1"/>
          <w:szCs w:val="21"/>
        </w:rPr>
        <w:t>爱不释手”</w:t>
      </w:r>
      <w:r w:rsidRPr="00A14A09">
        <w:rPr>
          <w:rFonts w:hint="eastAsia"/>
          <w:color w:val="000000" w:themeColor="text1"/>
          <w:szCs w:val="21"/>
        </w:rPr>
        <w:t>。</w:t>
      </w:r>
      <w:r>
        <w:rPr>
          <w:rFonts w:hint="eastAsia"/>
          <w:color w:val="000000" w:themeColor="text1"/>
          <w:szCs w:val="21"/>
        </w:rPr>
        <w:t>——</w:t>
      </w:r>
      <w:r w:rsidRPr="00A14A09">
        <w:rPr>
          <w:color w:val="000000" w:themeColor="text1"/>
          <w:szCs w:val="21"/>
        </w:rPr>
        <w:t>Books For Topics</w:t>
      </w:r>
    </w:p>
    <w:p w14:paraId="10590629" w14:textId="77777777" w:rsidR="00A14A09" w:rsidRPr="00A14A09" w:rsidRDefault="00A14A09" w:rsidP="00A14A09">
      <w:pPr>
        <w:ind w:firstLineChars="200" w:firstLine="420"/>
        <w:rPr>
          <w:color w:val="000000" w:themeColor="text1"/>
          <w:szCs w:val="21"/>
        </w:rPr>
      </w:pPr>
    </w:p>
    <w:p w14:paraId="2491715D" w14:textId="2725709F" w:rsidR="00A14A09" w:rsidRPr="00A14A09" w:rsidRDefault="00A14A09" w:rsidP="00A14A09">
      <w:pPr>
        <w:ind w:firstLineChars="200" w:firstLine="420"/>
        <w:rPr>
          <w:rFonts w:hint="eastAsia"/>
          <w:color w:val="000000" w:themeColor="text1"/>
          <w:szCs w:val="21"/>
        </w:rPr>
      </w:pPr>
      <w:r w:rsidRPr="00A14A09">
        <w:rPr>
          <w:rFonts w:hint="eastAsia"/>
          <w:color w:val="000000" w:themeColor="text1"/>
          <w:szCs w:val="21"/>
        </w:rPr>
        <w:t>“令人兴奋的雪地探险，也是水循环的入门读物</w:t>
      </w:r>
      <w:r>
        <w:rPr>
          <w:rFonts w:hint="eastAsia"/>
          <w:color w:val="000000" w:themeColor="text1"/>
          <w:szCs w:val="21"/>
        </w:rPr>
        <w:t>”</w:t>
      </w:r>
      <w:r w:rsidRPr="00A14A09">
        <w:rPr>
          <w:rFonts w:hint="eastAsia"/>
          <w:color w:val="000000" w:themeColor="text1"/>
          <w:szCs w:val="21"/>
        </w:rPr>
        <w:t>。</w:t>
      </w:r>
      <w:r>
        <w:rPr>
          <w:rFonts w:hint="eastAsia"/>
          <w:color w:val="000000" w:themeColor="text1"/>
          <w:szCs w:val="21"/>
        </w:rPr>
        <w:t>——</w:t>
      </w:r>
      <w:r w:rsidRPr="00A14A09">
        <w:rPr>
          <w:rFonts w:hint="eastAsia"/>
          <w:color w:val="000000" w:themeColor="text1"/>
          <w:szCs w:val="21"/>
        </w:rPr>
        <w:t>Andrea Reece</w:t>
      </w:r>
      <w:r w:rsidRPr="00A14A09">
        <w:rPr>
          <w:rFonts w:hint="eastAsia"/>
          <w:color w:val="000000" w:themeColor="text1"/>
          <w:szCs w:val="21"/>
        </w:rPr>
        <w:t>，</w:t>
      </w:r>
      <w:r w:rsidRPr="00A14A09">
        <w:rPr>
          <w:rFonts w:hint="eastAsia"/>
          <w:color w:val="000000" w:themeColor="text1"/>
          <w:szCs w:val="21"/>
        </w:rPr>
        <w:t>LoveReading4Kids</w:t>
      </w:r>
    </w:p>
    <w:p w14:paraId="61675704" w14:textId="77777777" w:rsidR="00A14A09" w:rsidRDefault="00A14A09" w:rsidP="00AF2EBA">
      <w:pPr>
        <w:rPr>
          <w:b/>
          <w:bCs/>
          <w:color w:val="000000" w:themeColor="text1"/>
          <w:szCs w:val="21"/>
        </w:rPr>
      </w:pPr>
    </w:p>
    <w:p w14:paraId="18B06586" w14:textId="0148D02F" w:rsidR="00AF2EBA" w:rsidRDefault="00AF2EBA" w:rsidP="00AF2EBA">
      <w:pPr>
        <w:rPr>
          <w:b/>
          <w:bCs/>
          <w:color w:val="000000" w:themeColor="text1"/>
          <w:szCs w:val="21"/>
        </w:rPr>
      </w:pPr>
      <w:r>
        <w:rPr>
          <w:rFonts w:hint="eastAsia"/>
          <w:b/>
          <w:bCs/>
          <w:color w:val="000000" w:themeColor="text1"/>
          <w:szCs w:val="21"/>
        </w:rPr>
        <w:t>作者简介：</w:t>
      </w:r>
    </w:p>
    <w:bookmarkEnd w:id="2"/>
    <w:p w14:paraId="4EC298D2" w14:textId="139289EC" w:rsidR="00D93D94" w:rsidRDefault="00D93D94" w:rsidP="00E37C21">
      <w:pPr>
        <w:ind w:firstLineChars="200" w:firstLine="420"/>
        <w:rPr>
          <w:color w:val="000000" w:themeColor="text1"/>
          <w:szCs w:val="21"/>
        </w:rPr>
      </w:pPr>
    </w:p>
    <w:p w14:paraId="2B340492" w14:textId="77C1F142" w:rsidR="00D93D94" w:rsidRPr="00D93D94" w:rsidRDefault="00D93D94" w:rsidP="00D93D94">
      <w:pPr>
        <w:ind w:firstLineChars="200" w:firstLine="420"/>
        <w:rPr>
          <w:color w:val="000000" w:themeColor="text1"/>
          <w:szCs w:val="21"/>
        </w:rPr>
      </w:pPr>
      <w:r>
        <w:rPr>
          <w:noProof/>
        </w:rPr>
        <w:drawing>
          <wp:anchor distT="0" distB="0" distL="114300" distR="114300" simplePos="0" relativeHeight="251673600" behindDoc="0" locked="0" layoutInCell="1" allowOverlap="1" wp14:anchorId="3D9600F7" wp14:editId="21B1C796">
            <wp:simplePos x="0" y="0"/>
            <wp:positionH relativeFrom="column">
              <wp:posOffset>29210</wp:posOffset>
            </wp:positionH>
            <wp:positionV relativeFrom="paragraph">
              <wp:posOffset>37465</wp:posOffset>
            </wp:positionV>
            <wp:extent cx="515620" cy="516890"/>
            <wp:effectExtent l="0" t="0" r="0" b="0"/>
            <wp:wrapSquare wrapText="bothSides"/>
            <wp:docPr id="961846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4698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620" cy="516890"/>
                    </a:xfrm>
                    <a:prstGeom prst="rect">
                      <a:avLst/>
                    </a:prstGeom>
                  </pic:spPr>
                </pic:pic>
              </a:graphicData>
            </a:graphic>
            <wp14:sizeRelH relativeFrom="margin">
              <wp14:pctWidth>0</wp14:pctWidth>
            </wp14:sizeRelH>
            <wp14:sizeRelV relativeFrom="margin">
              <wp14:pctHeight>0</wp14:pctHeight>
            </wp14:sizeRelV>
          </wp:anchor>
        </w:drawing>
      </w:r>
      <w:r w:rsidRPr="00D93D94">
        <w:rPr>
          <w:rFonts w:hint="eastAsia"/>
          <w:b/>
          <w:bCs/>
          <w:color w:val="000000" w:themeColor="text1"/>
          <w:szCs w:val="21"/>
        </w:rPr>
        <w:t>罗伯特·特雷戈宁（</w:t>
      </w:r>
      <w:r w:rsidRPr="00D93D94">
        <w:rPr>
          <w:b/>
          <w:bCs/>
          <w:color w:val="000000" w:themeColor="text1"/>
          <w:szCs w:val="21"/>
        </w:rPr>
        <w:t>Robert Tregoning</w:t>
      </w:r>
      <w:r w:rsidRPr="00D93D94">
        <w:rPr>
          <w:rFonts w:hint="eastAsia"/>
          <w:b/>
          <w:bCs/>
          <w:color w:val="000000" w:themeColor="text1"/>
          <w:szCs w:val="21"/>
        </w:rPr>
        <w:t>）</w:t>
      </w:r>
      <w:r w:rsidRPr="00D93D94">
        <w:rPr>
          <w:rFonts w:hint="eastAsia"/>
          <w:color w:val="000000" w:themeColor="text1"/>
          <w:szCs w:val="21"/>
        </w:rPr>
        <w:t>曾就读于格拉斯哥艺术学院，之后一跃成为伦敦西区的舞台剧演员。他出演过的剧目包括《查理和巧克力工厂》和马修</w:t>
      </w:r>
      <w:r>
        <w:rPr>
          <w:rFonts w:hint="eastAsia"/>
          <w:color w:val="000000" w:themeColor="text1"/>
          <w:szCs w:val="21"/>
        </w:rPr>
        <w:t>·</w:t>
      </w:r>
      <w:r w:rsidRPr="00D93D94">
        <w:rPr>
          <w:rFonts w:hint="eastAsia"/>
          <w:color w:val="000000" w:themeColor="text1"/>
          <w:szCs w:val="21"/>
        </w:rPr>
        <w:t>瓦尔丘斯（</w:t>
      </w:r>
      <w:r w:rsidRPr="00D93D94">
        <w:rPr>
          <w:rFonts w:hint="eastAsia"/>
          <w:color w:val="000000" w:themeColor="text1"/>
          <w:szCs w:val="21"/>
        </w:rPr>
        <w:t>Matthew Warchus</w:t>
      </w:r>
      <w:r w:rsidRPr="00D93D94">
        <w:rPr>
          <w:rFonts w:hint="eastAsia"/>
          <w:color w:val="000000" w:themeColor="text1"/>
          <w:szCs w:val="21"/>
        </w:rPr>
        <w:t>）执导的皇家莎士比亚剧团音乐剧《玛蒂尔达》。罗伯特希望帮助孩子们和成年人接受和赞美我们自己。罗伯特写的故事都是他希望自己小时候能读到的故事。</w:t>
      </w:r>
    </w:p>
    <w:p w14:paraId="05A02CEF" w14:textId="624419E1" w:rsidR="00D93D94" w:rsidRPr="00D93D94" w:rsidRDefault="00D93D94" w:rsidP="00D93D94">
      <w:pPr>
        <w:ind w:firstLineChars="200" w:firstLine="420"/>
        <w:rPr>
          <w:color w:val="000000" w:themeColor="text1"/>
          <w:szCs w:val="21"/>
        </w:rPr>
      </w:pPr>
    </w:p>
    <w:p w14:paraId="4CE6D36F" w14:textId="69A1C42C" w:rsidR="00E37C21" w:rsidRDefault="00A14A09" w:rsidP="00E37C21">
      <w:pPr>
        <w:ind w:firstLineChars="200" w:firstLine="420"/>
        <w:rPr>
          <w:color w:val="000000" w:themeColor="text1"/>
          <w:szCs w:val="21"/>
        </w:rPr>
      </w:pPr>
      <w:r>
        <w:rPr>
          <w:rFonts w:hint="eastAsia"/>
          <w:noProof/>
        </w:rPr>
        <w:drawing>
          <wp:anchor distT="0" distB="0" distL="114300" distR="114300" simplePos="0" relativeHeight="251674624" behindDoc="0" locked="0" layoutInCell="1" allowOverlap="1" wp14:anchorId="594731A7" wp14:editId="6E8B830A">
            <wp:simplePos x="0" y="0"/>
            <wp:positionH relativeFrom="column">
              <wp:posOffset>22504</wp:posOffset>
            </wp:positionH>
            <wp:positionV relativeFrom="paragraph">
              <wp:posOffset>63655</wp:posOffset>
            </wp:positionV>
            <wp:extent cx="598170" cy="598170"/>
            <wp:effectExtent l="0" t="0" r="0" b="0"/>
            <wp:wrapSquare wrapText="bothSides"/>
            <wp:docPr id="599807178" name="图片 1" descr="Featured Illustrators - Lit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Illustrators - Litera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09">
        <w:rPr>
          <w:rFonts w:hint="eastAsia"/>
          <w:b/>
          <w:bCs/>
          <w:color w:val="000000" w:themeColor="text1"/>
          <w:szCs w:val="21"/>
        </w:rPr>
        <w:t>奥利弗</w:t>
      </w:r>
      <w:r w:rsidRPr="00A14A09">
        <w:rPr>
          <w:rFonts w:hint="eastAsia"/>
          <w:b/>
          <w:bCs/>
          <w:color w:val="000000" w:themeColor="text1"/>
          <w:szCs w:val="21"/>
        </w:rPr>
        <w:t>·</w:t>
      </w:r>
      <w:r w:rsidRPr="00A14A09">
        <w:rPr>
          <w:rFonts w:hint="eastAsia"/>
          <w:b/>
          <w:bCs/>
          <w:color w:val="000000" w:themeColor="text1"/>
          <w:szCs w:val="21"/>
        </w:rPr>
        <w:t>艾维尔</w:t>
      </w:r>
      <w:r w:rsidRPr="00A14A09">
        <w:rPr>
          <w:rFonts w:hint="eastAsia"/>
          <w:b/>
          <w:bCs/>
          <w:color w:val="000000" w:themeColor="text1"/>
          <w:szCs w:val="21"/>
        </w:rPr>
        <w:t>（</w:t>
      </w:r>
      <w:r w:rsidRPr="00A14A09">
        <w:rPr>
          <w:rFonts w:hint="eastAsia"/>
          <w:b/>
          <w:bCs/>
          <w:color w:val="000000" w:themeColor="text1"/>
          <w:szCs w:val="21"/>
        </w:rPr>
        <w:t>Oliver Averill</w:t>
      </w:r>
      <w:r w:rsidRPr="00A14A09">
        <w:rPr>
          <w:rFonts w:hint="eastAsia"/>
          <w:b/>
          <w:bCs/>
          <w:color w:val="000000" w:themeColor="text1"/>
          <w:szCs w:val="21"/>
        </w:rPr>
        <w:t>）</w:t>
      </w:r>
      <w:r w:rsidRPr="00A14A09">
        <w:rPr>
          <w:rFonts w:hint="eastAsia"/>
          <w:color w:val="000000" w:themeColor="text1"/>
          <w:szCs w:val="21"/>
        </w:rPr>
        <w:t>是一名插画家，居住在英国西米德兰兹郡。他的创作灵感来自历史和大多数老式事物。他毕业于法尔茅斯大学插图专业，喜欢通过纹理和标记来创造形象，这有助于在作品中营造气氛。奥利</w:t>
      </w:r>
      <w:proofErr w:type="gramStart"/>
      <w:r w:rsidRPr="00A14A09">
        <w:rPr>
          <w:rFonts w:hint="eastAsia"/>
          <w:color w:val="000000" w:themeColor="text1"/>
          <w:szCs w:val="21"/>
        </w:rPr>
        <w:t>弗</w:t>
      </w:r>
      <w:proofErr w:type="gramEnd"/>
      <w:r w:rsidRPr="00A14A09">
        <w:rPr>
          <w:rFonts w:hint="eastAsia"/>
          <w:color w:val="000000" w:themeColor="text1"/>
          <w:szCs w:val="21"/>
        </w:rPr>
        <w:t>喜欢创作儿童图画书。他是</w:t>
      </w:r>
      <w:r w:rsidRPr="00A14A09">
        <w:rPr>
          <w:i/>
          <w:iCs/>
          <w:color w:val="000000" w:themeColor="text1"/>
          <w:szCs w:val="21"/>
        </w:rPr>
        <w:t>The Boy from the Moon</w:t>
      </w:r>
      <w:r w:rsidRPr="00A14A09">
        <w:rPr>
          <w:rFonts w:hint="eastAsia"/>
          <w:color w:val="000000" w:themeColor="text1"/>
          <w:szCs w:val="21"/>
        </w:rPr>
        <w:t>（</w:t>
      </w:r>
      <w:proofErr w:type="spellStart"/>
      <w:r w:rsidRPr="00A14A09">
        <w:rPr>
          <w:rFonts w:hint="eastAsia"/>
          <w:color w:val="000000" w:themeColor="text1"/>
          <w:szCs w:val="21"/>
        </w:rPr>
        <w:t>Yeehoo</w:t>
      </w:r>
      <w:proofErr w:type="spellEnd"/>
      <w:r w:rsidRPr="00A14A09">
        <w:rPr>
          <w:rFonts w:hint="eastAsia"/>
          <w:color w:val="000000" w:themeColor="text1"/>
          <w:szCs w:val="21"/>
        </w:rPr>
        <w:t xml:space="preserve"> Press</w:t>
      </w:r>
      <w:r w:rsidRPr="00A14A09">
        <w:rPr>
          <w:rFonts w:hint="eastAsia"/>
          <w:color w:val="000000" w:themeColor="text1"/>
          <w:szCs w:val="21"/>
        </w:rPr>
        <w:t>）和</w:t>
      </w:r>
      <w:r w:rsidRPr="00A14A09">
        <w:rPr>
          <w:i/>
          <w:iCs/>
          <w:color w:val="000000" w:themeColor="text1"/>
          <w:szCs w:val="21"/>
        </w:rPr>
        <w:t>The World Around Me</w:t>
      </w:r>
      <w:r w:rsidRPr="00A14A09">
        <w:rPr>
          <w:rFonts w:hint="eastAsia"/>
          <w:color w:val="000000" w:themeColor="text1"/>
          <w:szCs w:val="21"/>
        </w:rPr>
        <w:t>（</w:t>
      </w:r>
      <w:r w:rsidRPr="00A14A09">
        <w:rPr>
          <w:rFonts w:hint="eastAsia"/>
          <w:color w:val="000000" w:themeColor="text1"/>
          <w:szCs w:val="21"/>
        </w:rPr>
        <w:t>Quarto</w:t>
      </w:r>
      <w:r w:rsidRPr="00A14A09">
        <w:rPr>
          <w:rFonts w:hint="eastAsia"/>
          <w:color w:val="000000" w:themeColor="text1"/>
          <w:szCs w:val="21"/>
        </w:rPr>
        <w:t>）的作者和插图画家。</w:t>
      </w:r>
    </w:p>
    <w:p w14:paraId="14036F57" w14:textId="77777777" w:rsidR="00A14A09" w:rsidRPr="006633A6" w:rsidRDefault="00A14A09" w:rsidP="00E37C21">
      <w:pPr>
        <w:ind w:firstLineChars="200" w:firstLine="420"/>
        <w:rPr>
          <w:rFonts w:hint="eastAsia"/>
          <w:color w:val="000000" w:themeColor="text1"/>
          <w:szCs w:val="21"/>
        </w:rPr>
      </w:pPr>
    </w:p>
    <w:p w14:paraId="755F4221" w14:textId="4B2F6A28" w:rsidR="005A0CBE" w:rsidRPr="00715119" w:rsidRDefault="00715119" w:rsidP="00715119">
      <w:pPr>
        <w:rPr>
          <w:b/>
          <w:bCs/>
          <w:color w:val="000000" w:themeColor="text1"/>
          <w:szCs w:val="21"/>
        </w:rPr>
      </w:pPr>
      <w:r w:rsidRPr="00715119">
        <w:rPr>
          <w:rFonts w:hint="eastAsia"/>
          <w:b/>
          <w:bCs/>
          <w:color w:val="000000" w:themeColor="text1"/>
          <w:szCs w:val="21"/>
        </w:rPr>
        <w:t>内页插图：</w:t>
      </w:r>
    </w:p>
    <w:p w14:paraId="54A2517F" w14:textId="77777777" w:rsidR="00B91514" w:rsidRDefault="00B91514" w:rsidP="00B91514">
      <w:pPr>
        <w:rPr>
          <w:color w:val="000000" w:themeColor="text1"/>
          <w:szCs w:val="21"/>
        </w:rPr>
      </w:pPr>
    </w:p>
    <w:p w14:paraId="26159AAA" w14:textId="1EBDAE56" w:rsidR="005A0CBE" w:rsidRDefault="00A14A09" w:rsidP="00B91514">
      <w:pPr>
        <w:rPr>
          <w:color w:val="000000" w:themeColor="text1"/>
          <w:szCs w:val="21"/>
        </w:rPr>
      </w:pPr>
      <w:r>
        <w:rPr>
          <w:noProof/>
          <w:color w:val="000000" w:themeColor="text1"/>
          <w:szCs w:val="21"/>
        </w:rPr>
        <w:lastRenderedPageBreak/>
        <w:drawing>
          <wp:inline distT="0" distB="0" distL="0" distR="0" wp14:anchorId="3589CAA8" wp14:editId="341BE9D0">
            <wp:extent cx="5400000" cy="3115835"/>
            <wp:effectExtent l="0" t="0" r="0" b="8890"/>
            <wp:docPr id="11628807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115835"/>
                    </a:xfrm>
                    <a:prstGeom prst="rect">
                      <a:avLst/>
                    </a:prstGeom>
                    <a:noFill/>
                  </pic:spPr>
                </pic:pic>
              </a:graphicData>
            </a:graphic>
          </wp:inline>
        </w:drawing>
      </w:r>
      <w:r>
        <w:rPr>
          <w:noProof/>
          <w:color w:val="000000" w:themeColor="text1"/>
          <w:szCs w:val="21"/>
        </w:rPr>
        <w:drawing>
          <wp:inline distT="0" distB="0" distL="0" distR="0" wp14:anchorId="721408C9" wp14:editId="366A6F66">
            <wp:extent cx="5400000" cy="3187742"/>
            <wp:effectExtent l="0" t="0" r="0" b="0"/>
            <wp:docPr id="4210506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187742"/>
                    </a:xfrm>
                    <a:prstGeom prst="rect">
                      <a:avLst/>
                    </a:prstGeom>
                    <a:noFill/>
                  </pic:spPr>
                </pic:pic>
              </a:graphicData>
            </a:graphic>
          </wp:inline>
        </w:drawing>
      </w:r>
    </w:p>
    <w:p w14:paraId="3DA1BEC3" w14:textId="61CCEF43" w:rsidR="00A14A09" w:rsidRDefault="00A14A09" w:rsidP="00B91514">
      <w:pPr>
        <w:rPr>
          <w:rFonts w:hint="eastAsia"/>
          <w:color w:val="000000" w:themeColor="text1"/>
          <w:szCs w:val="21"/>
        </w:rPr>
      </w:pPr>
      <w:r>
        <w:rPr>
          <w:noProof/>
          <w:color w:val="000000" w:themeColor="text1"/>
          <w:szCs w:val="21"/>
        </w:rPr>
        <w:lastRenderedPageBreak/>
        <w:drawing>
          <wp:inline distT="0" distB="0" distL="0" distR="0" wp14:anchorId="5BFD0624" wp14:editId="145C8602">
            <wp:extent cx="5400000" cy="3174403"/>
            <wp:effectExtent l="0" t="0" r="0" b="6985"/>
            <wp:docPr id="10365845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174403"/>
                    </a:xfrm>
                    <a:prstGeom prst="rect">
                      <a:avLst/>
                    </a:prstGeom>
                    <a:noFill/>
                  </pic:spPr>
                </pic:pic>
              </a:graphicData>
            </a:graphic>
          </wp:inline>
        </w:drawing>
      </w:r>
    </w:p>
    <w:p w14:paraId="1D673B89" w14:textId="77777777" w:rsidR="00715119" w:rsidRDefault="00715119" w:rsidP="00FD12B1">
      <w:pPr>
        <w:ind w:firstLineChars="200" w:firstLine="420"/>
        <w:rPr>
          <w:color w:val="000000" w:themeColor="text1"/>
          <w:szCs w:val="21"/>
        </w:rPr>
      </w:pPr>
    </w:p>
    <w:p w14:paraId="3AF95159" w14:textId="77777777" w:rsidR="00715119" w:rsidRDefault="00715119" w:rsidP="00FD12B1">
      <w:pPr>
        <w:ind w:firstLineChars="200" w:firstLine="420"/>
        <w:rPr>
          <w:color w:val="000000" w:themeColor="text1"/>
          <w:szCs w:val="21"/>
        </w:rPr>
      </w:pPr>
    </w:p>
    <w:bookmarkEnd w:id="0"/>
    <w:p w14:paraId="2119D721" w14:textId="77777777" w:rsidR="00715119" w:rsidRPr="00FD12B1" w:rsidRDefault="00715119" w:rsidP="00FD12B1">
      <w:pPr>
        <w:ind w:firstLineChars="200" w:firstLine="420"/>
        <w:rPr>
          <w:color w:val="000000" w:themeColor="text1"/>
          <w:szCs w:val="21"/>
        </w:rPr>
      </w:pPr>
    </w:p>
    <w:bookmarkEnd w:id="1"/>
    <w:p w14:paraId="53C9209A" w14:textId="6FBAE066"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0"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8AD2C" w14:textId="77777777" w:rsidR="00FE59BB" w:rsidRDefault="00FE59BB">
      <w:r>
        <w:separator/>
      </w:r>
    </w:p>
  </w:endnote>
  <w:endnote w:type="continuationSeparator" w:id="0">
    <w:p w14:paraId="06475457" w14:textId="77777777" w:rsidR="00FE59BB" w:rsidRDefault="00FE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850A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E1499" w14:textId="77777777" w:rsidR="00FE59BB" w:rsidRDefault="00FE59BB">
      <w:r>
        <w:separator/>
      </w:r>
    </w:p>
  </w:footnote>
  <w:footnote w:type="continuationSeparator" w:id="0">
    <w:p w14:paraId="7F96B647" w14:textId="77777777" w:rsidR="00FE59BB" w:rsidRDefault="00FE5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3" w:name="_Hlk175863839"/>
    <w:bookmarkStart w:id="4" w:name="_Hlk175863840"/>
    <w:bookmarkStart w:id="5" w:name="_Hlk175863841"/>
    <w:bookmarkStart w:id="6" w:name="_Hlk175863842"/>
    <w:bookmarkStart w:id="7" w:name="_Hlk175863843"/>
    <w:bookmarkStart w:id="8" w:name="_Hlk175863844"/>
    <w:bookmarkStart w:id="9" w:name="_Hlk175863845"/>
    <w:bookmarkStart w:id="10" w:name="_Hlk175863846"/>
    <w:r>
      <w:rPr>
        <w:rFonts w:eastAsia="方正姚体" w:hint="eastAsia"/>
      </w:rPr>
      <w:t>英国安德鲁·纳伯格联合国际有限公司北京代表处</w:t>
    </w:r>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05AFF"/>
    <w:multiLevelType w:val="multilevel"/>
    <w:tmpl w:val="4D28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4" w15:restartNumberingAfterBreak="0">
    <w:nsid w:val="7F454754"/>
    <w:multiLevelType w:val="hybridMultilevel"/>
    <w:tmpl w:val="5606B6B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359167049">
    <w:abstractNumId w:val="8"/>
  </w:num>
  <w:num w:numId="2" w16cid:durableId="397479493">
    <w:abstractNumId w:val="7"/>
  </w:num>
  <w:num w:numId="3" w16cid:durableId="1463041517">
    <w:abstractNumId w:val="5"/>
  </w:num>
  <w:num w:numId="4" w16cid:durableId="437601775">
    <w:abstractNumId w:val="1"/>
  </w:num>
  <w:num w:numId="5" w16cid:durableId="687827183">
    <w:abstractNumId w:val="4"/>
  </w:num>
  <w:num w:numId="6" w16cid:durableId="458956760">
    <w:abstractNumId w:val="0"/>
  </w:num>
  <w:num w:numId="7" w16cid:durableId="283930185">
    <w:abstractNumId w:val="2"/>
  </w:num>
  <w:num w:numId="8" w16cid:durableId="1451167193">
    <w:abstractNumId w:val="13"/>
  </w:num>
  <w:num w:numId="9" w16cid:durableId="352078775">
    <w:abstractNumId w:val="12"/>
  </w:num>
  <w:num w:numId="10" w16cid:durableId="1001011337">
    <w:abstractNumId w:val="11"/>
  </w:num>
  <w:num w:numId="11" w16cid:durableId="1940719934">
    <w:abstractNumId w:val="6"/>
  </w:num>
  <w:num w:numId="12" w16cid:durableId="81538319">
    <w:abstractNumId w:val="10"/>
  </w:num>
  <w:num w:numId="13" w16cid:durableId="1181508718">
    <w:abstractNumId w:val="3"/>
  </w:num>
  <w:num w:numId="14" w16cid:durableId="1593271767">
    <w:abstractNumId w:val="9"/>
  </w:num>
  <w:num w:numId="15" w16cid:durableId="14921369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1E38"/>
    <w:rsid w:val="000649FF"/>
    <w:rsid w:val="00065788"/>
    <w:rsid w:val="00065AC8"/>
    <w:rsid w:val="0006722F"/>
    <w:rsid w:val="00067E08"/>
    <w:rsid w:val="000703D6"/>
    <w:rsid w:val="000721D3"/>
    <w:rsid w:val="0007792C"/>
    <w:rsid w:val="00080A1A"/>
    <w:rsid w:val="000828F5"/>
    <w:rsid w:val="00083996"/>
    <w:rsid w:val="000853FB"/>
    <w:rsid w:val="00086745"/>
    <w:rsid w:val="000933CD"/>
    <w:rsid w:val="0009372D"/>
    <w:rsid w:val="00094542"/>
    <w:rsid w:val="000A276C"/>
    <w:rsid w:val="000A29A9"/>
    <w:rsid w:val="000A2E1D"/>
    <w:rsid w:val="000A73C3"/>
    <w:rsid w:val="000B079F"/>
    <w:rsid w:val="000B0918"/>
    <w:rsid w:val="000B1AAB"/>
    <w:rsid w:val="000B22DE"/>
    <w:rsid w:val="000B3054"/>
    <w:rsid w:val="000B4F09"/>
    <w:rsid w:val="000C1EE1"/>
    <w:rsid w:val="000C380D"/>
    <w:rsid w:val="000C3FAC"/>
    <w:rsid w:val="000C4692"/>
    <w:rsid w:val="000C6B43"/>
    <w:rsid w:val="000C7101"/>
    <w:rsid w:val="000C780B"/>
    <w:rsid w:val="000D0766"/>
    <w:rsid w:val="000D447B"/>
    <w:rsid w:val="000E1B77"/>
    <w:rsid w:val="000E219B"/>
    <w:rsid w:val="000E77E2"/>
    <w:rsid w:val="000F0062"/>
    <w:rsid w:val="000F1897"/>
    <w:rsid w:val="000F2846"/>
    <w:rsid w:val="000F346A"/>
    <w:rsid w:val="0010039B"/>
    <w:rsid w:val="001003C1"/>
    <w:rsid w:val="00106774"/>
    <w:rsid w:val="00106D0C"/>
    <w:rsid w:val="00124200"/>
    <w:rsid w:val="00134275"/>
    <w:rsid w:val="001366E9"/>
    <w:rsid w:val="00137035"/>
    <w:rsid w:val="00142CBE"/>
    <w:rsid w:val="0014507F"/>
    <w:rsid w:val="00146F64"/>
    <w:rsid w:val="00151609"/>
    <w:rsid w:val="00152BB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1F4793"/>
    <w:rsid w:val="00201149"/>
    <w:rsid w:val="00202EB5"/>
    <w:rsid w:val="002037EA"/>
    <w:rsid w:val="0020537F"/>
    <w:rsid w:val="0021027E"/>
    <w:rsid w:val="00212EA1"/>
    <w:rsid w:val="00215937"/>
    <w:rsid w:val="0021654B"/>
    <w:rsid w:val="00224EFB"/>
    <w:rsid w:val="002428B4"/>
    <w:rsid w:val="00245C1C"/>
    <w:rsid w:val="00245F3B"/>
    <w:rsid w:val="00246D10"/>
    <w:rsid w:val="00246DCC"/>
    <w:rsid w:val="00250D28"/>
    <w:rsid w:val="002522C0"/>
    <w:rsid w:val="002524B7"/>
    <w:rsid w:val="002529AC"/>
    <w:rsid w:val="002537E5"/>
    <w:rsid w:val="0025531D"/>
    <w:rsid w:val="00256CC3"/>
    <w:rsid w:val="00262719"/>
    <w:rsid w:val="002670DA"/>
    <w:rsid w:val="0027188C"/>
    <w:rsid w:val="00271FB3"/>
    <w:rsid w:val="00274BF1"/>
    <w:rsid w:val="002753B8"/>
    <w:rsid w:val="00275DDB"/>
    <w:rsid w:val="0027602A"/>
    <w:rsid w:val="00276227"/>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D3C25"/>
    <w:rsid w:val="002D61F1"/>
    <w:rsid w:val="002E31A2"/>
    <w:rsid w:val="002E37FF"/>
    <w:rsid w:val="002E4D2D"/>
    <w:rsid w:val="002E5DC5"/>
    <w:rsid w:val="002E5F2A"/>
    <w:rsid w:val="002E7F68"/>
    <w:rsid w:val="002F147E"/>
    <w:rsid w:val="002F2350"/>
    <w:rsid w:val="002F28B7"/>
    <w:rsid w:val="002F47CA"/>
    <w:rsid w:val="002F49FB"/>
    <w:rsid w:val="0030073F"/>
    <w:rsid w:val="00303220"/>
    <w:rsid w:val="00303B48"/>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7304"/>
    <w:rsid w:val="00341A04"/>
    <w:rsid w:val="00344C37"/>
    <w:rsid w:val="0034674E"/>
    <w:rsid w:val="00346BE5"/>
    <w:rsid w:val="00352810"/>
    <w:rsid w:val="003544E7"/>
    <w:rsid w:val="0035593A"/>
    <w:rsid w:val="0035672A"/>
    <w:rsid w:val="00356B27"/>
    <w:rsid w:val="00361DCA"/>
    <w:rsid w:val="003665D7"/>
    <w:rsid w:val="00366751"/>
    <w:rsid w:val="00366929"/>
    <w:rsid w:val="003700C1"/>
    <w:rsid w:val="0037085F"/>
    <w:rsid w:val="00376E7F"/>
    <w:rsid w:val="00380CB7"/>
    <w:rsid w:val="00383FD0"/>
    <w:rsid w:val="003850A9"/>
    <w:rsid w:val="0038612A"/>
    <w:rsid w:val="0038711D"/>
    <w:rsid w:val="00390940"/>
    <w:rsid w:val="0039437F"/>
    <w:rsid w:val="00394EE3"/>
    <w:rsid w:val="003972FB"/>
    <w:rsid w:val="003A0558"/>
    <w:rsid w:val="003A45E3"/>
    <w:rsid w:val="003A5EE9"/>
    <w:rsid w:val="003A6586"/>
    <w:rsid w:val="003A7CAC"/>
    <w:rsid w:val="003B0CC8"/>
    <w:rsid w:val="003B25FD"/>
    <w:rsid w:val="003B5916"/>
    <w:rsid w:val="003B6A1E"/>
    <w:rsid w:val="003C11BB"/>
    <w:rsid w:val="003C2DA6"/>
    <w:rsid w:val="003C6E10"/>
    <w:rsid w:val="003C742B"/>
    <w:rsid w:val="003D4957"/>
    <w:rsid w:val="003D5AB8"/>
    <w:rsid w:val="003D6151"/>
    <w:rsid w:val="003D7D48"/>
    <w:rsid w:val="003E0053"/>
    <w:rsid w:val="003E0567"/>
    <w:rsid w:val="003E2B7F"/>
    <w:rsid w:val="003E5911"/>
    <w:rsid w:val="003E5D43"/>
    <w:rsid w:val="003E754D"/>
    <w:rsid w:val="003F05DE"/>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18FA"/>
    <w:rsid w:val="004824A7"/>
    <w:rsid w:val="00483DE3"/>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7135"/>
    <w:rsid w:val="004F1E7A"/>
    <w:rsid w:val="004F281C"/>
    <w:rsid w:val="004F47CD"/>
    <w:rsid w:val="004F734A"/>
    <w:rsid w:val="0050147C"/>
    <w:rsid w:val="00501920"/>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2BF3"/>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6D8F"/>
    <w:rsid w:val="00620BD4"/>
    <w:rsid w:val="00626576"/>
    <w:rsid w:val="00626D97"/>
    <w:rsid w:val="00630305"/>
    <w:rsid w:val="00631279"/>
    <w:rsid w:val="006339F4"/>
    <w:rsid w:val="00637CA0"/>
    <w:rsid w:val="006453B2"/>
    <w:rsid w:val="00645988"/>
    <w:rsid w:val="00651525"/>
    <w:rsid w:val="00653EE1"/>
    <w:rsid w:val="006628D4"/>
    <w:rsid w:val="006633A6"/>
    <w:rsid w:val="00663471"/>
    <w:rsid w:val="00666C3F"/>
    <w:rsid w:val="00672EDF"/>
    <w:rsid w:val="006754E6"/>
    <w:rsid w:val="00677625"/>
    <w:rsid w:val="0068279D"/>
    <w:rsid w:val="0068550A"/>
    <w:rsid w:val="006858B4"/>
    <w:rsid w:val="00685F88"/>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52D4"/>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4B9"/>
    <w:rsid w:val="00760BD0"/>
    <w:rsid w:val="00760F6C"/>
    <w:rsid w:val="0076192D"/>
    <w:rsid w:val="00763D5E"/>
    <w:rsid w:val="00770233"/>
    <w:rsid w:val="007766E3"/>
    <w:rsid w:val="00776BAF"/>
    <w:rsid w:val="00780893"/>
    <w:rsid w:val="00780C31"/>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E2A11"/>
    <w:rsid w:val="007E3D09"/>
    <w:rsid w:val="007E4406"/>
    <w:rsid w:val="007F13A6"/>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461B"/>
    <w:rsid w:val="0089462C"/>
    <w:rsid w:val="008955F8"/>
    <w:rsid w:val="0089589B"/>
    <w:rsid w:val="008A022F"/>
    <w:rsid w:val="008A0347"/>
    <w:rsid w:val="008A3140"/>
    <w:rsid w:val="008A62BF"/>
    <w:rsid w:val="008A74EE"/>
    <w:rsid w:val="008B0A5A"/>
    <w:rsid w:val="008B2516"/>
    <w:rsid w:val="008B3081"/>
    <w:rsid w:val="008B3762"/>
    <w:rsid w:val="008B4DCA"/>
    <w:rsid w:val="008B541B"/>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777E"/>
    <w:rsid w:val="009225ED"/>
    <w:rsid w:val="00923EB5"/>
    <w:rsid w:val="009241E2"/>
    <w:rsid w:val="00924BE6"/>
    <w:rsid w:val="00927BD3"/>
    <w:rsid w:val="009302AB"/>
    <w:rsid w:val="00933B77"/>
    <w:rsid w:val="009371D5"/>
    <w:rsid w:val="00940692"/>
    <w:rsid w:val="00940B93"/>
    <w:rsid w:val="00947EB5"/>
    <w:rsid w:val="009517D3"/>
    <w:rsid w:val="00953EA5"/>
    <w:rsid w:val="00955710"/>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751F"/>
    <w:rsid w:val="009E75BC"/>
    <w:rsid w:val="009F1E68"/>
    <w:rsid w:val="009F2391"/>
    <w:rsid w:val="009F26F1"/>
    <w:rsid w:val="009F2CE0"/>
    <w:rsid w:val="00A005AB"/>
    <w:rsid w:val="00A02890"/>
    <w:rsid w:val="00A054DA"/>
    <w:rsid w:val="00A105E3"/>
    <w:rsid w:val="00A11986"/>
    <w:rsid w:val="00A1286F"/>
    <w:rsid w:val="00A13AC1"/>
    <w:rsid w:val="00A14783"/>
    <w:rsid w:val="00A14A09"/>
    <w:rsid w:val="00A174E5"/>
    <w:rsid w:val="00A21B53"/>
    <w:rsid w:val="00A25133"/>
    <w:rsid w:val="00A31699"/>
    <w:rsid w:val="00A360FF"/>
    <w:rsid w:val="00A40988"/>
    <w:rsid w:val="00A42D75"/>
    <w:rsid w:val="00A44B8C"/>
    <w:rsid w:val="00A508FC"/>
    <w:rsid w:val="00A526C7"/>
    <w:rsid w:val="00A55DA5"/>
    <w:rsid w:val="00A575A3"/>
    <w:rsid w:val="00A602F6"/>
    <w:rsid w:val="00A651B0"/>
    <w:rsid w:val="00A673DD"/>
    <w:rsid w:val="00A67FE2"/>
    <w:rsid w:val="00A71D38"/>
    <w:rsid w:val="00A73D93"/>
    <w:rsid w:val="00A7755B"/>
    <w:rsid w:val="00A82A60"/>
    <w:rsid w:val="00A83CEF"/>
    <w:rsid w:val="00A871CE"/>
    <w:rsid w:val="00A90603"/>
    <w:rsid w:val="00A90612"/>
    <w:rsid w:val="00A910E5"/>
    <w:rsid w:val="00A94D2F"/>
    <w:rsid w:val="00AA0009"/>
    <w:rsid w:val="00AA1AA9"/>
    <w:rsid w:val="00AA306C"/>
    <w:rsid w:val="00AA428F"/>
    <w:rsid w:val="00AA4414"/>
    <w:rsid w:val="00AB20C3"/>
    <w:rsid w:val="00AB5463"/>
    <w:rsid w:val="00AC075C"/>
    <w:rsid w:val="00AC3399"/>
    <w:rsid w:val="00AC39BE"/>
    <w:rsid w:val="00AD250E"/>
    <w:rsid w:val="00AD50D8"/>
    <w:rsid w:val="00AE009F"/>
    <w:rsid w:val="00AE253B"/>
    <w:rsid w:val="00AF2EBA"/>
    <w:rsid w:val="00AF374C"/>
    <w:rsid w:val="00AF6478"/>
    <w:rsid w:val="00B01D5B"/>
    <w:rsid w:val="00B037B1"/>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48B6"/>
    <w:rsid w:val="00B811D1"/>
    <w:rsid w:val="00B81C0B"/>
    <w:rsid w:val="00B84321"/>
    <w:rsid w:val="00B85002"/>
    <w:rsid w:val="00B86217"/>
    <w:rsid w:val="00B91514"/>
    <w:rsid w:val="00B92BA9"/>
    <w:rsid w:val="00B96435"/>
    <w:rsid w:val="00B96AC2"/>
    <w:rsid w:val="00B9717E"/>
    <w:rsid w:val="00BA196A"/>
    <w:rsid w:val="00BA2EC8"/>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4E7A"/>
    <w:rsid w:val="00BF5E63"/>
    <w:rsid w:val="00BF6386"/>
    <w:rsid w:val="00C0508C"/>
    <w:rsid w:val="00C06640"/>
    <w:rsid w:val="00C102C1"/>
    <w:rsid w:val="00C11787"/>
    <w:rsid w:val="00C11A71"/>
    <w:rsid w:val="00C12C57"/>
    <w:rsid w:val="00C1688F"/>
    <w:rsid w:val="00C1745D"/>
    <w:rsid w:val="00C17B52"/>
    <w:rsid w:val="00C216DE"/>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947B9"/>
    <w:rsid w:val="00CA5240"/>
    <w:rsid w:val="00CB1131"/>
    <w:rsid w:val="00CB1C0E"/>
    <w:rsid w:val="00CB63E5"/>
    <w:rsid w:val="00CB6825"/>
    <w:rsid w:val="00CB7477"/>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15A05"/>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7EA0"/>
    <w:rsid w:val="00D81549"/>
    <w:rsid w:val="00D81983"/>
    <w:rsid w:val="00D844AC"/>
    <w:rsid w:val="00D85736"/>
    <w:rsid w:val="00D87CCE"/>
    <w:rsid w:val="00D924FC"/>
    <w:rsid w:val="00D93D94"/>
    <w:rsid w:val="00D94185"/>
    <w:rsid w:val="00D9442A"/>
    <w:rsid w:val="00DA043F"/>
    <w:rsid w:val="00DA0665"/>
    <w:rsid w:val="00DA2ED8"/>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67D0"/>
    <w:rsid w:val="00E375F7"/>
    <w:rsid w:val="00E37C21"/>
    <w:rsid w:val="00E418A5"/>
    <w:rsid w:val="00E42690"/>
    <w:rsid w:val="00E42AE0"/>
    <w:rsid w:val="00E43A3D"/>
    <w:rsid w:val="00E447C0"/>
    <w:rsid w:val="00E44F09"/>
    <w:rsid w:val="00E47B48"/>
    <w:rsid w:val="00E5057E"/>
    <w:rsid w:val="00E5341D"/>
    <w:rsid w:val="00E55833"/>
    <w:rsid w:val="00E566CE"/>
    <w:rsid w:val="00E5688B"/>
    <w:rsid w:val="00E5753A"/>
    <w:rsid w:val="00E57CB0"/>
    <w:rsid w:val="00E627D0"/>
    <w:rsid w:val="00E664BE"/>
    <w:rsid w:val="00E70CBF"/>
    <w:rsid w:val="00E73FC4"/>
    <w:rsid w:val="00E744E4"/>
    <w:rsid w:val="00E748BF"/>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2F76"/>
    <w:rsid w:val="00EB32CF"/>
    <w:rsid w:val="00EB3715"/>
    <w:rsid w:val="00EB5B0B"/>
    <w:rsid w:val="00EB5E3B"/>
    <w:rsid w:val="00EB6513"/>
    <w:rsid w:val="00EB6580"/>
    <w:rsid w:val="00EC041E"/>
    <w:rsid w:val="00EC1FDD"/>
    <w:rsid w:val="00EC49C6"/>
    <w:rsid w:val="00EC7589"/>
    <w:rsid w:val="00ED3B90"/>
    <w:rsid w:val="00ED3F00"/>
    <w:rsid w:val="00ED719C"/>
    <w:rsid w:val="00EE7828"/>
    <w:rsid w:val="00EE7FE5"/>
    <w:rsid w:val="00EF1767"/>
    <w:rsid w:val="00EF17EC"/>
    <w:rsid w:val="00EF43E0"/>
    <w:rsid w:val="00EF51BA"/>
    <w:rsid w:val="00EF6715"/>
    <w:rsid w:val="00F01D48"/>
    <w:rsid w:val="00F04E87"/>
    <w:rsid w:val="00F07470"/>
    <w:rsid w:val="00F11B8D"/>
    <w:rsid w:val="00F1258A"/>
    <w:rsid w:val="00F205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61A26"/>
    <w:rsid w:val="00F62B1A"/>
    <w:rsid w:val="00F70C16"/>
    <w:rsid w:val="00F72189"/>
    <w:rsid w:val="00F739D9"/>
    <w:rsid w:val="00F74CDD"/>
    <w:rsid w:val="00F74D56"/>
    <w:rsid w:val="00F75FB5"/>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5C6A"/>
    <w:rsid w:val="00FC6E83"/>
    <w:rsid w:val="00FC78FA"/>
    <w:rsid w:val="00FD1027"/>
    <w:rsid w:val="00FD12B1"/>
    <w:rsid w:val="00FD1E6B"/>
    <w:rsid w:val="00FD59CB"/>
    <w:rsid w:val="00FE0AFB"/>
    <w:rsid w:val="00FE4CD3"/>
    <w:rsid w:val="00FE4FD6"/>
    <w:rsid w:val="00FE5675"/>
    <w:rsid w:val="00FE59BB"/>
    <w:rsid w:val="00FE68B4"/>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styleId="ae">
    <w:name w:val="Unresolved Mention"/>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customStyle="1" w:styleId="40">
    <w:name w:val="标题 4 字符"/>
    <w:basedOn w:val="a0"/>
    <w:link w:val="4"/>
    <w:semiHidden/>
    <w:rsid w:val="00D94185"/>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39348606">
      <w:bodyDiv w:val="1"/>
      <w:marLeft w:val="0"/>
      <w:marRight w:val="0"/>
      <w:marTop w:val="0"/>
      <w:marBottom w:val="0"/>
      <w:divBdr>
        <w:top w:val="none" w:sz="0" w:space="0" w:color="auto"/>
        <w:left w:val="none" w:sz="0" w:space="0" w:color="auto"/>
        <w:bottom w:val="none" w:sz="0" w:space="0" w:color="auto"/>
        <w:right w:val="none" w:sz="0" w:space="0" w:color="auto"/>
      </w:divBdr>
      <w:divsChild>
        <w:div w:id="816610594">
          <w:marLeft w:val="0"/>
          <w:marRight w:val="0"/>
          <w:marTop w:val="0"/>
          <w:marBottom w:val="0"/>
          <w:divBdr>
            <w:top w:val="none" w:sz="0" w:space="0" w:color="auto"/>
            <w:left w:val="none" w:sz="0" w:space="0" w:color="auto"/>
            <w:bottom w:val="none" w:sz="0" w:space="0" w:color="auto"/>
            <w:right w:val="none" w:sz="0" w:space="0" w:color="auto"/>
          </w:divBdr>
        </w:div>
        <w:div w:id="1093405073">
          <w:marLeft w:val="0"/>
          <w:marRight w:val="0"/>
          <w:marTop w:val="0"/>
          <w:marBottom w:val="0"/>
          <w:divBdr>
            <w:top w:val="none" w:sz="0" w:space="0" w:color="auto"/>
            <w:left w:val="none" w:sz="0" w:space="0" w:color="auto"/>
            <w:bottom w:val="none" w:sz="0" w:space="0" w:color="auto"/>
            <w:right w:val="none" w:sz="0" w:space="0" w:color="auto"/>
          </w:divBdr>
        </w:div>
        <w:div w:id="275214896">
          <w:marLeft w:val="0"/>
          <w:marRight w:val="0"/>
          <w:marTop w:val="0"/>
          <w:marBottom w:val="0"/>
          <w:divBdr>
            <w:top w:val="none" w:sz="0" w:space="0" w:color="auto"/>
            <w:left w:val="none" w:sz="0" w:space="0" w:color="auto"/>
            <w:bottom w:val="none" w:sz="0" w:space="0" w:color="auto"/>
            <w:right w:val="none" w:sz="0" w:space="0" w:color="auto"/>
          </w:divBdr>
        </w:div>
        <w:div w:id="898905682">
          <w:marLeft w:val="0"/>
          <w:marRight w:val="0"/>
          <w:marTop w:val="0"/>
          <w:marBottom w:val="0"/>
          <w:divBdr>
            <w:top w:val="none" w:sz="0" w:space="0" w:color="auto"/>
            <w:left w:val="none" w:sz="0" w:space="0" w:color="auto"/>
            <w:bottom w:val="none" w:sz="0" w:space="0" w:color="auto"/>
            <w:right w:val="none" w:sz="0" w:space="0" w:color="auto"/>
          </w:divBdr>
        </w:div>
      </w:divsChild>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046268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7408">
      <w:bodyDiv w:val="1"/>
      <w:marLeft w:val="0"/>
      <w:marRight w:val="0"/>
      <w:marTop w:val="0"/>
      <w:marBottom w:val="0"/>
      <w:divBdr>
        <w:top w:val="none" w:sz="0" w:space="0" w:color="auto"/>
        <w:left w:val="none" w:sz="0" w:space="0" w:color="auto"/>
        <w:bottom w:val="none" w:sz="0" w:space="0" w:color="auto"/>
        <w:right w:val="none" w:sz="0" w:space="0" w:color="auto"/>
      </w:divBdr>
      <w:divsChild>
        <w:div w:id="700086473">
          <w:marLeft w:val="0"/>
          <w:marRight w:val="0"/>
          <w:marTop w:val="0"/>
          <w:marBottom w:val="0"/>
          <w:divBdr>
            <w:top w:val="none" w:sz="0" w:space="0" w:color="auto"/>
            <w:left w:val="none" w:sz="0" w:space="0" w:color="auto"/>
            <w:bottom w:val="none" w:sz="0" w:space="0" w:color="auto"/>
            <w:right w:val="none" w:sz="0" w:space="0" w:color="auto"/>
          </w:divBdr>
        </w:div>
        <w:div w:id="1755513974">
          <w:marLeft w:val="0"/>
          <w:marRight w:val="0"/>
          <w:marTop w:val="0"/>
          <w:marBottom w:val="0"/>
          <w:divBdr>
            <w:top w:val="none" w:sz="0" w:space="0" w:color="auto"/>
            <w:left w:val="none" w:sz="0" w:space="0" w:color="auto"/>
            <w:bottom w:val="none" w:sz="0" w:space="0" w:color="auto"/>
            <w:right w:val="none" w:sz="0" w:space="0" w:color="auto"/>
          </w:divBdr>
        </w:div>
        <w:div w:id="1000085867">
          <w:marLeft w:val="0"/>
          <w:marRight w:val="0"/>
          <w:marTop w:val="0"/>
          <w:marBottom w:val="0"/>
          <w:divBdr>
            <w:top w:val="none" w:sz="0" w:space="0" w:color="auto"/>
            <w:left w:val="none" w:sz="0" w:space="0" w:color="auto"/>
            <w:bottom w:val="none" w:sz="0" w:space="0" w:color="auto"/>
            <w:right w:val="none" w:sz="0" w:space="0" w:color="auto"/>
          </w:divBdr>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16369337">
      <w:bodyDiv w:val="1"/>
      <w:marLeft w:val="0"/>
      <w:marRight w:val="0"/>
      <w:marTop w:val="0"/>
      <w:marBottom w:val="0"/>
      <w:divBdr>
        <w:top w:val="none" w:sz="0" w:space="0" w:color="auto"/>
        <w:left w:val="none" w:sz="0" w:space="0" w:color="auto"/>
        <w:bottom w:val="none" w:sz="0" w:space="0" w:color="auto"/>
        <w:right w:val="none" w:sz="0" w:space="0" w:color="auto"/>
      </w:divBdr>
    </w:div>
    <w:div w:id="629289070">
      <w:bodyDiv w:val="1"/>
      <w:marLeft w:val="0"/>
      <w:marRight w:val="0"/>
      <w:marTop w:val="0"/>
      <w:marBottom w:val="0"/>
      <w:divBdr>
        <w:top w:val="none" w:sz="0" w:space="0" w:color="auto"/>
        <w:left w:val="none" w:sz="0" w:space="0" w:color="auto"/>
        <w:bottom w:val="none" w:sz="0" w:space="0" w:color="auto"/>
        <w:right w:val="none" w:sz="0" w:space="0" w:color="auto"/>
      </w:divBdr>
      <w:divsChild>
        <w:div w:id="1110198554">
          <w:marLeft w:val="0"/>
          <w:marRight w:val="0"/>
          <w:marTop w:val="0"/>
          <w:marBottom w:val="206"/>
          <w:divBdr>
            <w:top w:val="none" w:sz="0" w:space="0" w:color="auto"/>
            <w:left w:val="none" w:sz="0" w:space="0" w:color="auto"/>
            <w:bottom w:val="none" w:sz="0" w:space="0" w:color="auto"/>
            <w:right w:val="none" w:sz="0" w:space="0" w:color="auto"/>
          </w:divBdr>
        </w:div>
        <w:div w:id="2115634974">
          <w:marLeft w:val="0"/>
          <w:marRight w:val="0"/>
          <w:marTop w:val="0"/>
          <w:marBottom w:val="206"/>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895119363">
      <w:bodyDiv w:val="1"/>
      <w:marLeft w:val="0"/>
      <w:marRight w:val="0"/>
      <w:marTop w:val="0"/>
      <w:marBottom w:val="0"/>
      <w:divBdr>
        <w:top w:val="none" w:sz="0" w:space="0" w:color="auto"/>
        <w:left w:val="none" w:sz="0" w:space="0" w:color="auto"/>
        <w:bottom w:val="none" w:sz="0" w:space="0" w:color="auto"/>
        <w:right w:val="none" w:sz="0" w:space="0" w:color="auto"/>
      </w:divBdr>
      <w:divsChild>
        <w:div w:id="184052932">
          <w:marLeft w:val="0"/>
          <w:marRight w:val="0"/>
          <w:marTop w:val="0"/>
          <w:marBottom w:val="0"/>
          <w:divBdr>
            <w:top w:val="none" w:sz="0" w:space="0" w:color="auto"/>
            <w:left w:val="none" w:sz="0" w:space="0" w:color="auto"/>
            <w:bottom w:val="none" w:sz="0" w:space="0" w:color="auto"/>
            <w:right w:val="none" w:sz="0" w:space="0" w:color="auto"/>
          </w:divBdr>
        </w:div>
        <w:div w:id="1131479107">
          <w:marLeft w:val="0"/>
          <w:marRight w:val="0"/>
          <w:marTop w:val="0"/>
          <w:marBottom w:val="0"/>
          <w:divBdr>
            <w:top w:val="none" w:sz="0" w:space="0" w:color="auto"/>
            <w:left w:val="none" w:sz="0" w:space="0" w:color="auto"/>
            <w:bottom w:val="none" w:sz="0" w:space="0" w:color="auto"/>
            <w:right w:val="none" w:sz="0" w:space="0" w:color="auto"/>
          </w:divBdr>
        </w:div>
        <w:div w:id="225992685">
          <w:marLeft w:val="0"/>
          <w:marRight w:val="0"/>
          <w:marTop w:val="0"/>
          <w:marBottom w:val="0"/>
          <w:divBdr>
            <w:top w:val="none" w:sz="0" w:space="0" w:color="auto"/>
            <w:left w:val="none" w:sz="0" w:space="0" w:color="auto"/>
            <w:bottom w:val="none" w:sz="0" w:space="0" w:color="auto"/>
            <w:right w:val="none" w:sz="0" w:space="0" w:color="auto"/>
          </w:divBdr>
        </w:div>
      </w:divsChild>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8991615">
      <w:bodyDiv w:val="1"/>
      <w:marLeft w:val="0"/>
      <w:marRight w:val="0"/>
      <w:marTop w:val="0"/>
      <w:marBottom w:val="0"/>
      <w:divBdr>
        <w:top w:val="none" w:sz="0" w:space="0" w:color="auto"/>
        <w:left w:val="none" w:sz="0" w:space="0" w:color="auto"/>
        <w:bottom w:val="none" w:sz="0" w:space="0" w:color="auto"/>
        <w:right w:val="none" w:sz="0" w:space="0" w:color="auto"/>
      </w:divBdr>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37243761">
      <w:bodyDiv w:val="1"/>
      <w:marLeft w:val="0"/>
      <w:marRight w:val="0"/>
      <w:marTop w:val="0"/>
      <w:marBottom w:val="0"/>
      <w:divBdr>
        <w:top w:val="none" w:sz="0" w:space="0" w:color="auto"/>
        <w:left w:val="none" w:sz="0" w:space="0" w:color="auto"/>
        <w:bottom w:val="none" w:sz="0" w:space="0" w:color="auto"/>
        <w:right w:val="none" w:sz="0" w:space="0" w:color="auto"/>
      </w:divBdr>
      <w:divsChild>
        <w:div w:id="702366745">
          <w:marLeft w:val="0"/>
          <w:marRight w:val="0"/>
          <w:marTop w:val="0"/>
          <w:marBottom w:val="0"/>
          <w:divBdr>
            <w:top w:val="none" w:sz="0" w:space="0" w:color="auto"/>
            <w:left w:val="none" w:sz="0" w:space="0" w:color="auto"/>
            <w:bottom w:val="none" w:sz="0" w:space="0" w:color="auto"/>
            <w:right w:val="none" w:sz="0" w:space="0" w:color="auto"/>
          </w:divBdr>
        </w:div>
        <w:div w:id="1699815604">
          <w:marLeft w:val="0"/>
          <w:marRight w:val="0"/>
          <w:marTop w:val="0"/>
          <w:marBottom w:val="0"/>
          <w:divBdr>
            <w:top w:val="none" w:sz="0" w:space="0" w:color="auto"/>
            <w:left w:val="none" w:sz="0" w:space="0" w:color="auto"/>
            <w:bottom w:val="none" w:sz="0" w:space="0" w:color="auto"/>
            <w:right w:val="none" w:sz="0" w:space="0" w:color="auto"/>
          </w:divBdr>
          <w:divsChild>
            <w:div w:id="209762909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68460840">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15834002">
      <w:bodyDiv w:val="1"/>
      <w:marLeft w:val="0"/>
      <w:marRight w:val="0"/>
      <w:marTop w:val="0"/>
      <w:marBottom w:val="0"/>
      <w:divBdr>
        <w:top w:val="none" w:sz="0" w:space="0" w:color="auto"/>
        <w:left w:val="none" w:sz="0" w:space="0" w:color="auto"/>
        <w:bottom w:val="none" w:sz="0" w:space="0" w:color="auto"/>
        <w:right w:val="none" w:sz="0" w:space="0" w:color="auto"/>
      </w:divBdr>
      <w:divsChild>
        <w:div w:id="962345496">
          <w:marLeft w:val="0"/>
          <w:marRight w:val="0"/>
          <w:marTop w:val="0"/>
          <w:marBottom w:val="0"/>
          <w:divBdr>
            <w:top w:val="none" w:sz="0" w:space="0" w:color="auto"/>
            <w:left w:val="none" w:sz="0" w:space="0" w:color="auto"/>
            <w:bottom w:val="none" w:sz="0" w:space="0" w:color="auto"/>
            <w:right w:val="none" w:sz="0" w:space="0" w:color="auto"/>
          </w:divBdr>
        </w:div>
        <w:div w:id="978538659">
          <w:marLeft w:val="0"/>
          <w:marRight w:val="0"/>
          <w:marTop w:val="0"/>
          <w:marBottom w:val="0"/>
          <w:divBdr>
            <w:top w:val="none" w:sz="0" w:space="0" w:color="auto"/>
            <w:left w:val="none" w:sz="0" w:space="0" w:color="auto"/>
            <w:bottom w:val="none" w:sz="0" w:space="0" w:color="auto"/>
            <w:right w:val="none" w:sz="0" w:space="0" w:color="auto"/>
          </w:divBdr>
        </w:div>
        <w:div w:id="465052748">
          <w:marLeft w:val="0"/>
          <w:marRight w:val="0"/>
          <w:marTop w:val="0"/>
          <w:marBottom w:val="0"/>
          <w:divBdr>
            <w:top w:val="none" w:sz="0" w:space="0" w:color="auto"/>
            <w:left w:val="none" w:sz="0" w:space="0" w:color="auto"/>
            <w:bottom w:val="none" w:sz="0" w:space="0" w:color="auto"/>
            <w:right w:val="none" w:sz="0" w:space="0" w:color="auto"/>
          </w:divBdr>
        </w:div>
        <w:div w:id="2097021697">
          <w:marLeft w:val="0"/>
          <w:marRight w:val="0"/>
          <w:marTop w:val="0"/>
          <w:marBottom w:val="0"/>
          <w:divBdr>
            <w:top w:val="none" w:sz="0" w:space="0" w:color="auto"/>
            <w:left w:val="none" w:sz="0" w:space="0" w:color="auto"/>
            <w:bottom w:val="none" w:sz="0" w:space="0" w:color="auto"/>
            <w:right w:val="none" w:sz="0" w:space="0" w:color="auto"/>
          </w:divBdr>
        </w:div>
      </w:divsChild>
    </w:div>
    <w:div w:id="1135299636">
      <w:bodyDiv w:val="1"/>
      <w:marLeft w:val="0"/>
      <w:marRight w:val="0"/>
      <w:marTop w:val="0"/>
      <w:marBottom w:val="0"/>
      <w:divBdr>
        <w:top w:val="none" w:sz="0" w:space="0" w:color="auto"/>
        <w:left w:val="none" w:sz="0" w:space="0" w:color="auto"/>
        <w:bottom w:val="none" w:sz="0" w:space="0" w:color="auto"/>
        <w:right w:val="none" w:sz="0" w:space="0" w:color="auto"/>
      </w:divBdr>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936593">
      <w:bodyDiv w:val="1"/>
      <w:marLeft w:val="0"/>
      <w:marRight w:val="0"/>
      <w:marTop w:val="0"/>
      <w:marBottom w:val="0"/>
      <w:divBdr>
        <w:top w:val="none" w:sz="0" w:space="0" w:color="auto"/>
        <w:left w:val="none" w:sz="0" w:space="0" w:color="auto"/>
        <w:bottom w:val="none" w:sz="0" w:space="0" w:color="auto"/>
        <w:right w:val="none" w:sz="0" w:space="0" w:color="auto"/>
      </w:divBdr>
      <w:divsChild>
        <w:div w:id="1143742410">
          <w:marLeft w:val="0"/>
          <w:marRight w:val="0"/>
          <w:marTop w:val="0"/>
          <w:marBottom w:val="0"/>
          <w:divBdr>
            <w:top w:val="none" w:sz="0" w:space="0" w:color="auto"/>
            <w:left w:val="none" w:sz="0" w:space="0" w:color="auto"/>
            <w:bottom w:val="none" w:sz="0" w:space="0" w:color="auto"/>
            <w:right w:val="none" w:sz="0" w:space="0" w:color="auto"/>
          </w:divBdr>
        </w:div>
        <w:div w:id="1810128297">
          <w:marLeft w:val="0"/>
          <w:marRight w:val="0"/>
          <w:marTop w:val="0"/>
          <w:marBottom w:val="0"/>
          <w:divBdr>
            <w:top w:val="none" w:sz="0" w:space="0" w:color="auto"/>
            <w:left w:val="none" w:sz="0" w:space="0" w:color="auto"/>
            <w:bottom w:val="none" w:sz="0" w:space="0" w:color="auto"/>
            <w:right w:val="none" w:sz="0" w:space="0" w:color="auto"/>
          </w:divBdr>
          <w:divsChild>
            <w:div w:id="5323094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02937773">
      <w:bodyDiv w:val="1"/>
      <w:marLeft w:val="0"/>
      <w:marRight w:val="0"/>
      <w:marTop w:val="0"/>
      <w:marBottom w:val="0"/>
      <w:divBdr>
        <w:top w:val="none" w:sz="0" w:space="0" w:color="auto"/>
        <w:left w:val="none" w:sz="0" w:space="0" w:color="auto"/>
        <w:bottom w:val="none" w:sz="0" w:space="0" w:color="auto"/>
        <w:right w:val="none" w:sz="0" w:space="0" w:color="auto"/>
      </w:divBdr>
    </w:div>
    <w:div w:id="1212621162">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4192203">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12719311">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84686338">
      <w:bodyDiv w:val="1"/>
      <w:marLeft w:val="0"/>
      <w:marRight w:val="0"/>
      <w:marTop w:val="0"/>
      <w:marBottom w:val="0"/>
      <w:divBdr>
        <w:top w:val="none" w:sz="0" w:space="0" w:color="auto"/>
        <w:left w:val="none" w:sz="0" w:space="0" w:color="auto"/>
        <w:bottom w:val="none" w:sz="0" w:space="0" w:color="auto"/>
        <w:right w:val="none" w:sz="0" w:space="0" w:color="auto"/>
      </w:divBdr>
      <w:divsChild>
        <w:div w:id="191966371">
          <w:marLeft w:val="0"/>
          <w:marRight w:val="0"/>
          <w:marTop w:val="0"/>
          <w:marBottom w:val="0"/>
          <w:divBdr>
            <w:top w:val="none" w:sz="0" w:space="0" w:color="auto"/>
            <w:left w:val="none" w:sz="0" w:space="0" w:color="auto"/>
            <w:bottom w:val="none" w:sz="0" w:space="0" w:color="auto"/>
            <w:right w:val="none" w:sz="0" w:space="0" w:color="auto"/>
          </w:divBdr>
        </w:div>
        <w:div w:id="226841428">
          <w:marLeft w:val="0"/>
          <w:marRight w:val="0"/>
          <w:marTop w:val="0"/>
          <w:marBottom w:val="0"/>
          <w:divBdr>
            <w:top w:val="none" w:sz="0" w:space="0" w:color="auto"/>
            <w:left w:val="none" w:sz="0" w:space="0" w:color="auto"/>
            <w:bottom w:val="none" w:sz="0" w:space="0" w:color="auto"/>
            <w:right w:val="none" w:sz="0" w:space="0" w:color="auto"/>
          </w:divBdr>
        </w:div>
        <w:div w:id="1303657385">
          <w:marLeft w:val="0"/>
          <w:marRight w:val="0"/>
          <w:marTop w:val="0"/>
          <w:marBottom w:val="0"/>
          <w:divBdr>
            <w:top w:val="none" w:sz="0" w:space="0" w:color="auto"/>
            <w:left w:val="none" w:sz="0" w:space="0" w:color="auto"/>
            <w:bottom w:val="none" w:sz="0" w:space="0" w:color="auto"/>
            <w:right w:val="none" w:sz="0" w:space="0" w:color="auto"/>
          </w:divBdr>
        </w:div>
      </w:divsChild>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5403653">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29985865">
      <w:bodyDiv w:val="1"/>
      <w:marLeft w:val="0"/>
      <w:marRight w:val="0"/>
      <w:marTop w:val="0"/>
      <w:marBottom w:val="0"/>
      <w:divBdr>
        <w:top w:val="none" w:sz="0" w:space="0" w:color="auto"/>
        <w:left w:val="none" w:sz="0" w:space="0" w:color="auto"/>
        <w:bottom w:val="none" w:sz="0" w:space="0" w:color="auto"/>
        <w:right w:val="none" w:sz="0" w:space="0" w:color="auto"/>
      </w:divBdr>
      <w:divsChild>
        <w:div w:id="907418261">
          <w:marLeft w:val="0"/>
          <w:marRight w:val="0"/>
          <w:marTop w:val="0"/>
          <w:marBottom w:val="0"/>
          <w:divBdr>
            <w:top w:val="none" w:sz="0" w:space="0" w:color="auto"/>
            <w:left w:val="none" w:sz="0" w:space="0" w:color="auto"/>
            <w:bottom w:val="none" w:sz="0" w:space="0" w:color="auto"/>
            <w:right w:val="none" w:sz="0" w:space="0" w:color="auto"/>
          </w:divBdr>
        </w:div>
        <w:div w:id="1760177577">
          <w:marLeft w:val="0"/>
          <w:marRight w:val="0"/>
          <w:marTop w:val="0"/>
          <w:marBottom w:val="0"/>
          <w:divBdr>
            <w:top w:val="none" w:sz="0" w:space="0" w:color="auto"/>
            <w:left w:val="none" w:sz="0" w:space="0" w:color="auto"/>
            <w:bottom w:val="none" w:sz="0" w:space="0" w:color="auto"/>
            <w:right w:val="none" w:sz="0" w:space="0" w:color="auto"/>
          </w:divBdr>
        </w:div>
        <w:div w:id="1231190721">
          <w:marLeft w:val="0"/>
          <w:marRight w:val="0"/>
          <w:marTop w:val="0"/>
          <w:marBottom w:val="0"/>
          <w:divBdr>
            <w:top w:val="none" w:sz="0" w:space="0" w:color="auto"/>
            <w:left w:val="none" w:sz="0" w:space="0" w:color="auto"/>
            <w:bottom w:val="none" w:sz="0" w:space="0" w:color="auto"/>
            <w:right w:val="none" w:sz="0" w:space="0" w:color="auto"/>
          </w:divBdr>
        </w:div>
      </w:divsChild>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15DEA-8685-4BB1-8F3F-AB377F99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347</Words>
  <Characters>1979</Characters>
  <Application>Microsoft Office Word</Application>
  <DocSecurity>0</DocSecurity>
  <Lines>16</Lines>
  <Paragraphs>4</Paragraphs>
  <ScaleCrop>false</ScaleCrop>
  <Company>2ndSpAcE</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Li Xiang</cp:lastModifiedBy>
  <cp:revision>2</cp:revision>
  <cp:lastPrinted>2025-01-13T00:58:00Z</cp:lastPrinted>
  <dcterms:created xsi:type="dcterms:W3CDTF">2025-01-18T10:35:00Z</dcterms:created>
  <dcterms:modified xsi:type="dcterms:W3CDTF">2025-01-18T10:35:00Z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