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527C96D3" w:rsidR="007B0B68" w:rsidRDefault="00524675" w:rsidP="00E627D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3D2EB024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529631F1" w:rsidR="009740A4" w:rsidRDefault="009740A4" w:rsidP="00D65D67">
      <w:pPr>
        <w:rPr>
          <w:b/>
          <w:color w:val="000000" w:themeColor="text1"/>
          <w:szCs w:val="21"/>
        </w:rPr>
      </w:pPr>
      <w:bookmarkStart w:id="0" w:name="_Hlk187852177"/>
    </w:p>
    <w:p w14:paraId="6A3AED35" w14:textId="232339EA" w:rsidR="00590357" w:rsidRPr="00323025" w:rsidRDefault="003A0E0D" w:rsidP="00854B81">
      <w:pPr>
        <w:tabs>
          <w:tab w:val="left" w:pos="567"/>
        </w:tabs>
        <w:jc w:val="left"/>
        <w:rPr>
          <w:b/>
          <w:color w:val="000000" w:themeColor="text1"/>
          <w:szCs w:val="21"/>
        </w:rPr>
      </w:pPr>
      <w:bookmarkStart w:id="1" w:name="_Hlk187850668"/>
      <w:r>
        <w:rPr>
          <w:noProof/>
        </w:rPr>
        <w:drawing>
          <wp:anchor distT="0" distB="0" distL="114300" distR="114300" simplePos="0" relativeHeight="251661312" behindDoc="0" locked="0" layoutInCell="1" allowOverlap="1" wp14:anchorId="4BD009C9" wp14:editId="457166FE">
            <wp:simplePos x="0" y="0"/>
            <wp:positionH relativeFrom="column">
              <wp:posOffset>3667125</wp:posOffset>
            </wp:positionH>
            <wp:positionV relativeFrom="paragraph">
              <wp:posOffset>139700</wp:posOffset>
            </wp:positionV>
            <wp:extent cx="1614805" cy="1858645"/>
            <wp:effectExtent l="0" t="0" r="4445" b="8255"/>
            <wp:wrapSquare wrapText="bothSides"/>
            <wp:docPr id="1761401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0169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B7F" w:rsidRPr="00A360FF">
        <w:rPr>
          <w:rFonts w:asciiTheme="minorEastAsia" w:eastAsiaTheme="minorEastAsia" w:hAnsiTheme="minorEastAsia"/>
          <w:b/>
          <w:color w:val="000000" w:themeColor="text1"/>
          <w:szCs w:val="21"/>
        </w:rPr>
        <w:t>中文书名：</w:t>
      </w:r>
      <w:r w:rsidRPr="003A0E0D">
        <w:rPr>
          <w:rFonts w:hint="eastAsia"/>
          <w:b/>
          <w:color w:val="000000" w:themeColor="text1"/>
          <w:szCs w:val="21"/>
        </w:rPr>
        <w:t>《恐龙捉迷藏》</w:t>
      </w:r>
    </w:p>
    <w:p w14:paraId="1D7AF715" w14:textId="7728944D" w:rsidR="00D14D16" w:rsidRPr="003E0053" w:rsidRDefault="003E2B7F" w:rsidP="00854B81">
      <w:pPr>
        <w:jc w:val="left"/>
        <w:rPr>
          <w:b/>
          <w:bCs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7223F7" w:rsidRPr="007223F7">
        <w:rPr>
          <w:b/>
          <w:bCs/>
        </w:rPr>
        <w:t>Dinosaur Hide-and-Seek</w:t>
      </w:r>
    </w:p>
    <w:p w14:paraId="67BAF683" w14:textId="01319980" w:rsidR="00084F87" w:rsidRDefault="003E2B7F" w:rsidP="00084F87">
      <w:pPr>
        <w:jc w:val="left"/>
        <w:rPr>
          <w:b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作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 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者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3A0E0D" w:rsidRPr="003A0E0D">
        <w:rPr>
          <w:b/>
          <w:color w:val="000000" w:themeColor="text1"/>
          <w:szCs w:val="21"/>
        </w:rPr>
        <w:t>Alex Latimer &amp; Kikaseya Keitaro</w:t>
      </w:r>
    </w:p>
    <w:p w14:paraId="529B20C1" w14:textId="757A166B" w:rsidR="005A0CBE" w:rsidRPr="00B91514" w:rsidRDefault="005A0CBE" w:rsidP="00084F87">
      <w:pPr>
        <w:jc w:val="left"/>
        <w:rPr>
          <w:b/>
          <w:color w:val="000000" w:themeColor="text1"/>
          <w:szCs w:val="21"/>
        </w:rPr>
      </w:pP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出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 xml:space="preserve"> 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版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 xml:space="preserve"> 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社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>：</w:t>
      </w:r>
      <w:r w:rsidR="00AF2EBA">
        <w:rPr>
          <w:rFonts w:hint="eastAsia"/>
          <w:b/>
          <w:color w:val="000000" w:themeColor="text1"/>
          <w:szCs w:val="21"/>
          <w:lang w:val="en-GB"/>
        </w:rPr>
        <w:t>OUP</w:t>
      </w:r>
    </w:p>
    <w:p w14:paraId="2444680E" w14:textId="7FCC72C2" w:rsidR="005A0CBE" w:rsidRPr="005A0CBE" w:rsidRDefault="005A0CBE" w:rsidP="005A0CBE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5A0CBE">
        <w:rPr>
          <w:rFonts w:hint="eastAsia"/>
          <w:b/>
          <w:color w:val="000000" w:themeColor="text1"/>
          <w:szCs w:val="21"/>
          <w:lang w:val="en-GB"/>
        </w:rPr>
        <w:t>：</w:t>
      </w:r>
      <w:r w:rsidRPr="005A0CBE">
        <w:rPr>
          <w:b/>
          <w:color w:val="000000" w:themeColor="text1"/>
          <w:szCs w:val="21"/>
          <w:lang w:val="en-GB"/>
        </w:rPr>
        <w:t>OUP</w:t>
      </w:r>
      <w:r w:rsidRPr="005A0CBE">
        <w:rPr>
          <w:rFonts w:hint="eastAsia"/>
          <w:b/>
          <w:color w:val="000000" w:themeColor="text1"/>
          <w:szCs w:val="21"/>
          <w:lang w:val="en-GB"/>
        </w:rPr>
        <w:t xml:space="preserve">/ </w:t>
      </w:r>
      <w:r w:rsidRPr="005A0CBE">
        <w:rPr>
          <w:b/>
          <w:color w:val="000000" w:themeColor="text1"/>
          <w:szCs w:val="21"/>
          <w:lang w:val="en-GB"/>
        </w:rPr>
        <w:t>ANA</w:t>
      </w:r>
    </w:p>
    <w:p w14:paraId="171106EF" w14:textId="1005B286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页    数：</w:t>
      </w:r>
      <w:r w:rsidR="0089461B">
        <w:rPr>
          <w:rFonts w:hint="eastAsia"/>
          <w:b/>
          <w:bCs/>
          <w:color w:val="000000" w:themeColor="text1"/>
          <w:szCs w:val="21"/>
        </w:rPr>
        <w:t>32</w:t>
      </w:r>
      <w:r w:rsidRPr="00BA6C40">
        <w:rPr>
          <w:b/>
          <w:color w:val="000000" w:themeColor="text1"/>
          <w:szCs w:val="21"/>
        </w:rPr>
        <w:t>页</w:t>
      </w:r>
    </w:p>
    <w:p w14:paraId="0343BA79" w14:textId="67A59463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出版时间：</w:t>
      </w:r>
      <w:r w:rsidR="00A871CE" w:rsidRPr="00BA6C40">
        <w:rPr>
          <w:b/>
          <w:color w:val="000000" w:themeColor="text1"/>
          <w:szCs w:val="21"/>
        </w:rPr>
        <w:t>20</w:t>
      </w:r>
      <w:r w:rsidR="006633A6">
        <w:rPr>
          <w:rFonts w:hint="eastAsia"/>
          <w:b/>
          <w:color w:val="000000" w:themeColor="text1"/>
          <w:szCs w:val="21"/>
        </w:rPr>
        <w:t>2</w:t>
      </w:r>
      <w:r w:rsidR="00AF2EBA">
        <w:rPr>
          <w:rFonts w:hint="eastAsia"/>
          <w:b/>
          <w:color w:val="000000" w:themeColor="text1"/>
          <w:szCs w:val="21"/>
        </w:rPr>
        <w:t>5</w:t>
      </w:r>
      <w:r w:rsidR="005D01A5" w:rsidRPr="00BA6C40">
        <w:rPr>
          <w:b/>
          <w:color w:val="000000" w:themeColor="text1"/>
          <w:szCs w:val="21"/>
        </w:rPr>
        <w:t>年</w:t>
      </w:r>
      <w:r w:rsidR="003A0E0D">
        <w:rPr>
          <w:rFonts w:hint="eastAsia"/>
          <w:b/>
          <w:color w:val="000000" w:themeColor="text1"/>
          <w:szCs w:val="21"/>
        </w:rPr>
        <w:t>7</w:t>
      </w:r>
      <w:r w:rsidR="001A1254">
        <w:rPr>
          <w:rFonts w:hint="eastAsia"/>
          <w:b/>
          <w:color w:val="000000" w:themeColor="text1"/>
          <w:szCs w:val="21"/>
        </w:rPr>
        <w:t>月</w:t>
      </w:r>
    </w:p>
    <w:p w14:paraId="5855578C" w14:textId="6E66C1E8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代理地区：中国大陆、台湾</w:t>
      </w:r>
    </w:p>
    <w:p w14:paraId="5D0C7A6A" w14:textId="0328C227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审读资料：电子稿</w:t>
      </w:r>
    </w:p>
    <w:p w14:paraId="3B285D47" w14:textId="648EA743" w:rsidR="00445457" w:rsidRDefault="003E2B7F" w:rsidP="00854B81">
      <w:pPr>
        <w:jc w:val="left"/>
        <w:rPr>
          <w:b/>
          <w:bCs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类    型</w:t>
      </w:r>
      <w:r w:rsidR="00A871CE"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3A0E0D">
        <w:rPr>
          <w:rFonts w:hint="eastAsia"/>
          <w:b/>
          <w:bCs/>
          <w:color w:val="000000" w:themeColor="text1"/>
          <w:szCs w:val="21"/>
        </w:rPr>
        <w:t>知识</w:t>
      </w:r>
      <w:r w:rsidR="005A0CBE">
        <w:rPr>
          <w:rFonts w:hint="eastAsia"/>
          <w:b/>
          <w:bCs/>
          <w:color w:val="000000" w:themeColor="text1"/>
          <w:szCs w:val="21"/>
        </w:rPr>
        <w:t>绘本</w:t>
      </w:r>
    </w:p>
    <w:p w14:paraId="69B19BDF" w14:textId="54817BF2" w:rsidR="00445457" w:rsidRPr="00445457" w:rsidRDefault="00445457" w:rsidP="00D65D67">
      <w:pPr>
        <w:rPr>
          <w:b/>
          <w:bCs/>
          <w:color w:val="000000" w:themeColor="text1"/>
          <w:szCs w:val="21"/>
        </w:rPr>
      </w:pPr>
    </w:p>
    <w:p w14:paraId="10D7AAC8" w14:textId="16966502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A43BEE0" w14:textId="77777777" w:rsidR="003A0E0D" w:rsidRDefault="003A0E0D" w:rsidP="007223F7">
      <w:pPr>
        <w:rPr>
          <w:bCs/>
          <w:color w:val="000000" w:themeColor="text1"/>
          <w:szCs w:val="21"/>
        </w:rPr>
      </w:pPr>
      <w:bookmarkStart w:id="2" w:name="_Hlk175862361"/>
    </w:p>
    <w:p w14:paraId="0E6769FD" w14:textId="6391C51C" w:rsidR="003A0E0D" w:rsidRPr="003A0E0D" w:rsidRDefault="003A0E0D" w:rsidP="003A0E0D">
      <w:pPr>
        <w:jc w:val="center"/>
        <w:rPr>
          <w:b/>
          <w:color w:val="000000" w:themeColor="text1"/>
          <w:szCs w:val="21"/>
        </w:rPr>
      </w:pPr>
      <w:r w:rsidRPr="003A0E0D">
        <w:rPr>
          <w:rFonts w:hint="eastAsia"/>
          <w:b/>
          <w:color w:val="FF0000"/>
          <w:szCs w:val="21"/>
        </w:rPr>
        <w:t>有趣的找找书</w:t>
      </w:r>
    </w:p>
    <w:p w14:paraId="1938839D" w14:textId="77777777" w:rsidR="003A0E0D" w:rsidRDefault="003A0E0D" w:rsidP="007223F7">
      <w:pPr>
        <w:rPr>
          <w:rFonts w:hint="eastAsia"/>
          <w:bCs/>
          <w:color w:val="000000" w:themeColor="text1"/>
          <w:szCs w:val="21"/>
        </w:rPr>
      </w:pPr>
    </w:p>
    <w:p w14:paraId="3059D232" w14:textId="77777777" w:rsidR="003A0E0D" w:rsidRDefault="003A0E0D" w:rsidP="00084F87">
      <w:pPr>
        <w:ind w:firstLineChars="200" w:firstLine="420"/>
        <w:rPr>
          <w:bCs/>
          <w:color w:val="000000" w:themeColor="text1"/>
          <w:szCs w:val="21"/>
        </w:rPr>
      </w:pPr>
      <w:r w:rsidRPr="007223F7">
        <w:rPr>
          <w:rFonts w:hint="eastAsia"/>
          <w:bCs/>
          <w:color w:val="000000" w:themeColor="text1"/>
          <w:szCs w:val="21"/>
        </w:rPr>
        <w:t>在这本巧妙的绘本中，孩子们可以在书页中寻找他们喜爱的恐龙。</w:t>
      </w:r>
    </w:p>
    <w:p w14:paraId="00E1A65A" w14:textId="45D24B34" w:rsidR="003A0E0D" w:rsidRPr="003A0E0D" w:rsidRDefault="003A0E0D" w:rsidP="00084F87">
      <w:pPr>
        <w:ind w:firstLineChars="200" w:firstLine="420"/>
        <w:rPr>
          <w:bCs/>
          <w:color w:val="000000" w:themeColor="text1"/>
          <w:szCs w:val="21"/>
        </w:rPr>
      </w:pPr>
    </w:p>
    <w:p w14:paraId="6BB78A88" w14:textId="77777777" w:rsidR="003A0E0D" w:rsidRDefault="003A0E0D" w:rsidP="00084F87">
      <w:pPr>
        <w:ind w:firstLineChars="200" w:firstLine="420"/>
        <w:rPr>
          <w:bCs/>
          <w:color w:val="000000" w:themeColor="text1"/>
          <w:szCs w:val="21"/>
        </w:rPr>
      </w:pPr>
      <w:r w:rsidRPr="007223F7">
        <w:rPr>
          <w:rFonts w:hint="eastAsia"/>
          <w:bCs/>
          <w:color w:val="000000" w:themeColor="text1"/>
          <w:szCs w:val="21"/>
        </w:rPr>
        <w:t>剑龙在岩石中的什么位置？森林里藏着的是高树还是腕龙？所有恐龙都藏起来了！它们会在哪里呢？</w:t>
      </w:r>
    </w:p>
    <w:p w14:paraId="7B4A7A51" w14:textId="77777777" w:rsidR="003A0E0D" w:rsidRDefault="003A0E0D" w:rsidP="00084F87">
      <w:pPr>
        <w:ind w:firstLineChars="200" w:firstLine="420"/>
        <w:rPr>
          <w:bCs/>
          <w:color w:val="000000" w:themeColor="text1"/>
          <w:szCs w:val="21"/>
        </w:rPr>
      </w:pPr>
    </w:p>
    <w:p w14:paraId="734364FE" w14:textId="77777777" w:rsidR="003A0E0D" w:rsidRDefault="003A0E0D" w:rsidP="00084F87">
      <w:pPr>
        <w:ind w:firstLineChars="200" w:firstLine="420"/>
        <w:rPr>
          <w:bCs/>
          <w:color w:val="000000" w:themeColor="text1"/>
          <w:szCs w:val="21"/>
        </w:rPr>
      </w:pPr>
      <w:r w:rsidRPr="007223F7">
        <w:rPr>
          <w:rFonts w:hint="eastAsia"/>
          <w:bCs/>
          <w:color w:val="000000" w:themeColor="text1"/>
          <w:szCs w:val="21"/>
        </w:rPr>
        <w:t>你需要一双锐利的眼睛才能找到每一只恐龙</w:t>
      </w:r>
      <w:r>
        <w:rPr>
          <w:rFonts w:hint="eastAsia"/>
          <w:bCs/>
          <w:color w:val="000000" w:themeColor="text1"/>
          <w:szCs w:val="21"/>
        </w:rPr>
        <w:t>——</w:t>
      </w:r>
      <w:r w:rsidRPr="007223F7">
        <w:rPr>
          <w:rFonts w:hint="eastAsia"/>
          <w:bCs/>
          <w:color w:val="000000" w:themeColor="text1"/>
          <w:szCs w:val="21"/>
        </w:rPr>
        <w:t>其中有些恐龙非常狡猾！</w:t>
      </w:r>
    </w:p>
    <w:p w14:paraId="7B864FF1" w14:textId="77777777" w:rsidR="003A0E0D" w:rsidRDefault="003A0E0D" w:rsidP="00084F87">
      <w:pPr>
        <w:ind w:firstLineChars="200" w:firstLine="420"/>
        <w:rPr>
          <w:bCs/>
          <w:color w:val="000000" w:themeColor="text1"/>
          <w:szCs w:val="21"/>
        </w:rPr>
      </w:pPr>
    </w:p>
    <w:p w14:paraId="6AB5D180" w14:textId="77777777" w:rsidR="003A0E0D" w:rsidRPr="004818FA" w:rsidRDefault="003A0E0D" w:rsidP="004818FA">
      <w:pPr>
        <w:rPr>
          <w:b/>
          <w:szCs w:val="21"/>
        </w:rPr>
      </w:pPr>
      <w:r w:rsidRPr="004818FA">
        <w:rPr>
          <w:rFonts w:hint="eastAsia"/>
          <w:b/>
          <w:szCs w:val="21"/>
        </w:rPr>
        <w:t>本书卖点：</w:t>
      </w:r>
    </w:p>
    <w:p w14:paraId="5C330C91" w14:textId="77777777" w:rsidR="003A0E0D" w:rsidRDefault="003A0E0D" w:rsidP="007223F7">
      <w:pPr>
        <w:ind w:firstLineChars="200" w:firstLine="420"/>
        <w:rPr>
          <w:bCs/>
          <w:color w:val="000000" w:themeColor="text1"/>
          <w:szCs w:val="21"/>
        </w:rPr>
      </w:pPr>
    </w:p>
    <w:p w14:paraId="2D75F430" w14:textId="77777777" w:rsidR="003A0E0D" w:rsidRDefault="003A0E0D" w:rsidP="007223F7">
      <w:pPr>
        <w:ind w:firstLineChars="200" w:firstLine="420"/>
        <w:rPr>
          <w:bCs/>
          <w:color w:val="000000" w:themeColor="text1"/>
          <w:szCs w:val="21"/>
        </w:rPr>
      </w:pPr>
      <w:r w:rsidRPr="007223F7">
        <w:rPr>
          <w:rFonts w:hint="eastAsia"/>
          <w:bCs/>
          <w:color w:val="000000" w:themeColor="text1"/>
          <w:szCs w:val="21"/>
        </w:rPr>
        <w:t xml:space="preserve">- </w:t>
      </w:r>
      <w:bookmarkStart w:id="3" w:name="_Hlk188113399"/>
      <w:r>
        <w:rPr>
          <w:rFonts w:hint="eastAsia"/>
          <w:bCs/>
          <w:color w:val="000000" w:themeColor="text1"/>
          <w:szCs w:val="21"/>
        </w:rPr>
        <w:t>《</w:t>
      </w:r>
      <w:r w:rsidRPr="007223F7">
        <w:rPr>
          <w:rFonts w:hint="eastAsia"/>
          <w:bCs/>
          <w:color w:val="000000" w:themeColor="text1"/>
          <w:szCs w:val="21"/>
        </w:rPr>
        <w:t>恐龙捉迷藏》</w:t>
      </w:r>
      <w:bookmarkEnd w:id="3"/>
      <w:r w:rsidRPr="007223F7">
        <w:rPr>
          <w:rFonts w:hint="eastAsia"/>
          <w:bCs/>
          <w:color w:val="000000" w:themeColor="text1"/>
          <w:szCs w:val="21"/>
        </w:rPr>
        <w:t>是一本适合成人和五岁以下儿童阅读的恐龙趣味读物，简单的概念得到了完美的诠释。</w:t>
      </w:r>
    </w:p>
    <w:p w14:paraId="2125A34A" w14:textId="1FACB794" w:rsidR="003A0E0D" w:rsidRDefault="003A0E0D" w:rsidP="007223F7">
      <w:pPr>
        <w:ind w:firstLineChars="200" w:firstLine="420"/>
        <w:rPr>
          <w:rFonts w:hint="eastAsia"/>
          <w:bCs/>
          <w:color w:val="000000" w:themeColor="text1"/>
          <w:szCs w:val="21"/>
        </w:rPr>
      </w:pPr>
      <w:r w:rsidRPr="007223F7">
        <w:rPr>
          <w:rFonts w:hint="eastAsia"/>
          <w:bCs/>
          <w:color w:val="000000" w:themeColor="text1"/>
          <w:szCs w:val="21"/>
        </w:rPr>
        <w:t xml:space="preserve">- </w:t>
      </w:r>
      <w:r w:rsidRPr="007223F7">
        <w:rPr>
          <w:rFonts w:hint="eastAsia"/>
          <w:bCs/>
          <w:color w:val="000000" w:themeColor="text1"/>
          <w:szCs w:val="21"/>
        </w:rPr>
        <w:t>艾利克斯</w:t>
      </w:r>
      <w:r>
        <w:rPr>
          <w:rFonts w:hint="eastAsia"/>
          <w:bCs/>
          <w:color w:val="000000" w:themeColor="text1"/>
          <w:szCs w:val="21"/>
        </w:rPr>
        <w:t>·</w:t>
      </w:r>
      <w:r w:rsidRPr="007223F7">
        <w:rPr>
          <w:rFonts w:hint="eastAsia"/>
          <w:bCs/>
          <w:color w:val="000000" w:themeColor="text1"/>
          <w:szCs w:val="21"/>
        </w:rPr>
        <w:t>拉蒂默（</w:t>
      </w:r>
      <w:r w:rsidRPr="007223F7">
        <w:rPr>
          <w:rFonts w:hint="eastAsia"/>
          <w:bCs/>
          <w:color w:val="000000" w:themeColor="text1"/>
          <w:szCs w:val="21"/>
        </w:rPr>
        <w:t>Alex Latimer</w:t>
      </w:r>
      <w:r w:rsidRPr="007223F7">
        <w:rPr>
          <w:rFonts w:hint="eastAsia"/>
          <w:bCs/>
          <w:color w:val="000000" w:themeColor="text1"/>
          <w:szCs w:val="21"/>
        </w:rPr>
        <w:t>）绘制的精美插图页面内容详实，能吸引幼儿的注意力。</w:t>
      </w:r>
    </w:p>
    <w:p w14:paraId="3BF61D28" w14:textId="77777777" w:rsidR="003A0E0D" w:rsidRPr="007223F7" w:rsidRDefault="003A0E0D" w:rsidP="007223F7">
      <w:pPr>
        <w:ind w:firstLineChars="200" w:firstLine="420"/>
        <w:rPr>
          <w:rFonts w:hint="eastAsia"/>
          <w:bCs/>
          <w:color w:val="000000" w:themeColor="text1"/>
          <w:szCs w:val="21"/>
        </w:rPr>
      </w:pPr>
      <w:r w:rsidRPr="007223F7">
        <w:rPr>
          <w:rFonts w:hint="eastAsia"/>
          <w:bCs/>
          <w:color w:val="000000" w:themeColor="text1"/>
          <w:szCs w:val="21"/>
        </w:rPr>
        <w:t xml:space="preserve">- </w:t>
      </w:r>
      <w:r w:rsidRPr="007223F7">
        <w:rPr>
          <w:rFonts w:hint="eastAsia"/>
          <w:bCs/>
          <w:color w:val="000000" w:themeColor="text1"/>
          <w:szCs w:val="21"/>
        </w:rPr>
        <w:t>恐龙是小读者们常年喜爱的话题，而这本书的互动性则为读者</w:t>
      </w:r>
      <w:r>
        <w:rPr>
          <w:rFonts w:hint="eastAsia"/>
          <w:bCs/>
          <w:color w:val="000000" w:themeColor="text1"/>
          <w:szCs w:val="21"/>
        </w:rPr>
        <w:t>呈现</w:t>
      </w:r>
      <w:r w:rsidRPr="007223F7">
        <w:rPr>
          <w:rFonts w:hint="eastAsia"/>
          <w:bCs/>
          <w:color w:val="000000" w:themeColor="text1"/>
          <w:szCs w:val="21"/>
        </w:rPr>
        <w:t>了与众不同的恐龙。</w:t>
      </w:r>
    </w:p>
    <w:p w14:paraId="32D1CE1A" w14:textId="77777777" w:rsidR="003A0E0D" w:rsidRDefault="003A0E0D" w:rsidP="00715119">
      <w:pPr>
        <w:rPr>
          <w:b/>
          <w:bCs/>
          <w:color w:val="000000" w:themeColor="text1"/>
          <w:szCs w:val="21"/>
        </w:rPr>
      </w:pPr>
    </w:p>
    <w:p w14:paraId="36F99E6F" w14:textId="461BC7EE" w:rsidR="00715119" w:rsidRDefault="003A0E0D" w:rsidP="00715119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作者简介：</w:t>
      </w:r>
      <w:bookmarkEnd w:id="2"/>
    </w:p>
    <w:p w14:paraId="661911A8" w14:textId="33AFDC3E" w:rsidR="003A0E0D" w:rsidRDefault="003A0E0D" w:rsidP="003A0E0D">
      <w:pPr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782288" wp14:editId="3740A11B">
            <wp:simplePos x="0" y="0"/>
            <wp:positionH relativeFrom="column">
              <wp:posOffset>34925</wp:posOffset>
            </wp:positionH>
            <wp:positionV relativeFrom="paragraph">
              <wp:posOffset>141605</wp:posOffset>
            </wp:positionV>
            <wp:extent cx="652145" cy="652145"/>
            <wp:effectExtent l="0" t="0" r="0" b="0"/>
            <wp:wrapSquare wrapText="bothSides"/>
            <wp:docPr id="620650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5013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AA67F" w14:textId="2F6B0F89" w:rsidR="003A0E0D" w:rsidRPr="003A0E0D" w:rsidRDefault="003A0E0D" w:rsidP="003A0E0D">
      <w:pPr>
        <w:ind w:firstLineChars="200" w:firstLine="422"/>
        <w:rPr>
          <w:rFonts w:hint="eastAsia"/>
          <w:color w:val="000000" w:themeColor="text1"/>
          <w:szCs w:val="21"/>
        </w:rPr>
      </w:pPr>
      <w:r w:rsidRPr="003A0E0D">
        <w:rPr>
          <w:rFonts w:hint="eastAsia"/>
          <w:b/>
          <w:color w:val="000000" w:themeColor="text1"/>
          <w:szCs w:val="21"/>
        </w:rPr>
        <w:t>艾利克斯·拉蒂默（</w:t>
      </w:r>
      <w:r w:rsidRPr="003A0E0D">
        <w:rPr>
          <w:rFonts w:hint="eastAsia"/>
          <w:b/>
          <w:color w:val="000000" w:themeColor="text1"/>
          <w:szCs w:val="21"/>
        </w:rPr>
        <w:t>Alex Latimer</w:t>
      </w:r>
      <w:r w:rsidRPr="003A0E0D">
        <w:rPr>
          <w:rFonts w:hint="eastAsia"/>
          <w:b/>
          <w:color w:val="000000" w:themeColor="text1"/>
          <w:szCs w:val="21"/>
        </w:rPr>
        <w:t>）</w:t>
      </w:r>
      <w:r w:rsidRPr="003A0E0D">
        <w:rPr>
          <w:rFonts w:hint="eastAsia"/>
          <w:color w:val="000000" w:themeColor="text1"/>
          <w:szCs w:val="21"/>
        </w:rPr>
        <w:t>是一位非常成功的童书作家，现居南非开普敦。在创作之余，亚历克斯还为杂志、广告活动和家庭生日贺卡撰写文章和绘制插图。他以前创作的图画书已被翻译成</w:t>
      </w:r>
      <w:r w:rsidRPr="003A0E0D">
        <w:rPr>
          <w:rFonts w:hint="eastAsia"/>
          <w:color w:val="000000" w:themeColor="text1"/>
          <w:szCs w:val="21"/>
        </w:rPr>
        <w:t>12</w:t>
      </w:r>
      <w:r w:rsidRPr="003A0E0D">
        <w:rPr>
          <w:rFonts w:hint="eastAsia"/>
          <w:color w:val="000000" w:themeColor="text1"/>
          <w:szCs w:val="21"/>
        </w:rPr>
        <w:t>种语言。</w:t>
      </w:r>
    </w:p>
    <w:p w14:paraId="4332135A" w14:textId="25D4A66B" w:rsidR="003A0E0D" w:rsidRPr="003A0E0D" w:rsidRDefault="003A0E0D" w:rsidP="003A0E0D">
      <w:pPr>
        <w:ind w:firstLineChars="200" w:firstLine="420"/>
        <w:rPr>
          <w:color w:val="000000" w:themeColor="text1"/>
          <w:szCs w:val="21"/>
        </w:rPr>
      </w:pPr>
    </w:p>
    <w:p w14:paraId="2A044A37" w14:textId="6A0128B1" w:rsidR="002F1EB9" w:rsidRDefault="003A0E0D" w:rsidP="003A0E0D">
      <w:pPr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4F1C217" wp14:editId="4FB393F9">
            <wp:simplePos x="0" y="0"/>
            <wp:positionH relativeFrom="column">
              <wp:posOffset>80645</wp:posOffset>
            </wp:positionH>
            <wp:positionV relativeFrom="paragraph">
              <wp:posOffset>-10810</wp:posOffset>
            </wp:positionV>
            <wp:extent cx="647065" cy="647065"/>
            <wp:effectExtent l="0" t="0" r="635" b="635"/>
            <wp:wrapSquare wrapText="bothSides"/>
            <wp:docPr id="956890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9027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0E0D">
        <w:rPr>
          <w:rFonts w:hint="eastAsia"/>
          <w:b/>
          <w:bCs/>
          <w:color w:val="000000" w:themeColor="text1"/>
          <w:szCs w:val="21"/>
        </w:rPr>
        <w:t>Kikaseya Keitaro</w:t>
      </w:r>
      <w:r w:rsidRPr="003A0E0D">
        <w:rPr>
          <w:rFonts w:hint="eastAsia"/>
          <w:b/>
          <w:bCs/>
          <w:color w:val="000000" w:themeColor="text1"/>
          <w:szCs w:val="21"/>
        </w:rPr>
        <w:t>（</w:t>
      </w:r>
      <w:r w:rsidRPr="003A0E0D">
        <w:rPr>
          <w:rFonts w:hint="eastAsia"/>
          <w:b/>
          <w:bCs/>
          <w:color w:val="000000" w:themeColor="text1"/>
          <w:szCs w:val="21"/>
        </w:rPr>
        <w:t>聞かせ屋。けいたろう</w:t>
      </w:r>
      <w:r w:rsidRPr="003A0E0D">
        <w:rPr>
          <w:rFonts w:hint="eastAsia"/>
          <w:b/>
          <w:bCs/>
          <w:color w:val="000000" w:themeColor="text1"/>
          <w:szCs w:val="21"/>
        </w:rPr>
        <w:t>）</w:t>
      </w:r>
      <w:r w:rsidRPr="003A0E0D">
        <w:rPr>
          <w:rFonts w:hint="eastAsia"/>
          <w:color w:val="000000" w:themeColor="text1"/>
          <w:szCs w:val="21"/>
        </w:rPr>
        <w:t>创作并翻译了许多图画书。他还是一名专业的图画书朗读者，其职业生涯始于街头图画书朗读表演，并曾就如何给孩子们朗读图书进行过演讲。除了是两个孩子的父亲和一名幼儿教师</w:t>
      </w:r>
      <w:r w:rsidRPr="003A0E0D">
        <w:rPr>
          <w:rFonts w:hint="eastAsia"/>
          <w:color w:val="000000" w:themeColor="text1"/>
          <w:szCs w:val="21"/>
        </w:rPr>
        <w:lastRenderedPageBreak/>
        <w:t>之外，他还向人们宣传图画书的魅力和阅读图画书的乐趣。</w:t>
      </w:r>
    </w:p>
    <w:p w14:paraId="123CC5D3" w14:textId="77777777" w:rsidR="003A0E0D" w:rsidRPr="006633A6" w:rsidRDefault="003A0E0D" w:rsidP="003A0E0D">
      <w:pPr>
        <w:ind w:firstLineChars="200" w:firstLine="420"/>
        <w:rPr>
          <w:rFonts w:hint="eastAsia"/>
          <w:color w:val="000000" w:themeColor="text1"/>
          <w:szCs w:val="21"/>
        </w:rPr>
      </w:pPr>
    </w:p>
    <w:p w14:paraId="755F4221" w14:textId="4B2F6A28" w:rsidR="005A0CBE" w:rsidRPr="00715119" w:rsidRDefault="00715119" w:rsidP="00715119">
      <w:pPr>
        <w:rPr>
          <w:b/>
          <w:bCs/>
          <w:color w:val="000000" w:themeColor="text1"/>
          <w:szCs w:val="21"/>
        </w:rPr>
      </w:pPr>
      <w:r w:rsidRPr="00715119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54A2517F" w14:textId="77777777" w:rsidR="00B91514" w:rsidRDefault="00B91514" w:rsidP="00B91514">
      <w:pPr>
        <w:rPr>
          <w:color w:val="000000" w:themeColor="text1"/>
          <w:szCs w:val="21"/>
        </w:rPr>
      </w:pPr>
    </w:p>
    <w:p w14:paraId="26159AAA" w14:textId="1ED982E8" w:rsidR="005A0CBE" w:rsidRDefault="003A0E0D" w:rsidP="00B91514">
      <w:pPr>
        <w:rPr>
          <w:color w:val="000000" w:themeColor="text1"/>
          <w:szCs w:val="21"/>
        </w:rPr>
      </w:pPr>
      <w:r w:rsidRPr="003A0E0D">
        <w:rPr>
          <w:color w:val="000000" w:themeColor="text1"/>
          <w:szCs w:val="21"/>
        </w:rPr>
        <w:drawing>
          <wp:inline distT="0" distB="0" distL="0" distR="0" wp14:anchorId="197FBD73" wp14:editId="714AC302">
            <wp:extent cx="5400040" cy="6667500"/>
            <wp:effectExtent l="0" t="0" r="0" b="0"/>
            <wp:docPr id="170973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33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3B89" w14:textId="7777777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p w14:paraId="3AF95159" w14:textId="7777777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bookmarkEnd w:id="0"/>
    <w:p w14:paraId="2119D721" w14:textId="77777777" w:rsidR="00715119" w:rsidRPr="00FD12B1" w:rsidRDefault="00715119" w:rsidP="00FD12B1">
      <w:pPr>
        <w:ind w:firstLineChars="200" w:firstLine="420"/>
        <w:rPr>
          <w:color w:val="000000" w:themeColor="text1"/>
          <w:szCs w:val="21"/>
        </w:rPr>
      </w:pPr>
    </w:p>
    <w:bookmarkEnd w:id="1"/>
    <w:p w14:paraId="53C9209A" w14:textId="6FBAE066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lastRenderedPageBreak/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BD1DF" w14:textId="77777777" w:rsidR="00C82E3E" w:rsidRDefault="00C82E3E">
      <w:r>
        <w:separator/>
      </w:r>
    </w:p>
  </w:endnote>
  <w:endnote w:type="continuationSeparator" w:id="0">
    <w:p w14:paraId="609FE651" w14:textId="77777777" w:rsidR="00C82E3E" w:rsidRDefault="00C82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850A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34D5F" w14:textId="77777777" w:rsidR="00C82E3E" w:rsidRDefault="00C82E3E">
      <w:r>
        <w:separator/>
      </w:r>
    </w:p>
  </w:footnote>
  <w:footnote w:type="continuationSeparator" w:id="0">
    <w:p w14:paraId="4EC9C581" w14:textId="77777777" w:rsidR="00C82E3E" w:rsidRDefault="00C82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4" w:name="_Hlk175863839"/>
    <w:bookmarkStart w:id="5" w:name="_Hlk175863840"/>
    <w:bookmarkStart w:id="6" w:name="_Hlk175863841"/>
    <w:bookmarkStart w:id="7" w:name="_Hlk175863842"/>
    <w:bookmarkStart w:id="8" w:name="_Hlk175863843"/>
    <w:bookmarkStart w:id="9" w:name="_Hlk175863844"/>
    <w:bookmarkStart w:id="10" w:name="_Hlk175863845"/>
    <w:bookmarkStart w:id="11" w:name="_Hlk175863846"/>
    <w:r>
      <w:rPr>
        <w:rFonts w:eastAsia="方正姚体" w:hint="eastAsia"/>
      </w:rPr>
      <w:t>英国安德鲁·纳伯格联合国际有限公司北京代表处</w:t>
    </w:r>
    <w:bookmarkEnd w:id="4"/>
    <w:bookmarkEnd w:id="5"/>
    <w:bookmarkEnd w:id="6"/>
    <w:bookmarkEnd w:id="7"/>
    <w:bookmarkEnd w:id="8"/>
    <w:bookmarkEnd w:id="9"/>
    <w:bookmarkEnd w:id="10"/>
    <w:bookmarkEnd w:id="1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205AFF"/>
    <w:multiLevelType w:val="multilevel"/>
    <w:tmpl w:val="4D28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1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4" w15:restartNumberingAfterBreak="0">
    <w:nsid w:val="7F454754"/>
    <w:multiLevelType w:val="hybridMultilevel"/>
    <w:tmpl w:val="5606B6B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59167049">
    <w:abstractNumId w:val="8"/>
  </w:num>
  <w:num w:numId="2" w16cid:durableId="397479493">
    <w:abstractNumId w:val="7"/>
  </w:num>
  <w:num w:numId="3" w16cid:durableId="1463041517">
    <w:abstractNumId w:val="5"/>
  </w:num>
  <w:num w:numId="4" w16cid:durableId="437601775">
    <w:abstractNumId w:val="1"/>
  </w:num>
  <w:num w:numId="5" w16cid:durableId="687827183">
    <w:abstractNumId w:val="4"/>
  </w:num>
  <w:num w:numId="6" w16cid:durableId="458956760">
    <w:abstractNumId w:val="0"/>
  </w:num>
  <w:num w:numId="7" w16cid:durableId="283930185">
    <w:abstractNumId w:val="2"/>
  </w:num>
  <w:num w:numId="8" w16cid:durableId="1451167193">
    <w:abstractNumId w:val="13"/>
  </w:num>
  <w:num w:numId="9" w16cid:durableId="352078775">
    <w:abstractNumId w:val="12"/>
  </w:num>
  <w:num w:numId="10" w16cid:durableId="1001011337">
    <w:abstractNumId w:val="11"/>
  </w:num>
  <w:num w:numId="11" w16cid:durableId="1940719934">
    <w:abstractNumId w:val="6"/>
  </w:num>
  <w:num w:numId="12" w16cid:durableId="81538319">
    <w:abstractNumId w:val="10"/>
  </w:num>
  <w:num w:numId="13" w16cid:durableId="1181508718">
    <w:abstractNumId w:val="3"/>
  </w:num>
  <w:num w:numId="14" w16cid:durableId="1593271767">
    <w:abstractNumId w:val="9"/>
  </w:num>
  <w:num w:numId="15" w16cid:durableId="14921369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4F87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05"/>
    <w:rsid w:val="000F2846"/>
    <w:rsid w:val="000F346A"/>
    <w:rsid w:val="0010039B"/>
    <w:rsid w:val="001003C1"/>
    <w:rsid w:val="00106774"/>
    <w:rsid w:val="00106D0C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A0558"/>
    <w:rsid w:val="003A0E0D"/>
    <w:rsid w:val="003A45E3"/>
    <w:rsid w:val="003A5EE9"/>
    <w:rsid w:val="003A6586"/>
    <w:rsid w:val="003A7CAC"/>
    <w:rsid w:val="003B0CC8"/>
    <w:rsid w:val="003B25FD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84D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53B2"/>
    <w:rsid w:val="00645988"/>
    <w:rsid w:val="00651525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017"/>
    <w:rsid w:val="00710D20"/>
    <w:rsid w:val="0071198E"/>
    <w:rsid w:val="007119EC"/>
    <w:rsid w:val="00711B64"/>
    <w:rsid w:val="007131CA"/>
    <w:rsid w:val="00715119"/>
    <w:rsid w:val="0071716C"/>
    <w:rsid w:val="00721B21"/>
    <w:rsid w:val="007223F7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3EA5"/>
    <w:rsid w:val="00955710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751F"/>
    <w:rsid w:val="009E75BC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26C7"/>
    <w:rsid w:val="00A55DA5"/>
    <w:rsid w:val="00A575A3"/>
    <w:rsid w:val="00A602F6"/>
    <w:rsid w:val="00A641F2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415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4E7A"/>
    <w:rsid w:val="00BF5E63"/>
    <w:rsid w:val="00BF6386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2E3E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E7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341D"/>
    <w:rsid w:val="00E55833"/>
    <w:rsid w:val="00E5688B"/>
    <w:rsid w:val="00E5753A"/>
    <w:rsid w:val="00E57CB0"/>
    <w:rsid w:val="00E627D0"/>
    <w:rsid w:val="00E664BE"/>
    <w:rsid w:val="00E70CBF"/>
    <w:rsid w:val="00E73FC4"/>
    <w:rsid w:val="00E744E4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61A26"/>
    <w:rsid w:val="00F62B1A"/>
    <w:rsid w:val="00F70C16"/>
    <w:rsid w:val="00F72189"/>
    <w:rsid w:val="00F739D9"/>
    <w:rsid w:val="00F74D56"/>
    <w:rsid w:val="00F75FB5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e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85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97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909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94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15DEA-8685-4BB1-8F3F-AB377F99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236</Words>
  <Characters>1349</Characters>
  <Application>Microsoft Office Word</Application>
  <DocSecurity>0</DocSecurity>
  <Lines>11</Lines>
  <Paragraphs>3</Paragraphs>
  <ScaleCrop>false</ScaleCrop>
  <Company>2ndSpAcE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3</cp:revision>
  <cp:lastPrinted>2025-01-13T00:58:00Z</cp:lastPrinted>
  <dcterms:created xsi:type="dcterms:W3CDTF">2025-01-18T09:21:00Z</dcterms:created>
  <dcterms:modified xsi:type="dcterms:W3CDTF">2025-01-18T09:38:00Z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