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A57A4" w14:textId="77777777" w:rsidR="00000000" w:rsidRDefault="00000000">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7B211CCB" w14:textId="7E236A3A" w:rsidR="00000000" w:rsidRDefault="00000000">
      <w:pPr>
        <w:rPr>
          <w:rFonts w:hint="eastAsia"/>
          <w:b/>
          <w:bCs/>
          <w:sz w:val="36"/>
        </w:rPr>
      </w:pPr>
    </w:p>
    <w:p w14:paraId="405A9F5E" w14:textId="2FAF21F7" w:rsidR="00000000" w:rsidRDefault="00DE5151">
      <w:pPr>
        <w:tabs>
          <w:tab w:val="left" w:pos="341"/>
          <w:tab w:val="left" w:pos="5235"/>
        </w:tabs>
        <w:rPr>
          <w:b/>
          <w:bCs/>
          <w:color w:val="000000"/>
          <w:szCs w:val="21"/>
        </w:rPr>
      </w:pPr>
      <w:r>
        <w:rPr>
          <w:rFonts w:hint="eastAsia"/>
          <w:noProof/>
        </w:rPr>
        <w:drawing>
          <wp:anchor distT="0" distB="0" distL="114300" distR="114300" simplePos="0" relativeHeight="251659776" behindDoc="0" locked="0" layoutInCell="1" allowOverlap="1" wp14:anchorId="130387EC" wp14:editId="3C0062EB">
            <wp:simplePos x="0" y="0"/>
            <wp:positionH relativeFrom="margin">
              <wp:align>right</wp:align>
            </wp:positionH>
            <wp:positionV relativeFrom="paragraph">
              <wp:posOffset>33020</wp:posOffset>
            </wp:positionV>
            <wp:extent cx="1403350" cy="2105025"/>
            <wp:effectExtent l="0" t="0" r="6350" b="9525"/>
            <wp:wrapSquare wrapText="bothSides"/>
            <wp:docPr id="245992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35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bCs/>
          <w:color w:val="000000"/>
          <w:szCs w:val="21"/>
        </w:rPr>
        <w:t>中文书名：</w:t>
      </w:r>
      <w:bookmarkStart w:id="0" w:name="_Hlt89834866"/>
      <w:bookmarkEnd w:id="0"/>
      <w:r w:rsidR="00000000">
        <w:rPr>
          <w:rFonts w:hint="eastAsia"/>
          <w:b/>
          <w:bCs/>
          <w:color w:val="000000"/>
          <w:szCs w:val="21"/>
        </w:rPr>
        <w:t>《包容性领导者的日常实践：建立归属感文化指南》</w:t>
      </w:r>
    </w:p>
    <w:p w14:paraId="6FA0AA4B" w14:textId="77777777" w:rsidR="00000000" w:rsidRDefault="00000000">
      <w:pPr>
        <w:tabs>
          <w:tab w:val="left" w:pos="341"/>
          <w:tab w:val="left" w:pos="5235"/>
        </w:tabs>
        <w:rPr>
          <w:b/>
        </w:rPr>
      </w:pPr>
      <w:r>
        <w:rPr>
          <w:b/>
          <w:bCs/>
          <w:color w:val="000000"/>
          <w:szCs w:val="21"/>
        </w:rPr>
        <w:t>英文书名</w:t>
      </w:r>
      <w:r>
        <w:rPr>
          <w:rFonts w:hint="eastAsia"/>
          <w:b/>
          <w:bCs/>
          <w:color w:val="000000"/>
          <w:szCs w:val="21"/>
        </w:rPr>
        <w:t>：</w:t>
      </w:r>
      <w:bookmarkStart w:id="1" w:name="OLE_LINK1"/>
      <w:r>
        <w:rPr>
          <w:b/>
          <w:i/>
          <w:iCs/>
        </w:rPr>
        <w:t xml:space="preserve">Daily Practices of Inclusive Leaders: A Guide to Building a Culture of Belonging </w:t>
      </w:r>
    </w:p>
    <w:bookmarkEnd w:id="1"/>
    <w:p w14:paraId="01B1F497" w14:textId="77777777" w:rsidR="00000000" w:rsidRDefault="00000000">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Pr>
          <w:b/>
        </w:rPr>
        <w:t>Eddie Pate and Jonathan Stutz</w:t>
      </w:r>
    </w:p>
    <w:p w14:paraId="2300E35A" w14:textId="77777777" w:rsidR="00000000"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Berrett Koehler Publishers</w:t>
      </w:r>
    </w:p>
    <w:p w14:paraId="741ECAC3" w14:textId="55905635" w:rsidR="00000000" w:rsidRDefault="00000000">
      <w:pPr>
        <w:tabs>
          <w:tab w:val="left" w:pos="341"/>
          <w:tab w:val="left" w:pos="5235"/>
        </w:tabs>
        <w:rPr>
          <w:rFonts w:hint="eastAsia"/>
          <w:b/>
          <w:bCs/>
          <w:color w:val="000000"/>
          <w:szCs w:val="21"/>
        </w:rPr>
      </w:pPr>
      <w:r>
        <w:rPr>
          <w:b/>
          <w:bCs/>
          <w:color w:val="000000"/>
          <w:szCs w:val="21"/>
        </w:rPr>
        <w:t>代理公司：</w:t>
      </w:r>
      <w:r>
        <w:rPr>
          <w:b/>
          <w:bCs/>
          <w:color w:val="000000"/>
          <w:szCs w:val="21"/>
        </w:rPr>
        <w:t>ANA/Jessica</w:t>
      </w:r>
      <w:r>
        <w:rPr>
          <w:lang w:val="en-US" w:eastAsia="zh-CN"/>
        </w:rPr>
        <w:t xml:space="preserve"> </w:t>
      </w:r>
      <w:r w:rsidR="00DE5151" w:rsidRPr="00DE5151">
        <w:rPr>
          <w:rFonts w:hint="eastAsia"/>
          <w:b/>
          <w:bCs/>
          <w:lang w:val="en-US"/>
        </w:rPr>
        <w:t>Wu</w:t>
      </w:r>
    </w:p>
    <w:p w14:paraId="5C558E3A" w14:textId="77777777" w:rsidR="00000000" w:rsidRDefault="00000000">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240</w:t>
      </w:r>
      <w:r>
        <w:rPr>
          <w:rFonts w:hint="eastAsia"/>
          <w:b/>
          <w:bCs/>
        </w:rPr>
        <w:t>页</w:t>
      </w:r>
    </w:p>
    <w:p w14:paraId="593E3CC8" w14:textId="77777777" w:rsidR="00000000" w:rsidRDefault="00000000">
      <w:pPr>
        <w:tabs>
          <w:tab w:val="left" w:pos="341"/>
          <w:tab w:val="left" w:pos="5235"/>
        </w:tabs>
        <w:rPr>
          <w:b/>
          <w:bCs/>
          <w:color w:val="000000"/>
          <w:szCs w:val="21"/>
        </w:rPr>
      </w:pPr>
      <w:r>
        <w:rPr>
          <w:b/>
          <w:bCs/>
          <w:color w:val="000000"/>
          <w:szCs w:val="21"/>
        </w:rPr>
        <w:t>出版时间：</w:t>
      </w:r>
      <w:r>
        <w:rPr>
          <w:b/>
          <w:bCs/>
          <w:color w:val="000000"/>
          <w:szCs w:val="21"/>
        </w:rPr>
        <w:t>2024</w:t>
      </w:r>
      <w:r>
        <w:rPr>
          <w:b/>
          <w:bCs/>
          <w:color w:val="000000"/>
          <w:szCs w:val="21"/>
        </w:rPr>
        <w:t>年</w:t>
      </w:r>
      <w:r>
        <w:rPr>
          <w:b/>
          <w:bCs/>
          <w:color w:val="000000"/>
          <w:szCs w:val="21"/>
        </w:rPr>
        <w:t>5</w:t>
      </w:r>
      <w:r>
        <w:rPr>
          <w:b/>
          <w:bCs/>
          <w:color w:val="000000"/>
          <w:szCs w:val="21"/>
        </w:rPr>
        <w:t>月</w:t>
      </w:r>
    </w:p>
    <w:p w14:paraId="43AEAC35" w14:textId="77777777" w:rsidR="00000000" w:rsidRDefault="00000000">
      <w:pPr>
        <w:rPr>
          <w:b/>
          <w:bCs/>
          <w:color w:val="000000"/>
        </w:rPr>
      </w:pPr>
      <w:r>
        <w:rPr>
          <w:b/>
          <w:bCs/>
          <w:color w:val="000000"/>
        </w:rPr>
        <w:t>代理地区：中国大陆、台湾</w:t>
      </w:r>
    </w:p>
    <w:p w14:paraId="1F114825" w14:textId="77777777" w:rsidR="00000000" w:rsidRDefault="00000000">
      <w:pPr>
        <w:tabs>
          <w:tab w:val="left" w:pos="341"/>
          <w:tab w:val="left" w:pos="5235"/>
        </w:tabs>
        <w:rPr>
          <w:rFonts w:hint="eastAsia"/>
          <w:b/>
          <w:bCs/>
          <w:szCs w:val="21"/>
        </w:rPr>
      </w:pPr>
      <w:r>
        <w:rPr>
          <w:b/>
          <w:bCs/>
          <w:szCs w:val="21"/>
        </w:rPr>
        <w:t>审读资料：电子稿</w:t>
      </w:r>
    </w:p>
    <w:p w14:paraId="75097394" w14:textId="77777777" w:rsidR="00000000" w:rsidRDefault="00000000">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经管</w:t>
      </w:r>
    </w:p>
    <w:p w14:paraId="20CC3DF7" w14:textId="3D6B8D8E" w:rsidR="00DE5151" w:rsidRDefault="00DE5151">
      <w:pPr>
        <w:tabs>
          <w:tab w:val="left" w:pos="341"/>
          <w:tab w:val="left" w:pos="5235"/>
        </w:tabs>
        <w:rPr>
          <w:b/>
          <w:bCs/>
          <w:color w:val="FF0000"/>
          <w:szCs w:val="21"/>
        </w:rPr>
      </w:pPr>
      <w:r w:rsidRPr="00DE5151">
        <w:rPr>
          <w:b/>
          <w:bCs/>
          <w:color w:val="FF0000"/>
          <w:szCs w:val="21"/>
        </w:rPr>
        <w:t xml:space="preserve">#7 on </w:t>
      </w:r>
      <w:proofErr w:type="spellStart"/>
      <w:r w:rsidRPr="00DE5151">
        <w:rPr>
          <w:b/>
          <w:bCs/>
          <w:color w:val="FF0000"/>
          <w:szCs w:val="21"/>
        </w:rPr>
        <w:t>Forbes.com's</w:t>
      </w:r>
      <w:proofErr w:type="spellEnd"/>
      <w:r w:rsidRPr="00DE5151">
        <w:rPr>
          <w:b/>
          <w:bCs/>
          <w:color w:val="FF0000"/>
          <w:szCs w:val="21"/>
        </w:rPr>
        <w:t xml:space="preserve"> Top 10 Customer Experience Books of 2024</w:t>
      </w:r>
    </w:p>
    <w:p w14:paraId="06A3E131" w14:textId="77777777" w:rsidR="00000000" w:rsidRDefault="00000000">
      <w:pPr>
        <w:rPr>
          <w:rFonts w:ascii="Arial" w:hAnsi="Arial" w:cs="Arial"/>
          <w:b/>
          <w:bCs/>
          <w:color w:val="000000"/>
          <w:spacing w:val="-3"/>
          <w:sz w:val="11"/>
          <w:szCs w:val="11"/>
          <w:shd w:val="clear" w:color="auto" w:fill="FFFFFF"/>
        </w:rPr>
      </w:pPr>
    </w:p>
    <w:p w14:paraId="6CB8D7D7" w14:textId="77777777" w:rsidR="00DE5151" w:rsidRDefault="00DE5151">
      <w:pPr>
        <w:rPr>
          <w:rFonts w:ascii="Arial" w:hAnsi="Arial" w:cs="Arial" w:hint="eastAsia"/>
          <w:b/>
          <w:bCs/>
          <w:color w:val="000000"/>
          <w:spacing w:val="-3"/>
          <w:sz w:val="11"/>
          <w:szCs w:val="11"/>
          <w:shd w:val="clear" w:color="auto" w:fill="FFFFFF"/>
        </w:rPr>
      </w:pPr>
    </w:p>
    <w:p w14:paraId="5802C1FB" w14:textId="77777777" w:rsidR="00000000" w:rsidRDefault="00000000">
      <w:pPr>
        <w:rPr>
          <w:b/>
          <w:bCs/>
          <w:color w:val="000000"/>
        </w:rPr>
      </w:pPr>
      <w:r>
        <w:rPr>
          <w:b/>
          <w:bCs/>
          <w:color w:val="000000"/>
        </w:rPr>
        <w:t>内容简介：</w:t>
      </w:r>
    </w:p>
    <w:p w14:paraId="7CD8A853" w14:textId="77777777" w:rsidR="00000000" w:rsidRDefault="00000000">
      <w:pPr>
        <w:rPr>
          <w:rFonts w:hint="eastAsia"/>
          <w:b/>
          <w:bCs/>
          <w:color w:val="000000"/>
        </w:rPr>
      </w:pPr>
    </w:p>
    <w:p w14:paraId="5CAE855A" w14:textId="78F15A23" w:rsidR="00DE5151" w:rsidRPr="00DE5151" w:rsidRDefault="00DE5151">
      <w:pPr>
        <w:ind w:firstLineChars="200" w:firstLine="422"/>
        <w:rPr>
          <w:b/>
          <w:bCs/>
        </w:rPr>
      </w:pPr>
      <w:r w:rsidRPr="00DE5151">
        <w:rPr>
          <w:rFonts w:hint="eastAsia"/>
          <w:b/>
          <w:bCs/>
        </w:rPr>
        <w:t>在</w:t>
      </w:r>
      <w:r w:rsidRPr="00DE5151">
        <w:rPr>
          <w:b/>
          <w:bCs/>
        </w:rPr>
        <w:t>Forbes.com</w:t>
      </w:r>
      <w:r w:rsidRPr="00DE5151">
        <w:rPr>
          <w:rFonts w:hint="eastAsia"/>
          <w:b/>
          <w:bCs/>
        </w:rPr>
        <w:t>评选的</w:t>
      </w:r>
      <w:r w:rsidRPr="00DE5151">
        <w:rPr>
          <w:rFonts w:hint="eastAsia"/>
          <w:b/>
          <w:bCs/>
        </w:rPr>
        <w:t>2024</w:t>
      </w:r>
      <w:r w:rsidRPr="00DE5151">
        <w:rPr>
          <w:rFonts w:hint="eastAsia"/>
          <w:b/>
          <w:bCs/>
        </w:rPr>
        <w:t>年十大客户体验书籍中名列第</w:t>
      </w:r>
      <w:r w:rsidRPr="00DE5151">
        <w:rPr>
          <w:rFonts w:hint="eastAsia"/>
          <w:b/>
          <w:bCs/>
        </w:rPr>
        <w:t>7</w:t>
      </w:r>
      <w:r w:rsidRPr="00DE5151">
        <w:rPr>
          <w:rFonts w:hint="eastAsia"/>
          <w:b/>
          <w:bCs/>
        </w:rPr>
        <w:t>位</w:t>
      </w:r>
    </w:p>
    <w:p w14:paraId="373D66F5" w14:textId="77777777" w:rsidR="00DE5151" w:rsidRPr="00DE5151" w:rsidRDefault="00DE5151">
      <w:pPr>
        <w:ind w:firstLineChars="200" w:firstLine="420"/>
      </w:pPr>
    </w:p>
    <w:p w14:paraId="1EBE78CE" w14:textId="2E3EB89F" w:rsidR="00000000" w:rsidRDefault="00000000">
      <w:pPr>
        <w:ind w:firstLineChars="200" w:firstLine="420"/>
      </w:pPr>
      <w:r>
        <w:t>当领导者不再依赖人力资源从业者</w:t>
      </w:r>
      <w:r>
        <w:rPr>
          <w:rFonts w:hint="eastAsia"/>
        </w:rPr>
        <w:t>来承担</w:t>
      </w:r>
      <w:r>
        <w:rPr>
          <w:rFonts w:hint="eastAsia"/>
        </w:rPr>
        <w:t>DEI</w:t>
      </w:r>
      <w:r>
        <w:rPr>
          <w:rFonts w:hint="eastAsia"/>
        </w:rPr>
        <w:t>（多元化、公平性、包容性）计划的全部责任时</w:t>
      </w:r>
      <w:r>
        <w:t>，真正的包容性就会发生。</w:t>
      </w:r>
      <w:r>
        <w:t xml:space="preserve"> </w:t>
      </w:r>
    </w:p>
    <w:p w14:paraId="0C2D4C08" w14:textId="77777777" w:rsidR="00000000" w:rsidRDefault="00000000"/>
    <w:p w14:paraId="40CA968A" w14:textId="77777777" w:rsidR="00000000" w:rsidRDefault="00000000">
      <w:pPr>
        <w:ind w:firstLineChars="200" w:firstLine="420"/>
      </w:pPr>
      <w:r>
        <w:rPr>
          <w:rFonts w:hint="eastAsia"/>
        </w:rPr>
        <w:t>在这本书中，小的、有意识的日常领导实践是创建真正包容性组织的关键</w:t>
      </w:r>
      <w:r>
        <w:t>。</w:t>
      </w:r>
      <w:r>
        <w:t xml:space="preserve"> </w:t>
      </w:r>
    </w:p>
    <w:p w14:paraId="36FDF87C" w14:textId="77777777" w:rsidR="00000000" w:rsidRDefault="00000000"/>
    <w:p w14:paraId="48328A68" w14:textId="77777777" w:rsidR="00000000" w:rsidRDefault="00000000">
      <w:pPr>
        <w:ind w:firstLineChars="200" w:firstLine="420"/>
      </w:pPr>
      <w:r>
        <w:t>多元化和包容性</w:t>
      </w:r>
      <w:r>
        <w:rPr>
          <w:rFonts w:hint="eastAsia"/>
        </w:rPr>
        <w:t>的</w:t>
      </w:r>
      <w:r>
        <w:t>培训和书籍充斥着市场，</w:t>
      </w:r>
      <w:r>
        <w:rPr>
          <w:rFonts w:hint="eastAsia"/>
        </w:rPr>
        <w:t>但承诺与实现之间的差距开始破坏已经取得的进展。数以百万计的人努力在工作场所的多样性和包容性方面有所作为</w:t>
      </w:r>
      <w:r>
        <w:t>。</w:t>
      </w:r>
      <w:r>
        <w:t xml:space="preserve"> </w:t>
      </w:r>
    </w:p>
    <w:p w14:paraId="55F49E0F" w14:textId="77777777" w:rsidR="00000000" w:rsidRDefault="00000000"/>
    <w:p w14:paraId="24A6EF91" w14:textId="5E1BDD96" w:rsidR="00000000" w:rsidRDefault="00000000" w:rsidP="00DE5151">
      <w:pPr>
        <w:ind w:firstLineChars="200" w:firstLine="420"/>
      </w:pPr>
      <w:r>
        <w:t>通过这个实用的、对领导者友好的框架，《包容性领导者的日常实践》将为读者提供他们一直在寻找的可操作工具。领导者将学习：</w:t>
      </w:r>
      <w:r>
        <w:t xml:space="preserve"> </w:t>
      </w:r>
    </w:p>
    <w:p w14:paraId="1A9CB09A" w14:textId="77777777" w:rsidR="00DE5151" w:rsidRDefault="00DE5151" w:rsidP="00DE5151">
      <w:pPr>
        <w:ind w:firstLineChars="200" w:firstLine="420"/>
      </w:pPr>
    </w:p>
    <w:p w14:paraId="33414D5E" w14:textId="6E109A7B" w:rsidR="00000000" w:rsidRDefault="00000000" w:rsidP="00DE5151">
      <w:pPr>
        <w:pStyle w:val="aa"/>
        <w:numPr>
          <w:ilvl w:val="0"/>
          <w:numId w:val="2"/>
        </w:numPr>
        <w:ind w:firstLineChars="0"/>
      </w:pPr>
      <w:r>
        <w:t>为什么</w:t>
      </w:r>
      <w:r>
        <w:rPr>
          <w:rFonts w:hint="eastAsia"/>
        </w:rPr>
        <w:t>他们</w:t>
      </w:r>
      <w:r>
        <w:t>是包容性的关键</w:t>
      </w:r>
      <w:r>
        <w:t xml:space="preserve"> </w:t>
      </w:r>
    </w:p>
    <w:p w14:paraId="6B41D1C2" w14:textId="0E035C78" w:rsidR="00000000" w:rsidRDefault="00000000" w:rsidP="00DE5151">
      <w:pPr>
        <w:pStyle w:val="aa"/>
        <w:numPr>
          <w:ilvl w:val="0"/>
          <w:numId w:val="2"/>
        </w:numPr>
        <w:ind w:firstLineChars="0"/>
      </w:pPr>
      <w:r>
        <w:t>对终身旅程的见解</w:t>
      </w:r>
      <w:r>
        <w:t xml:space="preserve"> </w:t>
      </w:r>
    </w:p>
    <w:p w14:paraId="5718EBAC" w14:textId="31FF1DC5" w:rsidR="00000000" w:rsidRDefault="00000000" w:rsidP="00DE5151">
      <w:pPr>
        <w:pStyle w:val="aa"/>
        <w:numPr>
          <w:ilvl w:val="0"/>
          <w:numId w:val="2"/>
        </w:numPr>
        <w:ind w:firstLineChars="0"/>
      </w:pPr>
      <w:r>
        <w:rPr>
          <w:rFonts w:hint="eastAsia"/>
        </w:rPr>
        <w:t>成功的实践可以从今天开始</w:t>
      </w:r>
      <w:r>
        <w:t xml:space="preserve"> </w:t>
      </w:r>
    </w:p>
    <w:p w14:paraId="72160A69" w14:textId="2325CE8F" w:rsidR="00000000" w:rsidRDefault="00000000" w:rsidP="00DE5151">
      <w:pPr>
        <w:pStyle w:val="aa"/>
        <w:numPr>
          <w:ilvl w:val="0"/>
          <w:numId w:val="2"/>
        </w:numPr>
        <w:ind w:firstLineChars="0"/>
      </w:pPr>
      <w:r>
        <w:t>还有更多</w:t>
      </w:r>
      <w:r>
        <w:t xml:space="preserve"> </w:t>
      </w:r>
    </w:p>
    <w:p w14:paraId="2BF820C0" w14:textId="77777777" w:rsidR="00DE5151" w:rsidRDefault="00DE5151">
      <w:pPr>
        <w:ind w:firstLineChars="200" w:firstLine="420"/>
      </w:pPr>
    </w:p>
    <w:p w14:paraId="529A51AF" w14:textId="082FC729" w:rsidR="00000000" w:rsidRDefault="00000000">
      <w:pPr>
        <w:ind w:firstLineChars="200" w:firstLine="420"/>
      </w:pPr>
      <w:r>
        <w:t>随着大型</w:t>
      </w:r>
      <w:r>
        <w:t xml:space="preserve"> DEI</w:t>
      </w:r>
      <w:r>
        <w:rPr>
          <w:rFonts w:hint="eastAsia"/>
        </w:rPr>
        <w:t>（多元化、公平性、包容性）</w:t>
      </w:r>
      <w:r>
        <w:t xml:space="preserve"> </w:t>
      </w:r>
      <w:r>
        <w:t>时代的结束，领导者将通过日常</w:t>
      </w:r>
      <w:r>
        <w:rPr>
          <w:rFonts w:hint="eastAsia"/>
        </w:rPr>
        <w:t>工作</w:t>
      </w:r>
      <w:r>
        <w:t>流程中</w:t>
      </w:r>
      <w:r>
        <w:lastRenderedPageBreak/>
        <w:t>的小变化来取得长足的进步，从而创造一种</w:t>
      </w:r>
      <w:r>
        <w:rPr>
          <w:rFonts w:hint="eastAsia"/>
        </w:rPr>
        <w:t>具有</w:t>
      </w:r>
      <w:r>
        <w:t>包容性的工作场所文化。这个行动、活动和策略工具包将帮助领导者成为其组织中多样性和包容性的基础。</w:t>
      </w:r>
    </w:p>
    <w:p w14:paraId="053C8404" w14:textId="77777777" w:rsidR="00000000" w:rsidRDefault="00000000"/>
    <w:p w14:paraId="7DA12DF8" w14:textId="77777777" w:rsidR="00000000" w:rsidRDefault="00000000">
      <w:pPr>
        <w:ind w:firstLineChars="200" w:firstLine="420"/>
      </w:pPr>
      <w:r>
        <w:t>目标消费者：专注于创造包容性环境的领导者、与多元文化团队合作的领导者、</w:t>
      </w:r>
      <w:r>
        <w:t xml:space="preserve">DEI </w:t>
      </w:r>
      <w:r>
        <w:rPr>
          <w:rFonts w:hint="eastAsia"/>
        </w:rPr>
        <w:t>（多元化、公平性、包容性）</w:t>
      </w:r>
      <w:r>
        <w:t>从业者、将与公司内部领导者分享的人力资源专业人士</w:t>
      </w:r>
      <w:r>
        <w:rPr>
          <w:rFonts w:hint="eastAsia"/>
        </w:rPr>
        <w:t>。</w:t>
      </w:r>
    </w:p>
    <w:p w14:paraId="2B6D7CDB" w14:textId="77777777" w:rsidR="00000000" w:rsidRDefault="00000000"/>
    <w:p w14:paraId="225B977B" w14:textId="77777777" w:rsidR="00000000" w:rsidRDefault="00000000">
      <w:pPr>
        <w:rPr>
          <w:b/>
          <w:color w:val="000000"/>
          <w:szCs w:val="21"/>
        </w:rPr>
      </w:pPr>
    </w:p>
    <w:p w14:paraId="2ECF0CD2" w14:textId="77777777" w:rsidR="00000000" w:rsidRDefault="00000000">
      <w:pPr>
        <w:rPr>
          <w:b/>
          <w:color w:val="000000"/>
          <w:szCs w:val="21"/>
        </w:rPr>
      </w:pPr>
      <w:r>
        <w:rPr>
          <w:b/>
          <w:color w:val="000000"/>
          <w:szCs w:val="21"/>
        </w:rPr>
        <w:t>作者简介：</w:t>
      </w:r>
    </w:p>
    <w:p w14:paraId="582BA489" w14:textId="0300A5F6" w:rsidR="00000000" w:rsidRDefault="00000000"/>
    <w:p w14:paraId="1D540A37" w14:textId="0CFCE562" w:rsidR="00000000" w:rsidRDefault="00DE5151">
      <w:pPr>
        <w:ind w:firstLineChars="200" w:firstLine="420"/>
      </w:pPr>
      <w:r>
        <w:rPr>
          <w:rFonts w:hint="eastAsia"/>
          <w:noProof/>
        </w:rPr>
        <w:drawing>
          <wp:anchor distT="0" distB="0" distL="114300" distR="114300" simplePos="0" relativeHeight="251660800" behindDoc="0" locked="0" layoutInCell="1" allowOverlap="1" wp14:anchorId="76289BB8" wp14:editId="32F35493">
            <wp:simplePos x="0" y="0"/>
            <wp:positionH relativeFrom="margin">
              <wp:align>left</wp:align>
            </wp:positionH>
            <wp:positionV relativeFrom="paragraph">
              <wp:posOffset>23495</wp:posOffset>
            </wp:positionV>
            <wp:extent cx="762000" cy="762000"/>
            <wp:effectExtent l="0" t="0" r="0" b="0"/>
            <wp:wrapSquare wrapText="bothSides"/>
            <wp:docPr id="408127768" name="图片 6" descr="Eddie P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die P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bCs/>
        </w:rPr>
        <w:t>埃迪</w:t>
      </w:r>
      <w:r>
        <w:rPr>
          <w:rFonts w:hint="eastAsia"/>
          <w:b/>
          <w:bCs/>
        </w:rPr>
        <w:t>·</w:t>
      </w:r>
      <w:r w:rsidR="00000000">
        <w:rPr>
          <w:b/>
          <w:bCs/>
        </w:rPr>
        <w:t>佩特</w:t>
      </w:r>
      <w:r w:rsidR="00000000">
        <w:rPr>
          <w:rFonts w:hint="eastAsia"/>
          <w:b/>
          <w:bCs/>
        </w:rPr>
        <w:t>（</w:t>
      </w:r>
      <w:proofErr w:type="spellStart"/>
      <w:r w:rsidR="00000000">
        <w:rPr>
          <w:b/>
          <w:bCs/>
        </w:rPr>
        <w:t>Edidie</w:t>
      </w:r>
      <w:proofErr w:type="spellEnd"/>
      <w:r w:rsidR="00000000">
        <w:rPr>
          <w:b/>
          <w:bCs/>
        </w:rPr>
        <w:t xml:space="preserve"> Pate</w:t>
      </w:r>
      <w:r w:rsidR="00000000">
        <w:rPr>
          <w:rFonts w:hint="eastAsia"/>
          <w:b/>
          <w:bCs/>
        </w:rPr>
        <w:t>）</w:t>
      </w:r>
      <w:r w:rsidR="00000000">
        <w:t>是埃迪</w:t>
      </w:r>
      <w:r w:rsidR="00000000">
        <w:t>·</w:t>
      </w:r>
      <w:r w:rsidR="00000000">
        <w:t>佩特演讲和咨询公司的创始人兼首席包容性、多样性和公平官。他曾担任亚马逊的包容性和</w:t>
      </w:r>
      <w:r w:rsidR="00000000">
        <w:rPr>
          <w:rFonts w:hint="eastAsia"/>
        </w:rPr>
        <w:t>多样性</w:t>
      </w:r>
      <w:r w:rsidR="00000000">
        <w:t>总监、埃维诺的多元化和包容性副总裁</w:t>
      </w:r>
      <w:proofErr w:type="gramStart"/>
      <w:r w:rsidR="00000000">
        <w:t>以及星巴克</w:t>
      </w:r>
      <w:proofErr w:type="gramEnd"/>
      <w:r w:rsidR="00000000">
        <w:t>的多元化和包容性总监。他拥有华盛顿大学社会学博士学位，现居西雅图。</w:t>
      </w:r>
      <w:r w:rsidR="00000000">
        <w:t xml:space="preserve"> </w:t>
      </w:r>
    </w:p>
    <w:p w14:paraId="61EB2EF4" w14:textId="77777777" w:rsidR="00000000" w:rsidRDefault="00000000">
      <w:pPr>
        <w:ind w:firstLineChars="200" w:firstLine="422"/>
        <w:rPr>
          <w:b/>
          <w:bCs/>
        </w:rPr>
      </w:pPr>
    </w:p>
    <w:p w14:paraId="1675390F" w14:textId="320A124D" w:rsidR="00000000" w:rsidRDefault="00DE5151">
      <w:pPr>
        <w:ind w:firstLineChars="200" w:firstLine="420"/>
      </w:pPr>
      <w:r>
        <w:rPr>
          <w:rFonts w:hint="eastAsia"/>
          <w:noProof/>
        </w:rPr>
        <w:drawing>
          <wp:anchor distT="0" distB="0" distL="114300" distR="114300" simplePos="0" relativeHeight="251661824" behindDoc="0" locked="0" layoutInCell="1" allowOverlap="1" wp14:anchorId="3EDB0196" wp14:editId="618B2ABC">
            <wp:simplePos x="0" y="0"/>
            <wp:positionH relativeFrom="margin">
              <wp:align>left</wp:align>
            </wp:positionH>
            <wp:positionV relativeFrom="paragraph">
              <wp:posOffset>23495</wp:posOffset>
            </wp:positionV>
            <wp:extent cx="763200" cy="763200"/>
            <wp:effectExtent l="0" t="0" r="0" b="0"/>
            <wp:wrapSquare wrapText="bothSides"/>
            <wp:docPr id="257199074" name="图片 7" descr="Jonathan St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nathan Stut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00" cy="763200"/>
                    </a:xfrm>
                    <a:prstGeom prst="rect">
                      <a:avLst/>
                    </a:prstGeom>
                    <a:noFill/>
                    <a:ln>
                      <a:noFill/>
                    </a:ln>
                  </pic:spPr>
                </pic:pic>
              </a:graphicData>
            </a:graphic>
          </wp:anchor>
        </w:drawing>
      </w:r>
      <w:r w:rsidR="00000000">
        <w:rPr>
          <w:b/>
          <w:bCs/>
        </w:rPr>
        <w:t>乔纳森</w:t>
      </w:r>
      <w:r>
        <w:rPr>
          <w:rFonts w:hint="eastAsia"/>
          <w:b/>
          <w:bCs/>
        </w:rPr>
        <w:t>·</w:t>
      </w:r>
      <w:r w:rsidR="00000000">
        <w:rPr>
          <w:b/>
          <w:bCs/>
        </w:rPr>
        <w:t>斯图茨</w:t>
      </w:r>
      <w:r w:rsidR="00000000">
        <w:rPr>
          <w:rFonts w:hint="eastAsia"/>
          <w:b/>
          <w:bCs/>
        </w:rPr>
        <w:t>（</w:t>
      </w:r>
      <w:r w:rsidR="00000000">
        <w:rPr>
          <w:b/>
          <w:bCs/>
        </w:rPr>
        <w:t>Jonathan Stutz</w:t>
      </w:r>
      <w:r w:rsidR="00000000">
        <w:rPr>
          <w:rFonts w:hint="eastAsia"/>
          <w:b/>
          <w:bCs/>
        </w:rPr>
        <w:t>）</w:t>
      </w:r>
      <w:r w:rsidR="00000000">
        <w:t>是</w:t>
      </w:r>
      <w:r w:rsidR="00000000">
        <w:rPr>
          <w:rFonts w:ascii="Segoe UI" w:hAnsi="Segoe UI" w:cs="Segoe UI"/>
          <w:szCs w:val="21"/>
          <w:lang w:eastAsia="zh-Hans"/>
        </w:rPr>
        <w:t>全球多元化合作伙伴公司</w:t>
      </w:r>
      <w:r w:rsidR="00000000">
        <w:t>的总裁兼首席多元化官，此前，他曾担任亚马逊运营部四项全球业务的包容性、多元化和公平（</w:t>
      </w:r>
      <w:r w:rsidR="00000000">
        <w:t>ID&amp;E</w:t>
      </w:r>
      <w:r w:rsidR="00000000">
        <w:t>）</w:t>
      </w:r>
      <w:r w:rsidR="00000000">
        <w:rPr>
          <w:rFonts w:hint="eastAsia"/>
        </w:rPr>
        <w:t>的</w:t>
      </w:r>
      <w:r w:rsidR="00000000">
        <w:t>负责人。他之前曾领导</w:t>
      </w:r>
      <w:r w:rsidR="00000000">
        <w:rPr>
          <w:rFonts w:hint="eastAsia"/>
        </w:rPr>
        <w:t>微软</w:t>
      </w:r>
      <w:r w:rsidR="00000000">
        <w:t>销售与支持小组的</w:t>
      </w:r>
      <w:r w:rsidR="00000000">
        <w:t xml:space="preserve"> DEI</w:t>
      </w:r>
      <w:r w:rsidR="00000000">
        <w:rPr>
          <w:rFonts w:hint="eastAsia"/>
        </w:rPr>
        <w:t>（多元化、公平性、包容性）</w:t>
      </w:r>
      <w:r w:rsidR="00000000">
        <w:t>。他拥有西雅图城市大学的组织领导硕士学位。</w:t>
      </w:r>
    </w:p>
    <w:p w14:paraId="2A1AB5F0" w14:textId="77777777" w:rsidR="00000000" w:rsidRDefault="00000000">
      <w:pPr>
        <w:rPr>
          <w:rFonts w:hint="eastAsia"/>
          <w:b/>
          <w:color w:val="000000"/>
          <w:szCs w:val="21"/>
        </w:rPr>
      </w:pPr>
    </w:p>
    <w:p w14:paraId="0AFEB883" w14:textId="77777777" w:rsidR="00000000" w:rsidRDefault="00000000">
      <w:pPr>
        <w:shd w:val="clear" w:color="auto" w:fill="FFFFFF"/>
        <w:rPr>
          <w:rFonts w:ascii="Arial Unicode MS" w:hAnsi="Arial Unicode MS" w:cs="Verdana" w:hint="eastAsia"/>
          <w:b/>
          <w:bCs/>
          <w:color w:val="000000"/>
        </w:rPr>
      </w:pPr>
    </w:p>
    <w:p w14:paraId="68F94125" w14:textId="77777777" w:rsidR="00000000" w:rsidRDefault="00000000">
      <w:pPr>
        <w:shd w:val="clear" w:color="auto" w:fill="FFFFFF"/>
        <w:rPr>
          <w:rFonts w:ascii="Arial Unicode MS" w:hAnsi="Arial Unicode MS" w:cs="Verdana" w:hint="eastAsia"/>
          <w:b/>
          <w:bCs/>
          <w:color w:val="000000"/>
        </w:rPr>
      </w:pPr>
      <w:r>
        <w:rPr>
          <w:rFonts w:ascii="Arial Unicode MS" w:hAnsi="Arial Unicode MS" w:cs="Verdana" w:hint="eastAsia"/>
          <w:b/>
          <w:bCs/>
          <w:color w:val="000000"/>
        </w:rPr>
        <w:t>媒体评价：</w:t>
      </w:r>
    </w:p>
    <w:p w14:paraId="3D451430" w14:textId="77777777" w:rsidR="00000000" w:rsidRDefault="00000000">
      <w:pPr>
        <w:shd w:val="clear" w:color="auto" w:fill="FFFFFF"/>
        <w:rPr>
          <w:rFonts w:ascii="Arial Unicode MS" w:hAnsi="Arial Unicode MS" w:cs="Verdana" w:hint="eastAsia"/>
          <w:b/>
          <w:bCs/>
          <w:color w:val="000000"/>
        </w:rPr>
      </w:pPr>
    </w:p>
    <w:p w14:paraId="1E2456EC" w14:textId="77777777" w:rsidR="00000000" w:rsidRDefault="00000000">
      <w:pPr>
        <w:shd w:val="clear" w:color="auto" w:fill="FFFFFF"/>
        <w:ind w:firstLineChars="200" w:firstLine="420"/>
        <w:rPr>
          <w:rFonts w:ascii="Arial Unicode MS" w:hAnsi="Arial Unicode MS" w:cs="Verdana" w:hint="eastAsia"/>
          <w:color w:val="000000"/>
        </w:rPr>
      </w:pPr>
      <w:r>
        <w:rPr>
          <w:rFonts w:ascii="Arial Unicode MS" w:hAnsi="Arial Unicode MS" w:cs="Verdana" w:hint="eastAsia"/>
          <w:color w:val="000000"/>
        </w:rPr>
        <w:t>“佩特和斯图茨提供了简单的包容性实践，适用于所有经验水平的领导者，并将其融入招聘、雇用、保留和继任计划中。我在这本书里找到了很多好的解决方法…很容易实施，而且会引起我们经理的共鸣。”</w:t>
      </w:r>
    </w:p>
    <w:p w14:paraId="73275B45" w14:textId="77777777" w:rsidR="00000000" w:rsidRDefault="00000000">
      <w:pPr>
        <w:shd w:val="clear" w:color="auto" w:fill="FFFFFF"/>
        <w:jc w:val="right"/>
        <w:rPr>
          <w:rFonts w:ascii="Arial Unicode MS" w:hAnsi="Arial Unicode MS" w:cs="Verdana" w:hint="eastAsia"/>
          <w:color w:val="000000"/>
        </w:rPr>
      </w:pPr>
      <w:r>
        <w:rPr>
          <w:rFonts w:ascii="Arial Unicode MS" w:hAnsi="Arial Unicode MS" w:cs="Verdana" w:hint="eastAsia"/>
          <w:color w:val="000000"/>
        </w:rPr>
        <w:t>——艾莉森·弗朗西斯，好市多批发公司首席多元化官兼副总裁</w:t>
      </w:r>
    </w:p>
    <w:p w14:paraId="47E56778" w14:textId="77777777" w:rsidR="00000000" w:rsidRDefault="00000000">
      <w:pPr>
        <w:shd w:val="clear" w:color="auto" w:fill="FFFFFF"/>
        <w:rPr>
          <w:rFonts w:ascii="Arial Unicode MS" w:hAnsi="Arial Unicode MS" w:cs="Verdana" w:hint="eastAsia"/>
          <w:color w:val="000000"/>
        </w:rPr>
      </w:pPr>
    </w:p>
    <w:p w14:paraId="46BF34BE" w14:textId="77777777" w:rsidR="00000000" w:rsidRDefault="00000000">
      <w:pPr>
        <w:shd w:val="clear" w:color="auto" w:fill="FFFFFF"/>
        <w:ind w:firstLineChars="200" w:firstLine="420"/>
        <w:rPr>
          <w:rFonts w:ascii="Arial Unicode MS" w:hAnsi="Arial Unicode MS" w:cs="Verdana" w:hint="eastAsia"/>
          <w:color w:val="000000"/>
        </w:rPr>
      </w:pPr>
      <w:r>
        <w:rPr>
          <w:rFonts w:ascii="Arial Unicode MS" w:hAnsi="Arial Unicode MS" w:cs="Verdana" w:hint="eastAsia"/>
          <w:color w:val="000000"/>
        </w:rPr>
        <w:t>“</w:t>
      </w:r>
      <w:bookmarkStart w:id="2" w:name="OLE_LINK2"/>
      <w:r>
        <w:rPr>
          <w:rFonts w:ascii="Arial Unicode MS" w:hAnsi="Arial Unicode MS" w:cs="Verdana" w:hint="eastAsia"/>
          <w:color w:val="000000"/>
        </w:rPr>
        <w:t>佩特和斯图茨</w:t>
      </w:r>
      <w:bookmarkEnd w:id="2"/>
      <w:r>
        <w:rPr>
          <w:rFonts w:ascii="Arial Unicode MS" w:hAnsi="Arial Unicode MS" w:cs="Verdana" w:hint="eastAsia"/>
          <w:color w:val="000000"/>
        </w:rPr>
        <w:t>为一个紧迫的话题带来了美妙的对话风格……感觉就像你和他们坐在一起，听他们介绍故事和框架，帮助你建立归属感。这本书将成为首席执行官、直线经理、人力资源主管和整个组织质疑他们以前的方法并建立新方法的宝贵资源。”</w:t>
      </w:r>
    </w:p>
    <w:p w14:paraId="3057482C" w14:textId="77777777" w:rsidR="00000000" w:rsidRDefault="00000000">
      <w:pPr>
        <w:shd w:val="clear" w:color="auto" w:fill="FFFFFF"/>
        <w:jc w:val="right"/>
        <w:rPr>
          <w:rFonts w:ascii="Arial Unicode MS" w:hAnsi="Arial Unicode MS" w:cs="Verdana" w:hint="eastAsia"/>
          <w:color w:val="000000"/>
        </w:rPr>
      </w:pPr>
      <w:r>
        <w:rPr>
          <w:rFonts w:ascii="Arial Unicode MS" w:hAnsi="Arial Unicode MS" w:cs="Verdana" w:hint="eastAsia"/>
          <w:color w:val="000000"/>
        </w:rPr>
        <w:t>——比尔·普莱斯</w:t>
      </w:r>
      <w:r>
        <w:rPr>
          <w:rFonts w:ascii="Arial Unicode MS" w:hAnsi="Arial Unicode MS" w:cs="Verdana" w:hint="eastAsia"/>
          <w:color w:val="000000"/>
        </w:rPr>
        <w:t xml:space="preserve">, </w:t>
      </w:r>
      <w:proofErr w:type="spellStart"/>
      <w:r>
        <w:rPr>
          <w:color w:val="000000"/>
        </w:rPr>
        <w:t>Driva</w:t>
      </w:r>
      <w:proofErr w:type="spellEnd"/>
      <w:r>
        <w:rPr>
          <w:color w:val="000000"/>
        </w:rPr>
        <w:t xml:space="preserve"> Solutions</w:t>
      </w:r>
      <w:r>
        <w:rPr>
          <w:rFonts w:ascii="Arial Unicode MS" w:hAnsi="Arial Unicode MS" w:cs="Verdana" w:hint="eastAsia"/>
          <w:color w:val="000000"/>
        </w:rPr>
        <w:t>总裁，亚马逊前全球客户服务副总裁</w:t>
      </w:r>
    </w:p>
    <w:p w14:paraId="1F789016" w14:textId="77777777" w:rsidR="00000000" w:rsidRDefault="00000000">
      <w:pPr>
        <w:shd w:val="clear" w:color="auto" w:fill="FFFFFF"/>
        <w:rPr>
          <w:rFonts w:ascii="Arial Unicode MS" w:hAnsi="Arial Unicode MS" w:cs="Verdana"/>
          <w:b/>
          <w:bCs/>
          <w:color w:val="000000"/>
        </w:rPr>
      </w:pPr>
    </w:p>
    <w:p w14:paraId="758EB088" w14:textId="77777777" w:rsidR="009D7E14" w:rsidRDefault="009D7E14">
      <w:pPr>
        <w:shd w:val="clear" w:color="auto" w:fill="FFFFFF"/>
        <w:rPr>
          <w:rFonts w:ascii="Arial Unicode MS" w:hAnsi="Arial Unicode MS" w:cs="Verdana"/>
          <w:b/>
          <w:bCs/>
          <w:color w:val="000000"/>
        </w:rPr>
      </w:pPr>
    </w:p>
    <w:p w14:paraId="5E7D6C9C" w14:textId="0CBC7B76" w:rsidR="009D7E14" w:rsidRPr="009D7E14" w:rsidRDefault="009D7E14" w:rsidP="009D7E14">
      <w:pPr>
        <w:shd w:val="clear" w:color="auto" w:fill="FFFFFF"/>
        <w:jc w:val="center"/>
        <w:rPr>
          <w:rFonts w:ascii="Arial Unicode MS" w:hAnsi="Arial Unicode MS" w:cs="Verdana" w:hint="eastAsia"/>
          <w:b/>
          <w:bCs/>
          <w:color w:val="000000"/>
          <w:sz w:val="30"/>
          <w:szCs w:val="30"/>
        </w:rPr>
      </w:pPr>
      <w:r w:rsidRPr="009D7E14">
        <w:rPr>
          <w:rFonts w:hint="eastAsia"/>
          <w:b/>
          <w:bCs/>
          <w:color w:val="000000"/>
          <w:sz w:val="30"/>
          <w:szCs w:val="30"/>
        </w:rPr>
        <w:t>《包容性领导者的日常实践：建立归属感文化指南》</w:t>
      </w:r>
    </w:p>
    <w:p w14:paraId="51C1A368" w14:textId="77777777" w:rsidR="00967EEA" w:rsidRDefault="00967EEA" w:rsidP="009D7E14">
      <w:pPr>
        <w:shd w:val="clear" w:color="auto" w:fill="FFFFFF"/>
        <w:jc w:val="center"/>
        <w:rPr>
          <w:rFonts w:ascii="Arial Unicode MS" w:hAnsi="Arial Unicode MS" w:cs="Verdana"/>
          <w:b/>
          <w:bCs/>
          <w:color w:val="000000"/>
        </w:rPr>
      </w:pPr>
    </w:p>
    <w:p w14:paraId="748924F6" w14:textId="0338B72B" w:rsidR="009D7E14" w:rsidRPr="009D7E14" w:rsidRDefault="009D7E14" w:rsidP="009D7E14">
      <w:pPr>
        <w:shd w:val="clear" w:color="auto" w:fill="FFFFFF"/>
        <w:jc w:val="center"/>
        <w:rPr>
          <w:rFonts w:cs="Verdana" w:hint="eastAsia"/>
          <w:color w:val="000000"/>
        </w:rPr>
      </w:pPr>
      <w:r w:rsidRPr="009D7E14">
        <w:rPr>
          <w:rFonts w:cs="Verdana" w:hint="eastAsia"/>
          <w:color w:val="000000"/>
        </w:rPr>
        <w:t>引言</w:t>
      </w:r>
    </w:p>
    <w:p w14:paraId="069B4F1E" w14:textId="77777777" w:rsidR="009D7E14" w:rsidRDefault="009D7E14" w:rsidP="009D7E14">
      <w:pPr>
        <w:shd w:val="clear" w:color="auto" w:fill="FFFFFF"/>
        <w:jc w:val="center"/>
        <w:rPr>
          <w:rFonts w:cs="Verdana"/>
          <w:b/>
          <w:bCs/>
          <w:color w:val="000000"/>
        </w:rPr>
      </w:pPr>
    </w:p>
    <w:p w14:paraId="4C5BF6BD" w14:textId="725A2070" w:rsidR="009D7E14" w:rsidRPr="009D7E14" w:rsidRDefault="009D7E14" w:rsidP="009D7E14">
      <w:pPr>
        <w:shd w:val="clear" w:color="auto" w:fill="FFFFFF"/>
        <w:jc w:val="center"/>
        <w:rPr>
          <w:rFonts w:cs="Verdana" w:hint="eastAsia"/>
          <w:b/>
          <w:bCs/>
          <w:color w:val="000000"/>
        </w:rPr>
      </w:pPr>
      <w:r w:rsidRPr="009D7E14">
        <w:rPr>
          <w:rFonts w:cs="Verdana" w:hint="eastAsia"/>
          <w:b/>
          <w:bCs/>
          <w:color w:val="000000"/>
        </w:rPr>
        <w:t>第一部分</w:t>
      </w:r>
      <w:r w:rsidRPr="009D7E14">
        <w:rPr>
          <w:rFonts w:cs="Verdana" w:hint="eastAsia"/>
          <w:b/>
          <w:bCs/>
          <w:color w:val="000000"/>
        </w:rPr>
        <w:t xml:space="preserve"> </w:t>
      </w:r>
      <w:r w:rsidRPr="009D7E14">
        <w:rPr>
          <w:rFonts w:cs="Verdana" w:hint="eastAsia"/>
          <w:b/>
          <w:bCs/>
          <w:color w:val="000000"/>
        </w:rPr>
        <w:t>包容性领导的基础</w:t>
      </w:r>
    </w:p>
    <w:p w14:paraId="7F1596C9" w14:textId="1B049162" w:rsidR="009D7E14" w:rsidRPr="009D7E14" w:rsidRDefault="009D7E14" w:rsidP="009D7E14">
      <w:pPr>
        <w:shd w:val="clear" w:color="auto" w:fill="FFFFFF"/>
        <w:jc w:val="center"/>
        <w:rPr>
          <w:rFonts w:cs="Verdana" w:hint="eastAsia"/>
          <w:color w:val="000000"/>
        </w:rPr>
      </w:pPr>
      <w:r w:rsidRPr="009D7E14">
        <w:rPr>
          <w:rFonts w:cs="Verdana" w:hint="eastAsia"/>
          <w:color w:val="000000"/>
        </w:rPr>
        <w:lastRenderedPageBreak/>
        <w:t xml:space="preserve">1 </w:t>
      </w:r>
      <w:r w:rsidRPr="009D7E14">
        <w:rPr>
          <w:rFonts w:cs="Verdana" w:hint="eastAsia"/>
          <w:color w:val="000000"/>
        </w:rPr>
        <w:t>为什么领导者是日常包容性</w:t>
      </w:r>
      <w:r w:rsidRPr="009D7E14">
        <w:rPr>
          <w:rFonts w:cs="Verdana" w:hint="eastAsia"/>
          <w:color w:val="000000"/>
        </w:rPr>
        <w:t>实践</w:t>
      </w:r>
      <w:r w:rsidRPr="009D7E14">
        <w:rPr>
          <w:rFonts w:cs="Verdana" w:hint="eastAsia"/>
          <w:color w:val="000000"/>
        </w:rPr>
        <w:t>的关键</w:t>
      </w:r>
    </w:p>
    <w:p w14:paraId="7A468CF6" w14:textId="77777777" w:rsidR="009D7E14" w:rsidRPr="009D7E14" w:rsidRDefault="009D7E14" w:rsidP="009D7E14">
      <w:pPr>
        <w:shd w:val="clear" w:color="auto" w:fill="FFFFFF"/>
        <w:jc w:val="center"/>
        <w:rPr>
          <w:rFonts w:cs="Verdana" w:hint="eastAsia"/>
          <w:color w:val="000000"/>
        </w:rPr>
      </w:pPr>
      <w:r w:rsidRPr="009D7E14">
        <w:rPr>
          <w:rFonts w:cs="Verdana" w:hint="eastAsia"/>
          <w:color w:val="000000"/>
        </w:rPr>
        <w:t xml:space="preserve">2 </w:t>
      </w:r>
      <w:r w:rsidRPr="009D7E14">
        <w:rPr>
          <w:rFonts w:cs="Verdana" w:hint="eastAsia"/>
          <w:color w:val="000000"/>
        </w:rPr>
        <w:t>日常智慧</w:t>
      </w:r>
    </w:p>
    <w:p w14:paraId="7F9AA197" w14:textId="4C65674E" w:rsidR="009D7E14" w:rsidRPr="009D7E14" w:rsidRDefault="009D7E14" w:rsidP="009D7E14">
      <w:pPr>
        <w:shd w:val="clear" w:color="auto" w:fill="FFFFFF"/>
        <w:jc w:val="center"/>
        <w:rPr>
          <w:rFonts w:cs="Verdana" w:hint="eastAsia"/>
          <w:color w:val="000000"/>
        </w:rPr>
      </w:pPr>
      <w:r w:rsidRPr="009D7E14">
        <w:rPr>
          <w:rFonts w:cs="Verdana" w:hint="eastAsia"/>
          <w:color w:val="000000"/>
        </w:rPr>
        <w:t>实现包容性领导的七点见解</w:t>
      </w:r>
    </w:p>
    <w:p w14:paraId="6A36112B" w14:textId="77777777" w:rsidR="009D7E14" w:rsidRPr="009D7E14" w:rsidRDefault="009D7E14" w:rsidP="009D7E14">
      <w:pPr>
        <w:shd w:val="clear" w:color="auto" w:fill="FFFFFF"/>
        <w:jc w:val="center"/>
        <w:rPr>
          <w:rFonts w:cs="Verdana" w:hint="eastAsia"/>
          <w:color w:val="000000"/>
        </w:rPr>
      </w:pPr>
      <w:r w:rsidRPr="009D7E14">
        <w:rPr>
          <w:rFonts w:cs="Verdana" w:hint="eastAsia"/>
          <w:color w:val="000000"/>
        </w:rPr>
        <w:t xml:space="preserve">3 </w:t>
      </w:r>
      <w:r w:rsidRPr="009D7E14">
        <w:rPr>
          <w:rFonts w:cs="Verdana" w:hint="eastAsia"/>
          <w:color w:val="000000"/>
        </w:rPr>
        <w:t>日常勇气</w:t>
      </w:r>
    </w:p>
    <w:p w14:paraId="373D8D71" w14:textId="77777777" w:rsidR="009D7E14" w:rsidRPr="009D7E14" w:rsidRDefault="009D7E14" w:rsidP="009D7E14">
      <w:pPr>
        <w:shd w:val="clear" w:color="auto" w:fill="FFFFFF"/>
        <w:jc w:val="center"/>
        <w:rPr>
          <w:rFonts w:cs="Verdana" w:hint="eastAsia"/>
          <w:color w:val="000000"/>
        </w:rPr>
      </w:pPr>
      <w:r w:rsidRPr="009D7E14">
        <w:rPr>
          <w:rFonts w:cs="Verdana" w:hint="eastAsia"/>
          <w:color w:val="000000"/>
        </w:rPr>
        <w:t>勇于打破常规</w:t>
      </w:r>
    </w:p>
    <w:p w14:paraId="4F67F454" w14:textId="368FED84" w:rsidR="009D7E14" w:rsidRPr="009D7E14" w:rsidRDefault="009D7E14" w:rsidP="009D7E14">
      <w:pPr>
        <w:shd w:val="clear" w:color="auto" w:fill="FFFFFF"/>
        <w:jc w:val="center"/>
        <w:rPr>
          <w:rFonts w:cs="Verdana" w:hint="eastAsia"/>
          <w:color w:val="000000"/>
        </w:rPr>
      </w:pPr>
      <w:r w:rsidRPr="009D7E14">
        <w:rPr>
          <w:rFonts w:cs="Verdana" w:hint="eastAsia"/>
          <w:color w:val="000000"/>
        </w:rPr>
        <w:t xml:space="preserve">4 </w:t>
      </w:r>
      <w:r w:rsidRPr="009D7E14">
        <w:rPr>
          <w:rFonts w:cs="Verdana" w:hint="eastAsia"/>
          <w:color w:val="000000"/>
        </w:rPr>
        <w:t>日常关怀</w:t>
      </w:r>
    </w:p>
    <w:p w14:paraId="621510E8" w14:textId="79668281" w:rsidR="009D7E14" w:rsidRPr="009D7E14" w:rsidRDefault="009D7E14" w:rsidP="009D7E14">
      <w:pPr>
        <w:shd w:val="clear" w:color="auto" w:fill="FFFFFF"/>
        <w:jc w:val="center"/>
        <w:rPr>
          <w:rFonts w:cs="Verdana" w:hint="eastAsia"/>
          <w:color w:val="000000"/>
        </w:rPr>
      </w:pPr>
      <w:r w:rsidRPr="009D7E14">
        <w:rPr>
          <w:rFonts w:cs="Verdana" w:hint="eastAsia"/>
          <w:color w:val="000000"/>
        </w:rPr>
        <w:t>同理心、同情心与坦诚相待</w:t>
      </w:r>
    </w:p>
    <w:p w14:paraId="5D367EAE" w14:textId="5E299F36" w:rsidR="009D7E14" w:rsidRPr="009D7E14" w:rsidRDefault="009D7E14" w:rsidP="009D7E14">
      <w:pPr>
        <w:shd w:val="clear" w:color="auto" w:fill="FFFFFF"/>
        <w:jc w:val="center"/>
        <w:rPr>
          <w:rFonts w:cs="Verdana" w:hint="eastAsia"/>
          <w:color w:val="000000"/>
        </w:rPr>
      </w:pPr>
      <w:r w:rsidRPr="009D7E14">
        <w:rPr>
          <w:rFonts w:cs="Verdana" w:hint="eastAsia"/>
          <w:color w:val="000000"/>
        </w:rPr>
        <w:t xml:space="preserve">5 </w:t>
      </w:r>
      <w:r w:rsidRPr="009D7E14">
        <w:rPr>
          <w:rFonts w:cs="Verdana" w:hint="eastAsia"/>
          <w:color w:val="000000"/>
        </w:rPr>
        <w:t>架构与责任</w:t>
      </w:r>
    </w:p>
    <w:p w14:paraId="49CAD15F" w14:textId="77777777" w:rsidR="009D7E14" w:rsidRDefault="009D7E14" w:rsidP="009D7E14">
      <w:pPr>
        <w:shd w:val="clear" w:color="auto" w:fill="FFFFFF"/>
        <w:jc w:val="center"/>
        <w:rPr>
          <w:rFonts w:cs="Verdana"/>
          <w:b/>
          <w:bCs/>
          <w:color w:val="000000"/>
        </w:rPr>
      </w:pPr>
    </w:p>
    <w:p w14:paraId="0EA6B05B" w14:textId="0F36F111" w:rsidR="009D7E14" w:rsidRPr="009D7E14" w:rsidRDefault="009D7E14" w:rsidP="009D7E14">
      <w:pPr>
        <w:shd w:val="clear" w:color="auto" w:fill="FFFFFF"/>
        <w:jc w:val="center"/>
        <w:rPr>
          <w:rFonts w:cs="Verdana" w:hint="eastAsia"/>
          <w:b/>
          <w:bCs/>
          <w:color w:val="000000"/>
        </w:rPr>
      </w:pPr>
      <w:r w:rsidRPr="009D7E14">
        <w:rPr>
          <w:rFonts w:cs="Verdana" w:hint="eastAsia"/>
          <w:b/>
          <w:bCs/>
          <w:color w:val="000000"/>
        </w:rPr>
        <w:t>第二部分</w:t>
      </w:r>
      <w:r w:rsidRPr="009D7E14">
        <w:rPr>
          <w:rFonts w:cs="Verdana" w:hint="eastAsia"/>
          <w:b/>
          <w:bCs/>
          <w:color w:val="000000"/>
        </w:rPr>
        <w:t xml:space="preserve"> </w:t>
      </w:r>
      <w:r w:rsidRPr="009D7E14">
        <w:rPr>
          <w:rFonts w:cs="Verdana" w:hint="eastAsia"/>
          <w:b/>
          <w:bCs/>
          <w:color w:val="000000"/>
        </w:rPr>
        <w:t>包容性领导者的日常实践</w:t>
      </w:r>
    </w:p>
    <w:p w14:paraId="2BC8500D" w14:textId="626EBA69" w:rsidR="009D7E14" w:rsidRPr="009D7E14" w:rsidRDefault="009D7E14" w:rsidP="009D7E14">
      <w:pPr>
        <w:shd w:val="clear" w:color="auto" w:fill="FFFFFF"/>
        <w:jc w:val="center"/>
        <w:rPr>
          <w:rFonts w:cs="Verdana" w:hint="eastAsia"/>
          <w:color w:val="000000"/>
        </w:rPr>
      </w:pPr>
      <w:r w:rsidRPr="009D7E14">
        <w:rPr>
          <w:rFonts w:cs="Verdana" w:hint="eastAsia"/>
          <w:color w:val="000000"/>
        </w:rPr>
        <w:t xml:space="preserve">6 </w:t>
      </w:r>
      <w:r w:rsidRPr="009D7E14">
        <w:rPr>
          <w:rFonts w:cs="Verdana" w:hint="eastAsia"/>
          <w:color w:val="000000"/>
        </w:rPr>
        <w:t>吸引人才</w:t>
      </w:r>
    </w:p>
    <w:p w14:paraId="3EB3D704" w14:textId="6E09042E" w:rsidR="009D7E14" w:rsidRPr="009D7E14" w:rsidRDefault="009D7E14" w:rsidP="009D7E14">
      <w:pPr>
        <w:shd w:val="clear" w:color="auto" w:fill="FFFFFF"/>
        <w:jc w:val="center"/>
        <w:rPr>
          <w:rFonts w:cs="Verdana" w:hint="eastAsia"/>
          <w:color w:val="000000"/>
        </w:rPr>
      </w:pPr>
      <w:r w:rsidRPr="009D7E14">
        <w:rPr>
          <w:rFonts w:cs="Verdana" w:hint="eastAsia"/>
          <w:color w:val="000000"/>
        </w:rPr>
        <w:t xml:space="preserve">7 </w:t>
      </w:r>
      <w:r w:rsidRPr="009D7E14">
        <w:rPr>
          <w:rFonts w:cs="Verdana" w:hint="eastAsia"/>
          <w:color w:val="000000"/>
        </w:rPr>
        <w:t>培养、留住并激励员工</w:t>
      </w:r>
    </w:p>
    <w:p w14:paraId="144C9B8F" w14:textId="2EEC86DF" w:rsidR="009D7E14" w:rsidRPr="009D7E14" w:rsidRDefault="009D7E14" w:rsidP="009D7E14">
      <w:pPr>
        <w:shd w:val="clear" w:color="auto" w:fill="FFFFFF"/>
        <w:jc w:val="center"/>
        <w:rPr>
          <w:rFonts w:cs="Verdana" w:hint="eastAsia"/>
          <w:color w:val="000000"/>
        </w:rPr>
      </w:pPr>
      <w:r w:rsidRPr="009D7E14">
        <w:rPr>
          <w:rFonts w:cs="Verdana" w:hint="eastAsia"/>
          <w:color w:val="000000"/>
        </w:rPr>
        <w:t xml:space="preserve">8 </w:t>
      </w:r>
      <w:r w:rsidRPr="009D7E14">
        <w:rPr>
          <w:rFonts w:cs="Verdana" w:hint="eastAsia"/>
          <w:color w:val="000000"/>
        </w:rPr>
        <w:t>日常包容举措</w:t>
      </w:r>
    </w:p>
    <w:p w14:paraId="59F86E07" w14:textId="7A84C7AA" w:rsidR="009D7E14" w:rsidRPr="009D7E14" w:rsidRDefault="009D7E14" w:rsidP="009D7E14">
      <w:pPr>
        <w:shd w:val="clear" w:color="auto" w:fill="FFFFFF"/>
        <w:jc w:val="center"/>
        <w:rPr>
          <w:rFonts w:cs="Verdana" w:hint="eastAsia"/>
          <w:color w:val="000000"/>
        </w:rPr>
      </w:pPr>
      <w:r w:rsidRPr="009D7E14">
        <w:rPr>
          <w:rFonts w:cs="Verdana" w:hint="eastAsia"/>
          <w:color w:val="000000"/>
        </w:rPr>
        <w:t xml:space="preserve">9 </w:t>
      </w:r>
      <w:r w:rsidRPr="009D7E14">
        <w:rPr>
          <w:rFonts w:cs="Verdana" w:hint="eastAsia"/>
          <w:color w:val="000000"/>
        </w:rPr>
        <w:t>作为</w:t>
      </w:r>
      <w:r w:rsidRPr="009D7E14">
        <w:rPr>
          <w:color w:val="000000"/>
        </w:rPr>
        <w:t>ID&amp;E</w:t>
      </w:r>
      <w:r w:rsidRPr="009D7E14">
        <w:rPr>
          <w:rFonts w:cs="Verdana" w:hint="eastAsia"/>
          <w:color w:val="000000"/>
        </w:rPr>
        <w:t>合作伙伴的人力资源部门</w:t>
      </w:r>
    </w:p>
    <w:p w14:paraId="2AA1DB69" w14:textId="6D31C685" w:rsidR="009D7E14" w:rsidRPr="009D7E14" w:rsidRDefault="009D7E14" w:rsidP="009D7E14">
      <w:pPr>
        <w:shd w:val="clear" w:color="auto" w:fill="FFFFFF"/>
        <w:jc w:val="center"/>
        <w:rPr>
          <w:rFonts w:cs="Verdana" w:hint="eastAsia"/>
          <w:color w:val="000000"/>
        </w:rPr>
      </w:pPr>
      <w:r w:rsidRPr="009D7E14">
        <w:rPr>
          <w:rFonts w:cs="Verdana" w:hint="eastAsia"/>
          <w:color w:val="000000"/>
        </w:rPr>
        <w:t xml:space="preserve">10 </w:t>
      </w:r>
      <w:r w:rsidRPr="009D7E14">
        <w:rPr>
          <w:rFonts w:cs="Verdana" w:hint="eastAsia"/>
          <w:color w:val="000000"/>
        </w:rPr>
        <w:t>克服包容性领导之路上的障碍</w:t>
      </w:r>
    </w:p>
    <w:p w14:paraId="1613961C" w14:textId="77777777" w:rsidR="009D7E14" w:rsidRDefault="009D7E14" w:rsidP="009D7E14">
      <w:pPr>
        <w:shd w:val="clear" w:color="auto" w:fill="FFFFFF"/>
        <w:jc w:val="center"/>
        <w:rPr>
          <w:rFonts w:cs="Verdana"/>
          <w:color w:val="000000"/>
        </w:rPr>
      </w:pPr>
    </w:p>
    <w:p w14:paraId="1E6B0EF5" w14:textId="04CF0C32" w:rsidR="009D7E14" w:rsidRPr="009D7E14" w:rsidRDefault="009D7E14" w:rsidP="009D7E14">
      <w:pPr>
        <w:shd w:val="clear" w:color="auto" w:fill="FFFFFF"/>
        <w:jc w:val="center"/>
        <w:rPr>
          <w:rFonts w:cs="Verdana" w:hint="eastAsia"/>
          <w:color w:val="000000"/>
        </w:rPr>
      </w:pPr>
      <w:r w:rsidRPr="009D7E14">
        <w:rPr>
          <w:rFonts w:cs="Verdana" w:hint="eastAsia"/>
          <w:color w:val="000000"/>
        </w:rPr>
        <w:t>结论</w:t>
      </w:r>
    </w:p>
    <w:p w14:paraId="0C298F3E" w14:textId="76C15801" w:rsidR="009D7E14" w:rsidRPr="009D7E14" w:rsidRDefault="009D7E14" w:rsidP="009D7E14">
      <w:pPr>
        <w:shd w:val="clear" w:color="auto" w:fill="FFFFFF"/>
        <w:jc w:val="center"/>
        <w:rPr>
          <w:rFonts w:cs="Verdana" w:hint="eastAsia"/>
          <w:color w:val="000000"/>
        </w:rPr>
      </w:pPr>
      <w:r w:rsidRPr="009D7E14">
        <w:rPr>
          <w:rFonts w:cs="Verdana" w:hint="eastAsia"/>
          <w:color w:val="000000"/>
        </w:rPr>
        <w:t>迎接挑战！包容性领导的</w:t>
      </w:r>
      <w:r w:rsidRPr="009D7E14">
        <w:rPr>
          <w:rFonts w:cs="Verdana" w:hint="eastAsia"/>
          <w:color w:val="000000"/>
        </w:rPr>
        <w:t>意义</w:t>
      </w:r>
    </w:p>
    <w:p w14:paraId="29319449" w14:textId="77777777" w:rsidR="009D7E14" w:rsidRDefault="009D7E14" w:rsidP="009D7E14">
      <w:pPr>
        <w:shd w:val="clear" w:color="auto" w:fill="FFFFFF"/>
        <w:jc w:val="center"/>
        <w:rPr>
          <w:rFonts w:cs="Verdana"/>
          <w:color w:val="000000"/>
        </w:rPr>
      </w:pPr>
    </w:p>
    <w:p w14:paraId="316906E1" w14:textId="08726FA4" w:rsidR="009D7E14" w:rsidRPr="009D7E14" w:rsidRDefault="009D7E14" w:rsidP="009D7E14">
      <w:pPr>
        <w:shd w:val="clear" w:color="auto" w:fill="FFFFFF"/>
        <w:jc w:val="center"/>
        <w:rPr>
          <w:rFonts w:cs="Verdana" w:hint="eastAsia"/>
          <w:color w:val="000000"/>
        </w:rPr>
      </w:pPr>
      <w:r w:rsidRPr="009D7E14">
        <w:rPr>
          <w:rFonts w:cs="Verdana" w:hint="eastAsia"/>
          <w:color w:val="000000"/>
        </w:rPr>
        <w:t>注释</w:t>
      </w:r>
    </w:p>
    <w:p w14:paraId="2539B8E9" w14:textId="77777777" w:rsidR="009D7E14" w:rsidRPr="009D7E14" w:rsidRDefault="009D7E14" w:rsidP="009D7E14">
      <w:pPr>
        <w:shd w:val="clear" w:color="auto" w:fill="FFFFFF"/>
        <w:jc w:val="center"/>
        <w:rPr>
          <w:rFonts w:cs="Verdana" w:hint="eastAsia"/>
          <w:color w:val="000000"/>
        </w:rPr>
      </w:pPr>
      <w:r w:rsidRPr="009D7E14">
        <w:rPr>
          <w:rFonts w:cs="Verdana" w:hint="eastAsia"/>
          <w:color w:val="000000"/>
        </w:rPr>
        <w:t>资源</w:t>
      </w:r>
    </w:p>
    <w:p w14:paraId="32778DF3" w14:textId="77777777" w:rsidR="009D7E14" w:rsidRPr="009D7E14" w:rsidRDefault="009D7E14" w:rsidP="009D7E14">
      <w:pPr>
        <w:shd w:val="clear" w:color="auto" w:fill="FFFFFF"/>
        <w:jc w:val="center"/>
        <w:rPr>
          <w:rFonts w:cs="Verdana" w:hint="eastAsia"/>
          <w:color w:val="000000"/>
        </w:rPr>
      </w:pPr>
      <w:r w:rsidRPr="009D7E14">
        <w:rPr>
          <w:rFonts w:cs="Verdana" w:hint="eastAsia"/>
          <w:color w:val="000000"/>
        </w:rPr>
        <w:t>致谢</w:t>
      </w:r>
    </w:p>
    <w:p w14:paraId="2F8D6BCF" w14:textId="77777777" w:rsidR="009D7E14" w:rsidRPr="009D7E14" w:rsidRDefault="009D7E14" w:rsidP="009D7E14">
      <w:pPr>
        <w:shd w:val="clear" w:color="auto" w:fill="FFFFFF"/>
        <w:jc w:val="center"/>
        <w:rPr>
          <w:rFonts w:cs="Verdana" w:hint="eastAsia"/>
          <w:color w:val="000000"/>
        </w:rPr>
      </w:pPr>
      <w:r w:rsidRPr="009D7E14">
        <w:rPr>
          <w:rFonts w:cs="Verdana" w:hint="eastAsia"/>
          <w:color w:val="000000"/>
        </w:rPr>
        <w:t>索引</w:t>
      </w:r>
    </w:p>
    <w:p w14:paraId="62309D83" w14:textId="5F6DB771" w:rsidR="009D7E14" w:rsidRPr="009D7E14" w:rsidRDefault="009D7E14" w:rsidP="009D7E14">
      <w:pPr>
        <w:shd w:val="clear" w:color="auto" w:fill="FFFFFF"/>
        <w:jc w:val="center"/>
        <w:rPr>
          <w:rFonts w:cs="Verdana"/>
          <w:color w:val="000000"/>
        </w:rPr>
      </w:pPr>
      <w:r w:rsidRPr="009D7E14">
        <w:rPr>
          <w:rFonts w:cs="Verdana" w:hint="eastAsia"/>
          <w:color w:val="000000"/>
        </w:rPr>
        <w:t>关于作者</w:t>
      </w:r>
    </w:p>
    <w:p w14:paraId="69374B00" w14:textId="77777777" w:rsidR="009D7E14" w:rsidRDefault="009D7E14">
      <w:pPr>
        <w:shd w:val="clear" w:color="auto" w:fill="FFFFFF"/>
        <w:rPr>
          <w:rFonts w:ascii="Arial Unicode MS" w:hAnsi="Arial Unicode MS" w:cs="Verdana" w:hint="eastAsia"/>
          <w:b/>
          <w:bCs/>
          <w:color w:val="000000"/>
        </w:rPr>
      </w:pPr>
    </w:p>
    <w:p w14:paraId="722D3E18" w14:textId="77777777" w:rsidR="00967EEA" w:rsidRDefault="00967EEA">
      <w:pPr>
        <w:shd w:val="clear" w:color="auto" w:fill="FFFFFF"/>
        <w:rPr>
          <w:rFonts w:ascii="Arial Unicode MS" w:hAnsi="Arial Unicode MS" w:cs="Verdana" w:hint="eastAsia"/>
          <w:b/>
          <w:bCs/>
          <w:color w:val="000000"/>
        </w:rPr>
      </w:pPr>
    </w:p>
    <w:p w14:paraId="6F3C5622" w14:textId="77777777" w:rsidR="00000000"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78C154C1" w14:textId="77777777" w:rsidR="00000000"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2BDD5A70" w14:textId="77777777" w:rsidR="00000000" w:rsidRDefault="00000000">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10" w:history="1">
        <w:r>
          <w:rPr>
            <w:rStyle w:val="a9"/>
            <w:rFonts w:ascii="@宋体" w:hAnsi="@宋体" w:cs="@宋体" w:hint="eastAsia"/>
            <w:b/>
            <w:bCs/>
          </w:rPr>
          <w:t>Rights@nurnberg.com.cn</w:t>
        </w:r>
      </w:hyperlink>
    </w:p>
    <w:p w14:paraId="65E34AEF"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14:paraId="5BBEA144"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14:paraId="3B3DA3DE"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14:paraId="46C44048"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公司网址：</w:t>
      </w:r>
      <w:hyperlink r:id="rId11" w:history="1">
        <w:r>
          <w:rPr>
            <w:rStyle w:val="a9"/>
            <w:rFonts w:ascii="@宋体" w:hAnsi="@宋体" w:cs="@宋体" w:hint="eastAsia"/>
          </w:rPr>
          <w:t>http://www.nurnberg.com.cn</w:t>
        </w:r>
      </w:hyperlink>
    </w:p>
    <w:p w14:paraId="71E2F2AE"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书目下载：</w:t>
      </w:r>
      <w:hyperlink r:id="rId12" w:history="1">
        <w:r>
          <w:rPr>
            <w:rStyle w:val="a9"/>
            <w:rFonts w:ascii="@宋体" w:hAnsi="@宋体" w:cs="@宋体" w:hint="eastAsia"/>
          </w:rPr>
          <w:t>http://www.nurnberg.com.cn/booklist_zh/list.aspx</w:t>
        </w:r>
      </w:hyperlink>
    </w:p>
    <w:p w14:paraId="2A84E5F6"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书讯浏览：</w:t>
      </w:r>
      <w:hyperlink r:id="rId13" w:history="1">
        <w:r>
          <w:rPr>
            <w:rStyle w:val="a9"/>
            <w:rFonts w:ascii="@宋体" w:hAnsi="@宋体" w:cs="@宋体" w:hint="eastAsia"/>
          </w:rPr>
          <w:t>http://www.nurnberg.com.cn/book/book.aspx</w:t>
        </w:r>
      </w:hyperlink>
    </w:p>
    <w:p w14:paraId="4776E5CF"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视频推荐：</w:t>
      </w:r>
      <w:hyperlink r:id="rId14" w:history="1">
        <w:r>
          <w:rPr>
            <w:rStyle w:val="a9"/>
            <w:rFonts w:ascii="@宋体" w:hAnsi="@宋体" w:cs="@宋体" w:hint="eastAsia"/>
          </w:rPr>
          <w:t>http://www.nurnberg.com.cn/video/video.aspx</w:t>
        </w:r>
      </w:hyperlink>
    </w:p>
    <w:p w14:paraId="375B0F11" w14:textId="77777777" w:rsidR="00000000" w:rsidRDefault="00000000">
      <w:pPr>
        <w:shd w:val="clear" w:color="auto" w:fill="FFFFFF"/>
        <w:rPr>
          <w:rFonts w:ascii="Verdana" w:hAnsi="Verdana" w:cs="Verdana"/>
          <w:color w:val="000000"/>
        </w:rPr>
      </w:pPr>
      <w:r>
        <w:rPr>
          <w:rFonts w:ascii="Arial Unicode MS" w:hAnsi="Arial Unicode MS" w:cs="Verdana" w:hint="eastAsia"/>
          <w:color w:val="000000"/>
        </w:rPr>
        <w:t>豆瓣小站：</w:t>
      </w:r>
      <w:hyperlink r:id="rId15" w:history="1">
        <w:r>
          <w:rPr>
            <w:rStyle w:val="a9"/>
            <w:rFonts w:ascii="@宋体" w:hAnsi="@宋体" w:cs="@宋体" w:hint="eastAsia"/>
          </w:rPr>
          <w:t>http://site.douban.com/110577/</w:t>
        </w:r>
      </w:hyperlink>
    </w:p>
    <w:p w14:paraId="3B5DC2FD" w14:textId="77777777" w:rsidR="00000000" w:rsidRDefault="00000000">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6"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14:paraId="170E2626" w14:textId="77777777" w:rsidR="00000000" w:rsidRDefault="00000000">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14:paraId="14DA492A" w14:textId="3A439FE3" w:rsidR="00000000" w:rsidRDefault="00F57082">
      <w:pPr>
        <w:widowControl/>
        <w:jc w:val="left"/>
        <w:rPr>
          <w:rFonts w:ascii="@宋体" w:hAnsi="@宋体" w:cs="@宋体"/>
          <w:color w:val="000000"/>
        </w:rPr>
      </w:pPr>
      <w:r>
        <w:rPr>
          <w:rFonts w:ascii="@宋体" w:hAnsi="@宋体" w:cs="@宋体"/>
          <w:noProof/>
          <w:color w:val="000000"/>
          <w:lang w:val="en-US" w:eastAsia="zh-CN"/>
        </w:rPr>
        <w:lastRenderedPageBreak/>
        <w:drawing>
          <wp:inline distT="0" distB="0" distL="0" distR="0" wp14:anchorId="209A9F58" wp14:editId="60766D15">
            <wp:extent cx="809625" cy="8763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p>
    <w:p w14:paraId="15357D11" w14:textId="77777777" w:rsidR="00CB0714" w:rsidRDefault="00CB0714">
      <w:pPr>
        <w:widowControl/>
        <w:jc w:val="left"/>
        <w:rPr>
          <w:rFonts w:hint="eastAsia"/>
          <w:color w:val="000000"/>
        </w:rPr>
      </w:pPr>
    </w:p>
    <w:sectPr w:rsidR="00CB071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EAC76" w14:textId="77777777" w:rsidR="00CB0714" w:rsidRDefault="00CB0714">
      <w:r>
        <w:separator/>
      </w:r>
    </w:p>
  </w:endnote>
  <w:endnote w:type="continuationSeparator" w:id="0">
    <w:p w14:paraId="59494740" w14:textId="77777777" w:rsidR="00CB0714" w:rsidRDefault="00CB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altName w:val="宋体"/>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2D680" w14:textId="77777777" w:rsidR="00000000" w:rsidRDefault="00000000">
    <w:pPr>
      <w:pBdr>
        <w:bottom w:val="single" w:sz="6" w:space="1" w:color="auto"/>
      </w:pBdr>
      <w:jc w:val="center"/>
      <w:rPr>
        <w:rFonts w:ascii="方正姚体" w:eastAsia="方正姚体" w:hint="eastAsia"/>
        <w:sz w:val="18"/>
      </w:rPr>
    </w:pPr>
  </w:p>
  <w:p w14:paraId="001BEA89" w14:textId="77777777" w:rsidR="00000000" w:rsidRDefault="00000000">
    <w:pPr>
      <w:jc w:val="center"/>
      <w:rPr>
        <w:rFonts w:ascii="方正姚体" w:eastAsia="方正姚体" w:hint="eastAsia"/>
        <w:sz w:val="18"/>
      </w:rPr>
    </w:pPr>
  </w:p>
  <w:p w14:paraId="4A012AF6"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9DA0B1E"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2CE94768" w14:textId="77777777" w:rsidR="00000000"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0C651B87" w14:textId="77777777" w:rsidR="00000000" w:rsidRDefault="00000000">
    <w:pPr>
      <w:pStyle w:val="a4"/>
      <w:jc w:val="center"/>
      <w:rPr>
        <w:rFonts w:eastAsia="方正姚体" w:hint="eastAsia"/>
      </w:rPr>
    </w:pPr>
  </w:p>
  <w:p w14:paraId="1DDDCD1B" w14:textId="77777777" w:rsidR="00000000" w:rsidRDefault="00000000">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val="en-US" w:eastAsia="zh-CN"/>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B8BF2" w14:textId="77777777" w:rsidR="00CB0714" w:rsidRDefault="00CB0714">
      <w:r>
        <w:separator/>
      </w:r>
    </w:p>
  </w:footnote>
  <w:footnote w:type="continuationSeparator" w:id="0">
    <w:p w14:paraId="50399866" w14:textId="77777777" w:rsidR="00CB0714" w:rsidRDefault="00CB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5398" w14:textId="33AFF4BA" w:rsidR="00000000" w:rsidRDefault="00F57082">
    <w:pPr>
      <w:jc w:val="right"/>
      <w:rPr>
        <w:rFonts w:eastAsia="黑体" w:hint="eastAsia"/>
        <w:b/>
        <w:bCs/>
      </w:rPr>
    </w:pPr>
    <w:r>
      <w:rPr>
        <w:noProof/>
        <w:lang w:val="en-US" w:eastAsia="zh-CN"/>
      </w:rPr>
      <w:drawing>
        <wp:anchor distT="0" distB="0" distL="114300" distR="114300" simplePos="0" relativeHeight="251657728" behindDoc="0" locked="0" layoutInCell="1" allowOverlap="1" wp14:anchorId="46320160" wp14:editId="0666E01A">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AD94B" w14:textId="77777777" w:rsidR="00000000"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266B"/>
    <w:multiLevelType w:val="hybridMultilevel"/>
    <w:tmpl w:val="454827DE"/>
    <w:lvl w:ilvl="0" w:tplc="04090001">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0337785">
    <w:abstractNumId w:val="1"/>
  </w:num>
  <w:num w:numId="2" w16cid:durableId="52606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M3M2RjYmIxYjkyYjczZWQ0NTJhOGQ0MjQ2MzQ1NTUifQ=="/>
  </w:docVars>
  <w:rsids>
    <w:rsidRoot w:val="00C86C59"/>
    <w:rsid w:val="00004403"/>
    <w:rsid w:val="0000539C"/>
    <w:rsid w:val="00007512"/>
    <w:rsid w:val="0000790A"/>
    <w:rsid w:val="00007A4B"/>
    <w:rsid w:val="000107FE"/>
    <w:rsid w:val="000151EF"/>
    <w:rsid w:val="000156C9"/>
    <w:rsid w:val="00020C2F"/>
    <w:rsid w:val="000218FD"/>
    <w:rsid w:val="00022CF0"/>
    <w:rsid w:val="00027C08"/>
    <w:rsid w:val="00030800"/>
    <w:rsid w:val="000320FF"/>
    <w:rsid w:val="0003357B"/>
    <w:rsid w:val="00033CAB"/>
    <w:rsid w:val="00034381"/>
    <w:rsid w:val="0004270B"/>
    <w:rsid w:val="000428E1"/>
    <w:rsid w:val="00047463"/>
    <w:rsid w:val="0004748D"/>
    <w:rsid w:val="00050C6A"/>
    <w:rsid w:val="00061580"/>
    <w:rsid w:val="00064035"/>
    <w:rsid w:val="0006734C"/>
    <w:rsid w:val="000730CB"/>
    <w:rsid w:val="00073454"/>
    <w:rsid w:val="00076E62"/>
    <w:rsid w:val="00080CAF"/>
    <w:rsid w:val="00082B31"/>
    <w:rsid w:val="0008438B"/>
    <w:rsid w:val="00085240"/>
    <w:rsid w:val="000865B1"/>
    <w:rsid w:val="00090F88"/>
    <w:rsid w:val="000911ED"/>
    <w:rsid w:val="00094D4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14C3"/>
    <w:rsid w:val="000E2488"/>
    <w:rsid w:val="000E2724"/>
    <w:rsid w:val="000E2BAB"/>
    <w:rsid w:val="000E3135"/>
    <w:rsid w:val="000E613E"/>
    <w:rsid w:val="000E65DE"/>
    <w:rsid w:val="000E6D3C"/>
    <w:rsid w:val="000F0109"/>
    <w:rsid w:val="000F4E8C"/>
    <w:rsid w:val="000F5F2C"/>
    <w:rsid w:val="000F78D9"/>
    <w:rsid w:val="001029C9"/>
    <w:rsid w:val="00105705"/>
    <w:rsid w:val="00110A4E"/>
    <w:rsid w:val="0011108B"/>
    <w:rsid w:val="001146D9"/>
    <w:rsid w:val="001171CD"/>
    <w:rsid w:val="00122559"/>
    <w:rsid w:val="001236DD"/>
    <w:rsid w:val="001304FB"/>
    <w:rsid w:val="001310F7"/>
    <w:rsid w:val="001352A5"/>
    <w:rsid w:val="001413B7"/>
    <w:rsid w:val="00141952"/>
    <w:rsid w:val="00147DA5"/>
    <w:rsid w:val="00153476"/>
    <w:rsid w:val="001616BB"/>
    <w:rsid w:val="00161968"/>
    <w:rsid w:val="00165303"/>
    <w:rsid w:val="001679E2"/>
    <w:rsid w:val="00170FEE"/>
    <w:rsid w:val="001735B6"/>
    <w:rsid w:val="00173E4E"/>
    <w:rsid w:val="00174B7A"/>
    <w:rsid w:val="001757CB"/>
    <w:rsid w:val="00180643"/>
    <w:rsid w:val="00182EA9"/>
    <w:rsid w:val="00184BBD"/>
    <w:rsid w:val="00185556"/>
    <w:rsid w:val="001909FF"/>
    <w:rsid w:val="001917FD"/>
    <w:rsid w:val="00193994"/>
    <w:rsid w:val="00196F1F"/>
    <w:rsid w:val="001A31EC"/>
    <w:rsid w:val="001A5291"/>
    <w:rsid w:val="001A6489"/>
    <w:rsid w:val="001B52FF"/>
    <w:rsid w:val="001B5739"/>
    <w:rsid w:val="001C18BA"/>
    <w:rsid w:val="001C4825"/>
    <w:rsid w:val="001C5B0A"/>
    <w:rsid w:val="001C7749"/>
    <w:rsid w:val="001D0464"/>
    <w:rsid w:val="001D236B"/>
    <w:rsid w:val="001D2FD1"/>
    <w:rsid w:val="001E52BD"/>
    <w:rsid w:val="001F0E5A"/>
    <w:rsid w:val="001F1A77"/>
    <w:rsid w:val="001F7287"/>
    <w:rsid w:val="00202219"/>
    <w:rsid w:val="0020714B"/>
    <w:rsid w:val="002102CA"/>
    <w:rsid w:val="00220BEE"/>
    <w:rsid w:val="00221754"/>
    <w:rsid w:val="00221BEA"/>
    <w:rsid w:val="002246A0"/>
    <w:rsid w:val="002328F4"/>
    <w:rsid w:val="00233509"/>
    <w:rsid w:val="00233AC5"/>
    <w:rsid w:val="00234F3D"/>
    <w:rsid w:val="00236CFE"/>
    <w:rsid w:val="002445FF"/>
    <w:rsid w:val="002517C2"/>
    <w:rsid w:val="00254BD0"/>
    <w:rsid w:val="0025526B"/>
    <w:rsid w:val="0025796B"/>
    <w:rsid w:val="002617E0"/>
    <w:rsid w:val="00262DBE"/>
    <w:rsid w:val="00265DA6"/>
    <w:rsid w:val="00265FDA"/>
    <w:rsid w:val="00267C57"/>
    <w:rsid w:val="0027102A"/>
    <w:rsid w:val="00276DAA"/>
    <w:rsid w:val="00280755"/>
    <w:rsid w:val="00283036"/>
    <w:rsid w:val="00283CA5"/>
    <w:rsid w:val="00285F7D"/>
    <w:rsid w:val="002919FE"/>
    <w:rsid w:val="00294BFC"/>
    <w:rsid w:val="002A2F14"/>
    <w:rsid w:val="002A41B6"/>
    <w:rsid w:val="002A4210"/>
    <w:rsid w:val="002A7DD9"/>
    <w:rsid w:val="002B20DE"/>
    <w:rsid w:val="002B2460"/>
    <w:rsid w:val="002B3B7A"/>
    <w:rsid w:val="002B6511"/>
    <w:rsid w:val="002B69B5"/>
    <w:rsid w:val="002C2569"/>
    <w:rsid w:val="002C364B"/>
    <w:rsid w:val="002C4A09"/>
    <w:rsid w:val="002C519F"/>
    <w:rsid w:val="002C6E69"/>
    <w:rsid w:val="002C7A8E"/>
    <w:rsid w:val="002D57F1"/>
    <w:rsid w:val="002D5B29"/>
    <w:rsid w:val="002D7589"/>
    <w:rsid w:val="002E289E"/>
    <w:rsid w:val="002E40B0"/>
    <w:rsid w:val="002E4B34"/>
    <w:rsid w:val="002E572B"/>
    <w:rsid w:val="002E66BD"/>
    <w:rsid w:val="002F1429"/>
    <w:rsid w:val="002F4232"/>
    <w:rsid w:val="002F57E0"/>
    <w:rsid w:val="002F760F"/>
    <w:rsid w:val="003021BD"/>
    <w:rsid w:val="00304508"/>
    <w:rsid w:val="003115F6"/>
    <w:rsid w:val="00311D1B"/>
    <w:rsid w:val="00321FDC"/>
    <w:rsid w:val="00326DBF"/>
    <w:rsid w:val="00332B77"/>
    <w:rsid w:val="00333736"/>
    <w:rsid w:val="00333982"/>
    <w:rsid w:val="00333E07"/>
    <w:rsid w:val="00334B49"/>
    <w:rsid w:val="00334CF6"/>
    <w:rsid w:val="00337817"/>
    <w:rsid w:val="003433FB"/>
    <w:rsid w:val="003447D6"/>
    <w:rsid w:val="0034709C"/>
    <w:rsid w:val="00351AB2"/>
    <w:rsid w:val="00364AFB"/>
    <w:rsid w:val="00370131"/>
    <w:rsid w:val="00370D2B"/>
    <w:rsid w:val="0038196C"/>
    <w:rsid w:val="00382F22"/>
    <w:rsid w:val="00383200"/>
    <w:rsid w:val="00384319"/>
    <w:rsid w:val="0038665D"/>
    <w:rsid w:val="00386BA6"/>
    <w:rsid w:val="00391DDA"/>
    <w:rsid w:val="00392322"/>
    <w:rsid w:val="003948CD"/>
    <w:rsid w:val="00395839"/>
    <w:rsid w:val="003978FB"/>
    <w:rsid w:val="00397D0F"/>
    <w:rsid w:val="003A26FA"/>
    <w:rsid w:val="003A442A"/>
    <w:rsid w:val="003A5DFE"/>
    <w:rsid w:val="003B4566"/>
    <w:rsid w:val="003B6FAC"/>
    <w:rsid w:val="003C0181"/>
    <w:rsid w:val="003C1390"/>
    <w:rsid w:val="003C4425"/>
    <w:rsid w:val="003C6ACA"/>
    <w:rsid w:val="003D1C5D"/>
    <w:rsid w:val="003D711B"/>
    <w:rsid w:val="003E097B"/>
    <w:rsid w:val="003E4442"/>
    <w:rsid w:val="003F7477"/>
    <w:rsid w:val="00401226"/>
    <w:rsid w:val="00403389"/>
    <w:rsid w:val="004044CB"/>
    <w:rsid w:val="00411929"/>
    <w:rsid w:val="004119B3"/>
    <w:rsid w:val="004150D3"/>
    <w:rsid w:val="004179D4"/>
    <w:rsid w:val="004308D6"/>
    <w:rsid w:val="00432345"/>
    <w:rsid w:val="00432671"/>
    <w:rsid w:val="0043600A"/>
    <w:rsid w:val="00440F68"/>
    <w:rsid w:val="00441910"/>
    <w:rsid w:val="00441B63"/>
    <w:rsid w:val="00443402"/>
    <w:rsid w:val="00444226"/>
    <w:rsid w:val="00445804"/>
    <w:rsid w:val="0045439C"/>
    <w:rsid w:val="004548A8"/>
    <w:rsid w:val="00456452"/>
    <w:rsid w:val="004567A3"/>
    <w:rsid w:val="004568FB"/>
    <w:rsid w:val="0045778F"/>
    <w:rsid w:val="00460ED9"/>
    <w:rsid w:val="004626E8"/>
    <w:rsid w:val="00465620"/>
    <w:rsid w:val="00471842"/>
    <w:rsid w:val="004730BE"/>
    <w:rsid w:val="00480154"/>
    <w:rsid w:val="0048062D"/>
    <w:rsid w:val="00481900"/>
    <w:rsid w:val="00482011"/>
    <w:rsid w:val="004852A5"/>
    <w:rsid w:val="00485C1F"/>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0CF7"/>
    <w:rsid w:val="004E1340"/>
    <w:rsid w:val="004E4565"/>
    <w:rsid w:val="004E5694"/>
    <w:rsid w:val="004F04B4"/>
    <w:rsid w:val="004F3D7F"/>
    <w:rsid w:val="004F4FC3"/>
    <w:rsid w:val="004F7724"/>
    <w:rsid w:val="00501383"/>
    <w:rsid w:val="00501905"/>
    <w:rsid w:val="00505FBD"/>
    <w:rsid w:val="005104DE"/>
    <w:rsid w:val="00510B66"/>
    <w:rsid w:val="00513C58"/>
    <w:rsid w:val="005140E7"/>
    <w:rsid w:val="005174B5"/>
    <w:rsid w:val="00522331"/>
    <w:rsid w:val="00523145"/>
    <w:rsid w:val="00523A90"/>
    <w:rsid w:val="00524519"/>
    <w:rsid w:val="005262C4"/>
    <w:rsid w:val="00533AC3"/>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3554"/>
    <w:rsid w:val="005941D2"/>
    <w:rsid w:val="005943ED"/>
    <w:rsid w:val="00597029"/>
    <w:rsid w:val="005976A1"/>
    <w:rsid w:val="005A0271"/>
    <w:rsid w:val="005A271B"/>
    <w:rsid w:val="005A42FE"/>
    <w:rsid w:val="005A56E2"/>
    <w:rsid w:val="005B00F7"/>
    <w:rsid w:val="005B7E98"/>
    <w:rsid w:val="005D3ABC"/>
    <w:rsid w:val="005D44C3"/>
    <w:rsid w:val="005D4D83"/>
    <w:rsid w:val="005D70DB"/>
    <w:rsid w:val="005E38FB"/>
    <w:rsid w:val="005E3927"/>
    <w:rsid w:val="005E52DE"/>
    <w:rsid w:val="00600E95"/>
    <w:rsid w:val="00602087"/>
    <w:rsid w:val="0060236E"/>
    <w:rsid w:val="0060498E"/>
    <w:rsid w:val="006156D4"/>
    <w:rsid w:val="00615DA6"/>
    <w:rsid w:val="006162F1"/>
    <w:rsid w:val="00632D64"/>
    <w:rsid w:val="006330BC"/>
    <w:rsid w:val="00636A54"/>
    <w:rsid w:val="00642194"/>
    <w:rsid w:val="0064357C"/>
    <w:rsid w:val="0064548C"/>
    <w:rsid w:val="00646D67"/>
    <w:rsid w:val="00655D73"/>
    <w:rsid w:val="006579E3"/>
    <w:rsid w:val="00662033"/>
    <w:rsid w:val="006650B8"/>
    <w:rsid w:val="00666B19"/>
    <w:rsid w:val="0067160E"/>
    <w:rsid w:val="00671DF5"/>
    <w:rsid w:val="0067254F"/>
    <w:rsid w:val="00672ACC"/>
    <w:rsid w:val="00682287"/>
    <w:rsid w:val="006857FD"/>
    <w:rsid w:val="00687017"/>
    <w:rsid w:val="006902F9"/>
    <w:rsid w:val="006A0C05"/>
    <w:rsid w:val="006A2173"/>
    <w:rsid w:val="006A28C2"/>
    <w:rsid w:val="006A524A"/>
    <w:rsid w:val="006B38EE"/>
    <w:rsid w:val="006C20AE"/>
    <w:rsid w:val="006C6400"/>
    <w:rsid w:val="006C732C"/>
    <w:rsid w:val="006D2BEC"/>
    <w:rsid w:val="006E41BF"/>
    <w:rsid w:val="006E465D"/>
    <w:rsid w:val="006E6A07"/>
    <w:rsid w:val="006F721F"/>
    <w:rsid w:val="00702E0E"/>
    <w:rsid w:val="00702E2B"/>
    <w:rsid w:val="0070603A"/>
    <w:rsid w:val="00706B75"/>
    <w:rsid w:val="00711E2D"/>
    <w:rsid w:val="00712A06"/>
    <w:rsid w:val="0071763A"/>
    <w:rsid w:val="00720ED8"/>
    <w:rsid w:val="00724FA9"/>
    <w:rsid w:val="00741A95"/>
    <w:rsid w:val="0074317C"/>
    <w:rsid w:val="007440EE"/>
    <w:rsid w:val="00744764"/>
    <w:rsid w:val="0074775F"/>
    <w:rsid w:val="00750C21"/>
    <w:rsid w:val="00752F8F"/>
    <w:rsid w:val="007553BB"/>
    <w:rsid w:val="00757985"/>
    <w:rsid w:val="00761D38"/>
    <w:rsid w:val="00762FA5"/>
    <w:rsid w:val="0076373C"/>
    <w:rsid w:val="00763C18"/>
    <w:rsid w:val="00770950"/>
    <w:rsid w:val="00781A88"/>
    <w:rsid w:val="00790E8D"/>
    <w:rsid w:val="0079226B"/>
    <w:rsid w:val="007A37AB"/>
    <w:rsid w:val="007A53A0"/>
    <w:rsid w:val="007A5DDB"/>
    <w:rsid w:val="007B39D1"/>
    <w:rsid w:val="007B3C20"/>
    <w:rsid w:val="007C14B2"/>
    <w:rsid w:val="007C24AF"/>
    <w:rsid w:val="007C4665"/>
    <w:rsid w:val="007D2630"/>
    <w:rsid w:val="007D5224"/>
    <w:rsid w:val="007E1C56"/>
    <w:rsid w:val="007E3F9B"/>
    <w:rsid w:val="007E7596"/>
    <w:rsid w:val="007F2C2F"/>
    <w:rsid w:val="007F666A"/>
    <w:rsid w:val="007F7AAB"/>
    <w:rsid w:val="008009B9"/>
    <w:rsid w:val="008057D3"/>
    <w:rsid w:val="008059BF"/>
    <w:rsid w:val="00814427"/>
    <w:rsid w:val="00815809"/>
    <w:rsid w:val="00820D16"/>
    <w:rsid w:val="008216B5"/>
    <w:rsid w:val="00821EA3"/>
    <w:rsid w:val="008249F3"/>
    <w:rsid w:val="00824A5C"/>
    <w:rsid w:val="00831184"/>
    <w:rsid w:val="008401DB"/>
    <w:rsid w:val="00842FD9"/>
    <w:rsid w:val="00850886"/>
    <w:rsid w:val="00852AA0"/>
    <w:rsid w:val="00855763"/>
    <w:rsid w:val="008561F3"/>
    <w:rsid w:val="00856CC4"/>
    <w:rsid w:val="008618C2"/>
    <w:rsid w:val="00867302"/>
    <w:rsid w:val="00875703"/>
    <w:rsid w:val="00876FC9"/>
    <w:rsid w:val="00881746"/>
    <w:rsid w:val="00881966"/>
    <w:rsid w:val="00881A01"/>
    <w:rsid w:val="00886796"/>
    <w:rsid w:val="00891401"/>
    <w:rsid w:val="0089565E"/>
    <w:rsid w:val="00895D4F"/>
    <w:rsid w:val="00896E11"/>
    <w:rsid w:val="008A0A5A"/>
    <w:rsid w:val="008A4AF0"/>
    <w:rsid w:val="008A54A4"/>
    <w:rsid w:val="008A5758"/>
    <w:rsid w:val="008A7FD9"/>
    <w:rsid w:val="008B4C6D"/>
    <w:rsid w:val="008C1393"/>
    <w:rsid w:val="008C4E6C"/>
    <w:rsid w:val="008D38AF"/>
    <w:rsid w:val="008D4DE5"/>
    <w:rsid w:val="008E15C9"/>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60E09"/>
    <w:rsid w:val="00960F00"/>
    <w:rsid w:val="00962F70"/>
    <w:rsid w:val="00967E25"/>
    <w:rsid w:val="00967EEA"/>
    <w:rsid w:val="0098379A"/>
    <w:rsid w:val="00985959"/>
    <w:rsid w:val="00992FF0"/>
    <w:rsid w:val="00993EE0"/>
    <w:rsid w:val="009A2ACE"/>
    <w:rsid w:val="009A401F"/>
    <w:rsid w:val="009A667C"/>
    <w:rsid w:val="009B13E5"/>
    <w:rsid w:val="009B3649"/>
    <w:rsid w:val="009B617D"/>
    <w:rsid w:val="009B6EA3"/>
    <w:rsid w:val="009B71BF"/>
    <w:rsid w:val="009C274E"/>
    <w:rsid w:val="009C615A"/>
    <w:rsid w:val="009D0CB3"/>
    <w:rsid w:val="009D1456"/>
    <w:rsid w:val="009D54F4"/>
    <w:rsid w:val="009D73C2"/>
    <w:rsid w:val="009D7E14"/>
    <w:rsid w:val="009E02C5"/>
    <w:rsid w:val="009E7E0B"/>
    <w:rsid w:val="009F0BB8"/>
    <w:rsid w:val="009F28DE"/>
    <w:rsid w:val="009F2CA9"/>
    <w:rsid w:val="009F39BF"/>
    <w:rsid w:val="009F4190"/>
    <w:rsid w:val="009F58B6"/>
    <w:rsid w:val="00A05141"/>
    <w:rsid w:val="00A05298"/>
    <w:rsid w:val="00A06DF9"/>
    <w:rsid w:val="00A07C01"/>
    <w:rsid w:val="00A100B2"/>
    <w:rsid w:val="00A16D8C"/>
    <w:rsid w:val="00A202E2"/>
    <w:rsid w:val="00A21A2E"/>
    <w:rsid w:val="00A267DB"/>
    <w:rsid w:val="00A31DB4"/>
    <w:rsid w:val="00A3363E"/>
    <w:rsid w:val="00A37033"/>
    <w:rsid w:val="00A436FC"/>
    <w:rsid w:val="00A4448A"/>
    <w:rsid w:val="00A515DE"/>
    <w:rsid w:val="00A55BC1"/>
    <w:rsid w:val="00A565B1"/>
    <w:rsid w:val="00A65186"/>
    <w:rsid w:val="00A7160A"/>
    <w:rsid w:val="00A728E9"/>
    <w:rsid w:val="00A73D69"/>
    <w:rsid w:val="00A827AE"/>
    <w:rsid w:val="00A83C4C"/>
    <w:rsid w:val="00A84A89"/>
    <w:rsid w:val="00A85B48"/>
    <w:rsid w:val="00A87579"/>
    <w:rsid w:val="00AA194A"/>
    <w:rsid w:val="00AA3458"/>
    <w:rsid w:val="00AA3E60"/>
    <w:rsid w:val="00AA4AC1"/>
    <w:rsid w:val="00AA7509"/>
    <w:rsid w:val="00AB14EF"/>
    <w:rsid w:val="00AB68FB"/>
    <w:rsid w:val="00AC2107"/>
    <w:rsid w:val="00AC3422"/>
    <w:rsid w:val="00AC3A24"/>
    <w:rsid w:val="00AC69CF"/>
    <w:rsid w:val="00AC7FF2"/>
    <w:rsid w:val="00AD1F41"/>
    <w:rsid w:val="00AD438B"/>
    <w:rsid w:val="00AD505E"/>
    <w:rsid w:val="00AD5967"/>
    <w:rsid w:val="00AD6908"/>
    <w:rsid w:val="00AD7F6A"/>
    <w:rsid w:val="00AE4CA7"/>
    <w:rsid w:val="00AE4D5C"/>
    <w:rsid w:val="00AE4F7B"/>
    <w:rsid w:val="00AF1FD9"/>
    <w:rsid w:val="00B004EB"/>
    <w:rsid w:val="00B05825"/>
    <w:rsid w:val="00B06665"/>
    <w:rsid w:val="00B14F35"/>
    <w:rsid w:val="00B16C26"/>
    <w:rsid w:val="00B25EE0"/>
    <w:rsid w:val="00B30811"/>
    <w:rsid w:val="00B30893"/>
    <w:rsid w:val="00B30FF6"/>
    <w:rsid w:val="00B347E6"/>
    <w:rsid w:val="00B40126"/>
    <w:rsid w:val="00B46C0A"/>
    <w:rsid w:val="00B477BF"/>
    <w:rsid w:val="00B52E45"/>
    <w:rsid w:val="00B52F70"/>
    <w:rsid w:val="00B56CD1"/>
    <w:rsid w:val="00B6018A"/>
    <w:rsid w:val="00B60725"/>
    <w:rsid w:val="00B71A33"/>
    <w:rsid w:val="00B736F1"/>
    <w:rsid w:val="00B75E3E"/>
    <w:rsid w:val="00B80DEC"/>
    <w:rsid w:val="00B9086E"/>
    <w:rsid w:val="00B909C7"/>
    <w:rsid w:val="00B91E1D"/>
    <w:rsid w:val="00B96FDD"/>
    <w:rsid w:val="00B973CA"/>
    <w:rsid w:val="00BA037E"/>
    <w:rsid w:val="00BA0FB6"/>
    <w:rsid w:val="00BA341D"/>
    <w:rsid w:val="00BA39F8"/>
    <w:rsid w:val="00BA4605"/>
    <w:rsid w:val="00BA4C12"/>
    <w:rsid w:val="00BB22BD"/>
    <w:rsid w:val="00BB2D90"/>
    <w:rsid w:val="00BB5C2F"/>
    <w:rsid w:val="00BC048C"/>
    <w:rsid w:val="00BC13EA"/>
    <w:rsid w:val="00BC1BD1"/>
    <w:rsid w:val="00BC3258"/>
    <w:rsid w:val="00BC3D7E"/>
    <w:rsid w:val="00BC7026"/>
    <w:rsid w:val="00BD0E22"/>
    <w:rsid w:val="00BD3623"/>
    <w:rsid w:val="00BE7617"/>
    <w:rsid w:val="00BF432C"/>
    <w:rsid w:val="00BF5762"/>
    <w:rsid w:val="00C04B46"/>
    <w:rsid w:val="00C1105D"/>
    <w:rsid w:val="00C17F85"/>
    <w:rsid w:val="00C21557"/>
    <w:rsid w:val="00C21641"/>
    <w:rsid w:val="00C219D6"/>
    <w:rsid w:val="00C221F7"/>
    <w:rsid w:val="00C2389A"/>
    <w:rsid w:val="00C2513B"/>
    <w:rsid w:val="00C31625"/>
    <w:rsid w:val="00C32559"/>
    <w:rsid w:val="00C34DF3"/>
    <w:rsid w:val="00C35BFA"/>
    <w:rsid w:val="00C36F9F"/>
    <w:rsid w:val="00C4243F"/>
    <w:rsid w:val="00C4666A"/>
    <w:rsid w:val="00C47E51"/>
    <w:rsid w:val="00C5144A"/>
    <w:rsid w:val="00C52BA7"/>
    <w:rsid w:val="00C52F62"/>
    <w:rsid w:val="00C55877"/>
    <w:rsid w:val="00C56DCA"/>
    <w:rsid w:val="00C705CB"/>
    <w:rsid w:val="00C711FC"/>
    <w:rsid w:val="00C757E0"/>
    <w:rsid w:val="00C763BB"/>
    <w:rsid w:val="00C8060F"/>
    <w:rsid w:val="00C81589"/>
    <w:rsid w:val="00C81874"/>
    <w:rsid w:val="00C81B9F"/>
    <w:rsid w:val="00C82256"/>
    <w:rsid w:val="00C82CE8"/>
    <w:rsid w:val="00C840AD"/>
    <w:rsid w:val="00C853F8"/>
    <w:rsid w:val="00C86C59"/>
    <w:rsid w:val="00C90D70"/>
    <w:rsid w:val="00C92141"/>
    <w:rsid w:val="00C949EA"/>
    <w:rsid w:val="00C94E51"/>
    <w:rsid w:val="00C95AB0"/>
    <w:rsid w:val="00C96270"/>
    <w:rsid w:val="00CA36B0"/>
    <w:rsid w:val="00CB0714"/>
    <w:rsid w:val="00CB611B"/>
    <w:rsid w:val="00CB6594"/>
    <w:rsid w:val="00CC730C"/>
    <w:rsid w:val="00CC7DBB"/>
    <w:rsid w:val="00CD44E0"/>
    <w:rsid w:val="00CD6148"/>
    <w:rsid w:val="00CD62F1"/>
    <w:rsid w:val="00CF4AD2"/>
    <w:rsid w:val="00CF559A"/>
    <w:rsid w:val="00D01F74"/>
    <w:rsid w:val="00D04160"/>
    <w:rsid w:val="00D050BF"/>
    <w:rsid w:val="00D140A3"/>
    <w:rsid w:val="00D16096"/>
    <w:rsid w:val="00D17161"/>
    <w:rsid w:val="00D22CCE"/>
    <w:rsid w:val="00D25816"/>
    <w:rsid w:val="00D25D09"/>
    <w:rsid w:val="00D277E1"/>
    <w:rsid w:val="00D309F6"/>
    <w:rsid w:val="00D335CF"/>
    <w:rsid w:val="00D3402D"/>
    <w:rsid w:val="00D374A2"/>
    <w:rsid w:val="00D42957"/>
    <w:rsid w:val="00D42E62"/>
    <w:rsid w:val="00D470C3"/>
    <w:rsid w:val="00D512EF"/>
    <w:rsid w:val="00D54619"/>
    <w:rsid w:val="00D55AFC"/>
    <w:rsid w:val="00D71AE5"/>
    <w:rsid w:val="00D71B0E"/>
    <w:rsid w:val="00D75454"/>
    <w:rsid w:val="00D77431"/>
    <w:rsid w:val="00D81694"/>
    <w:rsid w:val="00D824EA"/>
    <w:rsid w:val="00D82AC7"/>
    <w:rsid w:val="00D84C59"/>
    <w:rsid w:val="00D86595"/>
    <w:rsid w:val="00D9444F"/>
    <w:rsid w:val="00D95763"/>
    <w:rsid w:val="00D95CE8"/>
    <w:rsid w:val="00D9621A"/>
    <w:rsid w:val="00D967FA"/>
    <w:rsid w:val="00DA12DC"/>
    <w:rsid w:val="00DA1721"/>
    <w:rsid w:val="00DA2DB7"/>
    <w:rsid w:val="00DA3017"/>
    <w:rsid w:val="00DA60E2"/>
    <w:rsid w:val="00DA67E2"/>
    <w:rsid w:val="00DA7499"/>
    <w:rsid w:val="00DC3AF5"/>
    <w:rsid w:val="00DC588B"/>
    <w:rsid w:val="00DD14F9"/>
    <w:rsid w:val="00DD1A87"/>
    <w:rsid w:val="00DD21C2"/>
    <w:rsid w:val="00DD30D6"/>
    <w:rsid w:val="00DE3B19"/>
    <w:rsid w:val="00DE4309"/>
    <w:rsid w:val="00DE5151"/>
    <w:rsid w:val="00DE77CB"/>
    <w:rsid w:val="00DF1AF5"/>
    <w:rsid w:val="00DF28A6"/>
    <w:rsid w:val="00DF4C75"/>
    <w:rsid w:val="00DF72FC"/>
    <w:rsid w:val="00DF7906"/>
    <w:rsid w:val="00E01710"/>
    <w:rsid w:val="00E048A5"/>
    <w:rsid w:val="00E06632"/>
    <w:rsid w:val="00E06E31"/>
    <w:rsid w:val="00E11B95"/>
    <w:rsid w:val="00E12129"/>
    <w:rsid w:val="00E14A0E"/>
    <w:rsid w:val="00E17231"/>
    <w:rsid w:val="00E21BDE"/>
    <w:rsid w:val="00E27093"/>
    <w:rsid w:val="00E30BA9"/>
    <w:rsid w:val="00E31251"/>
    <w:rsid w:val="00E37DF4"/>
    <w:rsid w:val="00E42425"/>
    <w:rsid w:val="00E42D34"/>
    <w:rsid w:val="00E44936"/>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590"/>
    <w:rsid w:val="00EA4FF3"/>
    <w:rsid w:val="00EB2818"/>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1883"/>
    <w:rsid w:val="00F13642"/>
    <w:rsid w:val="00F23F06"/>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57082"/>
    <w:rsid w:val="00F603BD"/>
    <w:rsid w:val="00F61FF3"/>
    <w:rsid w:val="00F701A2"/>
    <w:rsid w:val="00F74CC0"/>
    <w:rsid w:val="00F761C5"/>
    <w:rsid w:val="00F86100"/>
    <w:rsid w:val="00F870E8"/>
    <w:rsid w:val="00F922C5"/>
    <w:rsid w:val="00F9332E"/>
    <w:rsid w:val="00FB081E"/>
    <w:rsid w:val="00FB0BD3"/>
    <w:rsid w:val="00FB2C23"/>
    <w:rsid w:val="00FC3662"/>
    <w:rsid w:val="00FC5878"/>
    <w:rsid w:val="00FC7235"/>
    <w:rsid w:val="00FD536F"/>
    <w:rsid w:val="00FD67AF"/>
    <w:rsid w:val="00FD7BDB"/>
    <w:rsid w:val="00FE068D"/>
    <w:rsid w:val="00FE3595"/>
    <w:rsid w:val="00FE4E15"/>
    <w:rsid w:val="00FE7E8D"/>
    <w:rsid w:val="00FF13CD"/>
    <w:rsid w:val="00FF7001"/>
    <w:rsid w:val="0A310B7D"/>
    <w:rsid w:val="3962211D"/>
    <w:rsid w:val="580C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stroke="f">
      <v:fill on="f"/>
      <v:stroke on="f"/>
    </o:shapedefaults>
    <o:shapelayout v:ext="edit">
      <o:idmap v:ext="edit" data="2"/>
    </o:shapelayout>
  </w:shapeDefaults>
  <w:decimalSymbol w:val="."/>
  <w:listSeparator w:val=","/>
  <w14:docId w14:val="434E71AC"/>
  <w15:chartTrackingRefBased/>
  <w15:docId w15:val="{3755BC68-B47A-4E40-9D80-F004680A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9D7E1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semiHidden/>
    <w:rPr>
      <w:rFonts w:ascii="Calibri Light" w:eastAsia="宋体" w:hAnsi="Calibri Light" w:cs="Times New Roman"/>
      <w:b/>
      <w:bCs/>
      <w:kern w:val="2"/>
      <w:sz w:val="32"/>
      <w:szCs w:val="32"/>
    </w:rPr>
  </w:style>
  <w:style w:type="character" w:customStyle="1" w:styleId="30">
    <w:name w:val="标题 3 字符"/>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 w:type="character" w:customStyle="1" w:styleId="40">
    <w:name w:val="标题 4 字符"/>
    <w:basedOn w:val="a0"/>
    <w:link w:val="4"/>
    <w:semiHidden/>
    <w:rsid w:val="009D7E14"/>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5011">
      <w:bodyDiv w:val="1"/>
      <w:marLeft w:val="0"/>
      <w:marRight w:val="0"/>
      <w:marTop w:val="0"/>
      <w:marBottom w:val="0"/>
      <w:divBdr>
        <w:top w:val="none" w:sz="0" w:space="0" w:color="auto"/>
        <w:left w:val="none" w:sz="0" w:space="0" w:color="auto"/>
        <w:bottom w:val="none" w:sz="0" w:space="0" w:color="auto"/>
        <w:right w:val="none" w:sz="0" w:space="0" w:color="auto"/>
      </w:divBdr>
    </w:div>
    <w:div w:id="244651063">
      <w:bodyDiv w:val="1"/>
      <w:marLeft w:val="0"/>
      <w:marRight w:val="0"/>
      <w:marTop w:val="0"/>
      <w:marBottom w:val="0"/>
      <w:divBdr>
        <w:top w:val="none" w:sz="0" w:space="0" w:color="auto"/>
        <w:left w:val="none" w:sz="0" w:space="0" w:color="auto"/>
        <w:bottom w:val="none" w:sz="0" w:space="0" w:color="auto"/>
        <w:right w:val="none" w:sz="0" w:space="0" w:color="auto"/>
      </w:divBdr>
    </w:div>
    <w:div w:id="476652535">
      <w:bodyDiv w:val="1"/>
      <w:marLeft w:val="0"/>
      <w:marRight w:val="0"/>
      <w:marTop w:val="0"/>
      <w:marBottom w:val="0"/>
      <w:divBdr>
        <w:top w:val="none" w:sz="0" w:space="0" w:color="auto"/>
        <w:left w:val="none" w:sz="0" w:space="0" w:color="auto"/>
        <w:bottom w:val="none" w:sz="0" w:space="0" w:color="auto"/>
        <w:right w:val="none" w:sz="0" w:space="0" w:color="auto"/>
      </w:divBdr>
    </w:div>
    <w:div w:id="544610770">
      <w:bodyDiv w:val="1"/>
      <w:marLeft w:val="0"/>
      <w:marRight w:val="0"/>
      <w:marTop w:val="0"/>
      <w:marBottom w:val="0"/>
      <w:divBdr>
        <w:top w:val="none" w:sz="0" w:space="0" w:color="auto"/>
        <w:left w:val="none" w:sz="0" w:space="0" w:color="auto"/>
        <w:bottom w:val="none" w:sz="0" w:space="0" w:color="auto"/>
        <w:right w:val="none" w:sz="0" w:space="0" w:color="auto"/>
      </w:divBdr>
    </w:div>
    <w:div w:id="757940274">
      <w:bodyDiv w:val="1"/>
      <w:marLeft w:val="0"/>
      <w:marRight w:val="0"/>
      <w:marTop w:val="0"/>
      <w:marBottom w:val="0"/>
      <w:divBdr>
        <w:top w:val="none" w:sz="0" w:space="0" w:color="auto"/>
        <w:left w:val="none" w:sz="0" w:space="0" w:color="auto"/>
        <w:bottom w:val="none" w:sz="0" w:space="0" w:color="auto"/>
        <w:right w:val="none" w:sz="0" w:space="0" w:color="auto"/>
      </w:divBdr>
    </w:div>
    <w:div w:id="1474833959">
      <w:bodyDiv w:val="1"/>
      <w:marLeft w:val="0"/>
      <w:marRight w:val="0"/>
      <w:marTop w:val="0"/>
      <w:marBottom w:val="0"/>
      <w:divBdr>
        <w:top w:val="none" w:sz="0" w:space="0" w:color="auto"/>
        <w:left w:val="none" w:sz="0" w:space="0" w:color="auto"/>
        <w:bottom w:val="none" w:sz="0" w:space="0" w:color="auto"/>
        <w:right w:val="none" w:sz="0" w:space="0" w:color="auto"/>
      </w:divBdr>
    </w:div>
    <w:div w:id="1784836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366</Words>
  <Characters>2087</Characters>
  <Application>Microsoft Office Word</Application>
  <DocSecurity>0</DocSecurity>
  <Lines>17</Lines>
  <Paragraphs>4</Paragraphs>
  <ScaleCrop>false</ScaleCrop>
  <Company>2ndSpAcE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lenovo</cp:lastModifiedBy>
  <cp:revision>4</cp:revision>
  <cp:lastPrinted>2004-04-23T07:06:00Z</cp:lastPrinted>
  <dcterms:created xsi:type="dcterms:W3CDTF">2025-01-20T08:29:00Z</dcterms:created>
  <dcterms:modified xsi:type="dcterms:W3CDTF">2025-01-20T08:41:00Z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61C21094D9B641DFB5B9A8C68DF0B68E_12</vt:lpwstr>
  </property>
</Properties>
</file>