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6C964" w14:textId="77777777" w:rsidR="00AE574A" w:rsidRDefault="00AE574A">
      <w:pPr>
        <w:jc w:val="center"/>
        <w:rPr>
          <w:b/>
          <w:bCs/>
          <w:color w:val="000000"/>
          <w:sz w:val="18"/>
          <w:szCs w:val="18"/>
          <w:shd w:val="pct10" w:color="auto" w:fill="FFFFFF"/>
        </w:rPr>
      </w:pPr>
    </w:p>
    <w:p w14:paraId="0AA8F3F9"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EA4477D" w14:textId="77777777" w:rsidR="00AE574A" w:rsidRDefault="00AE574A">
      <w:pPr>
        <w:tabs>
          <w:tab w:val="left" w:pos="341"/>
          <w:tab w:val="left" w:pos="5235"/>
        </w:tabs>
        <w:jc w:val="left"/>
        <w:rPr>
          <w:b/>
          <w:bCs/>
          <w:color w:val="000000"/>
          <w:szCs w:val="18"/>
        </w:rPr>
      </w:pPr>
    </w:p>
    <w:p w14:paraId="4F574A72" w14:textId="77777777" w:rsidR="00AE574A" w:rsidRDefault="00AE574A">
      <w:pPr>
        <w:rPr>
          <w:b/>
          <w:color w:val="000000"/>
          <w:szCs w:val="21"/>
        </w:rPr>
      </w:pPr>
    </w:p>
    <w:p w14:paraId="62CFCE8E" w14:textId="77777777" w:rsidR="00774233" w:rsidRPr="00774233" w:rsidRDefault="00C56A04"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03CFA8A3" wp14:editId="508530B5">
            <wp:simplePos x="0" y="0"/>
            <wp:positionH relativeFrom="margin">
              <wp:align>right</wp:align>
            </wp:positionH>
            <wp:positionV relativeFrom="paragraph">
              <wp:posOffset>12065</wp:posOffset>
            </wp:positionV>
            <wp:extent cx="1342390" cy="1905000"/>
            <wp:effectExtent l="0" t="0" r="0" b="0"/>
            <wp:wrapSquare wrapText="bothSides"/>
            <wp:docPr id="3" name="图片 3" descr="https://m.media-amazon.com/images/I/61oYf3nxQ8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oYf3nxQ8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39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36B51">
        <w:rPr>
          <w:rFonts w:hint="eastAsia"/>
          <w:b/>
          <w:bCs/>
          <w:szCs w:val="21"/>
        </w:rPr>
        <w:t>斯巴达：历史</w:t>
      </w:r>
      <w:r>
        <w:rPr>
          <w:rFonts w:hint="eastAsia"/>
          <w:b/>
          <w:bCs/>
          <w:szCs w:val="21"/>
        </w:rPr>
        <w:t>、</w:t>
      </w:r>
      <w:r w:rsidRPr="00D36B51">
        <w:rPr>
          <w:rFonts w:hint="eastAsia"/>
          <w:b/>
          <w:bCs/>
          <w:szCs w:val="21"/>
        </w:rPr>
        <w:t>国家与社会</w:t>
      </w:r>
      <w:r w:rsidR="009736A9">
        <w:rPr>
          <w:rFonts w:hint="eastAsia"/>
          <w:b/>
          <w:bCs/>
          <w:color w:val="000000"/>
          <w:szCs w:val="21"/>
        </w:rPr>
        <w:t>》</w:t>
      </w:r>
    </w:p>
    <w:p w14:paraId="593400F1" w14:textId="7777777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555186" w:rsidRPr="00555186">
        <w:rPr>
          <w:b/>
          <w:bCs/>
          <w:color w:val="000000"/>
          <w:szCs w:val="21"/>
        </w:rPr>
        <w:t>SPARTA: History, State and Society</w:t>
      </w:r>
    </w:p>
    <w:p w14:paraId="3B14F1D9"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56A04" w:rsidRPr="008506D3">
        <w:rPr>
          <w:b/>
          <w:bCs/>
          <w:szCs w:val="21"/>
        </w:rPr>
        <w:t>Ryszard Kulesza</w:t>
      </w:r>
      <w:r w:rsidR="00C56A04">
        <w:t xml:space="preserve"> </w:t>
      </w:r>
      <w:hyperlink r:id="rId9" w:history="1"/>
    </w:p>
    <w:p w14:paraId="2D8ED292"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56A04">
        <w:rPr>
          <w:b/>
          <w:bCs/>
          <w:szCs w:val="21"/>
        </w:rPr>
        <w:t>P</w:t>
      </w:r>
      <w:r w:rsidR="00C56A04">
        <w:rPr>
          <w:rFonts w:hint="eastAsia"/>
          <w:b/>
          <w:bCs/>
          <w:szCs w:val="21"/>
        </w:rPr>
        <w:t>eter</w:t>
      </w:r>
      <w:r w:rsidR="00C56A04">
        <w:rPr>
          <w:b/>
          <w:bCs/>
          <w:szCs w:val="21"/>
        </w:rPr>
        <w:t xml:space="preserve"> Lang</w:t>
      </w:r>
    </w:p>
    <w:p w14:paraId="5B31027B" w14:textId="79359A89"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2F71AA">
        <w:rPr>
          <w:rFonts w:hint="eastAsia"/>
          <w:b/>
          <w:bCs/>
          <w:color w:val="000000"/>
          <w:szCs w:val="21"/>
        </w:rPr>
        <w:t xml:space="preserve"> Wu</w:t>
      </w:r>
    </w:p>
    <w:p w14:paraId="0239018D"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56A04" w:rsidRPr="00C56A04">
        <w:rPr>
          <w:b/>
          <w:bCs/>
          <w:color w:val="000000"/>
          <w:szCs w:val="21"/>
        </w:rPr>
        <w:t>480</w:t>
      </w:r>
      <w:r w:rsidRPr="00774233">
        <w:rPr>
          <w:rFonts w:hint="eastAsia"/>
          <w:b/>
          <w:bCs/>
          <w:color w:val="000000"/>
          <w:szCs w:val="21"/>
        </w:rPr>
        <w:t>页</w:t>
      </w:r>
    </w:p>
    <w:p w14:paraId="5FFD4208"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C56A04">
        <w:rPr>
          <w:b/>
          <w:bCs/>
          <w:color w:val="000000"/>
          <w:szCs w:val="21"/>
        </w:rPr>
        <w:t>2</w:t>
      </w:r>
      <w:r w:rsidRPr="00774233">
        <w:rPr>
          <w:b/>
          <w:bCs/>
          <w:color w:val="000000"/>
          <w:szCs w:val="21"/>
        </w:rPr>
        <w:t>年</w:t>
      </w:r>
      <w:r w:rsidR="00C56A04">
        <w:rPr>
          <w:b/>
          <w:bCs/>
          <w:color w:val="000000"/>
          <w:szCs w:val="21"/>
        </w:rPr>
        <w:t>7</w:t>
      </w:r>
      <w:r w:rsidR="00B914FB">
        <w:rPr>
          <w:b/>
          <w:bCs/>
          <w:color w:val="000000"/>
          <w:szCs w:val="21"/>
        </w:rPr>
        <w:t>月</w:t>
      </w:r>
    </w:p>
    <w:p w14:paraId="11DB1583" w14:textId="77777777" w:rsidR="00774233" w:rsidRPr="00774233" w:rsidRDefault="00774233" w:rsidP="00774233">
      <w:pPr>
        <w:rPr>
          <w:b/>
          <w:bCs/>
          <w:color w:val="000000"/>
        </w:rPr>
      </w:pPr>
      <w:r w:rsidRPr="00774233">
        <w:rPr>
          <w:b/>
          <w:bCs/>
          <w:color w:val="000000"/>
        </w:rPr>
        <w:t>代理地区：中国大陆、台湾</w:t>
      </w:r>
    </w:p>
    <w:p w14:paraId="1CD4FC96"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31EAD099" w14:textId="7777777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56A04">
        <w:rPr>
          <w:rFonts w:hint="eastAsia"/>
          <w:b/>
          <w:bCs/>
          <w:szCs w:val="21"/>
        </w:rPr>
        <w:t>历史</w:t>
      </w:r>
    </w:p>
    <w:p w14:paraId="185149B6" w14:textId="77777777" w:rsidR="0048541A" w:rsidRDefault="0048541A">
      <w:pPr>
        <w:rPr>
          <w:b/>
          <w:bCs/>
          <w:color w:val="000000"/>
          <w:szCs w:val="21"/>
        </w:rPr>
      </w:pPr>
    </w:p>
    <w:p w14:paraId="01859394" w14:textId="77777777" w:rsidR="006073CF" w:rsidRPr="00626B30" w:rsidRDefault="006073CF">
      <w:pPr>
        <w:rPr>
          <w:b/>
          <w:bCs/>
          <w:color w:val="000000"/>
          <w:szCs w:val="21"/>
        </w:rPr>
      </w:pPr>
    </w:p>
    <w:p w14:paraId="7C7B3AAD" w14:textId="77777777" w:rsidR="00AE574A" w:rsidRPr="00626B30" w:rsidRDefault="00A14DF2">
      <w:pPr>
        <w:rPr>
          <w:color w:val="000000"/>
          <w:szCs w:val="21"/>
        </w:rPr>
      </w:pPr>
      <w:r w:rsidRPr="00626B30">
        <w:rPr>
          <w:b/>
          <w:bCs/>
          <w:color w:val="000000"/>
          <w:szCs w:val="21"/>
        </w:rPr>
        <w:t>内容简介：</w:t>
      </w:r>
    </w:p>
    <w:p w14:paraId="1E86FB9B" w14:textId="77777777" w:rsidR="00AE574A" w:rsidRPr="00626B30" w:rsidRDefault="00AE574A">
      <w:pPr>
        <w:rPr>
          <w:color w:val="000000"/>
          <w:szCs w:val="21"/>
        </w:rPr>
      </w:pPr>
    </w:p>
    <w:p w14:paraId="3B6F38F5" w14:textId="77777777" w:rsidR="00C56A04" w:rsidRPr="00C56A04" w:rsidRDefault="00C56A04" w:rsidP="00961B95">
      <w:pPr>
        <w:ind w:firstLineChars="200" w:firstLine="422"/>
        <w:rPr>
          <w:b/>
          <w:kern w:val="0"/>
          <w:szCs w:val="21"/>
        </w:rPr>
      </w:pPr>
      <w:r w:rsidRPr="00C56A04">
        <w:rPr>
          <w:rFonts w:hint="eastAsia"/>
          <w:b/>
          <w:kern w:val="0"/>
          <w:szCs w:val="21"/>
        </w:rPr>
        <w:t>荣获波兰古代研究学会（</w:t>
      </w:r>
      <w:r w:rsidRPr="00C56A04">
        <w:rPr>
          <w:b/>
          <w:kern w:val="0"/>
          <w:szCs w:val="21"/>
        </w:rPr>
        <w:t>Polish Society for Ancient Studies</w:t>
      </w:r>
      <w:r w:rsidRPr="00C56A04">
        <w:rPr>
          <w:rFonts w:hint="eastAsia"/>
          <w:b/>
          <w:kern w:val="0"/>
          <w:szCs w:val="21"/>
        </w:rPr>
        <w:t>）</w:t>
      </w:r>
      <w:r w:rsidRPr="00C56A04">
        <w:rPr>
          <w:rFonts w:hint="eastAsia"/>
          <w:b/>
          <w:kern w:val="0"/>
          <w:szCs w:val="21"/>
        </w:rPr>
        <w:t>2022</w:t>
      </w:r>
      <w:r w:rsidRPr="00C56A04">
        <w:rPr>
          <w:rFonts w:hint="eastAsia"/>
          <w:b/>
          <w:kern w:val="0"/>
          <w:szCs w:val="21"/>
        </w:rPr>
        <w:t>年颁发的“</w:t>
      </w:r>
      <w:r w:rsidRPr="00C56A04">
        <w:rPr>
          <w:rFonts w:hint="eastAsia"/>
          <w:b/>
          <w:kern w:val="0"/>
          <w:szCs w:val="21"/>
        </w:rPr>
        <w:t>SHS</w:t>
      </w:r>
      <w:r w:rsidRPr="00C56A04">
        <w:rPr>
          <w:rFonts w:hint="eastAsia"/>
          <w:b/>
          <w:kern w:val="0"/>
          <w:szCs w:val="21"/>
        </w:rPr>
        <w:t>古代史最佳图书奖”。</w:t>
      </w:r>
    </w:p>
    <w:p w14:paraId="34E8EC11" w14:textId="77777777" w:rsidR="00C56A04" w:rsidRDefault="00C56A04" w:rsidP="00961B95">
      <w:pPr>
        <w:ind w:firstLineChars="200" w:firstLine="420"/>
        <w:rPr>
          <w:kern w:val="0"/>
          <w:szCs w:val="21"/>
        </w:rPr>
      </w:pPr>
    </w:p>
    <w:p w14:paraId="66B51294" w14:textId="77777777" w:rsidR="00961B95" w:rsidRDefault="00C56A04" w:rsidP="00961B95">
      <w:pPr>
        <w:ind w:firstLineChars="200" w:firstLine="420"/>
        <w:rPr>
          <w:bCs/>
          <w:color w:val="000000"/>
          <w:szCs w:val="21"/>
        </w:rPr>
      </w:pPr>
      <w:r w:rsidRPr="008506D3">
        <w:rPr>
          <w:kern w:val="0"/>
          <w:szCs w:val="21"/>
        </w:rPr>
        <w:t>《斯巴达》一书配有丰富的插图，引用了古代作家的</w:t>
      </w:r>
      <w:r>
        <w:rPr>
          <w:rFonts w:hint="eastAsia"/>
          <w:kern w:val="0"/>
          <w:szCs w:val="21"/>
        </w:rPr>
        <w:t>丰富文字</w:t>
      </w:r>
      <w:r w:rsidRPr="008506D3">
        <w:rPr>
          <w:kern w:val="0"/>
          <w:szCs w:val="21"/>
        </w:rPr>
        <w:t>，向读者介绍了一个城邦的世界，这个城邦在公元前五世纪和四世纪是希腊的超级大国。第一部分描述了斯巴达的政治制度和治理机制，其社会结构</w:t>
      </w:r>
      <w:r>
        <w:rPr>
          <w:rFonts w:hint="eastAsia"/>
          <w:kern w:val="0"/>
          <w:szCs w:val="21"/>
        </w:rPr>
        <w:t>、</w:t>
      </w:r>
      <w:r w:rsidRPr="008506D3">
        <w:rPr>
          <w:kern w:val="0"/>
          <w:szCs w:val="21"/>
        </w:rPr>
        <w:t>家庭</w:t>
      </w:r>
      <w:r>
        <w:rPr>
          <w:rFonts w:hint="eastAsia"/>
          <w:kern w:val="0"/>
          <w:szCs w:val="21"/>
        </w:rPr>
        <w:t>、</w:t>
      </w:r>
      <w:r w:rsidRPr="008506D3">
        <w:rPr>
          <w:kern w:val="0"/>
          <w:szCs w:val="21"/>
        </w:rPr>
        <w:t>教育</w:t>
      </w:r>
      <w:r>
        <w:rPr>
          <w:rFonts w:hint="eastAsia"/>
          <w:kern w:val="0"/>
          <w:szCs w:val="21"/>
        </w:rPr>
        <w:t>、</w:t>
      </w:r>
      <w:r w:rsidRPr="008506D3">
        <w:rPr>
          <w:kern w:val="0"/>
          <w:szCs w:val="21"/>
        </w:rPr>
        <w:t>生活方式</w:t>
      </w:r>
      <w:r>
        <w:rPr>
          <w:rFonts w:hint="eastAsia"/>
          <w:kern w:val="0"/>
          <w:szCs w:val="21"/>
        </w:rPr>
        <w:t>、</w:t>
      </w:r>
      <w:r w:rsidRPr="008506D3">
        <w:rPr>
          <w:kern w:val="0"/>
          <w:szCs w:val="21"/>
        </w:rPr>
        <w:t>当然还有斯巴达军队和军事生活的组织。第二部分概述了斯巴达和希腊在城邦影响力达到顶峰的两个世纪中的历史，也延伸到其衰落时期。</w:t>
      </w:r>
      <w:r>
        <w:rPr>
          <w:rFonts w:ascii="Segoe UI" w:hAnsi="Segoe UI" w:cs="Segoe UI"/>
          <w:color w:val="101214"/>
          <w:szCs w:val="21"/>
          <w:shd w:val="clear" w:color="auto" w:fill="FFFFFF"/>
        </w:rPr>
        <w:t>这本书最后分析了</w:t>
      </w:r>
      <w:r>
        <w:rPr>
          <w:rFonts w:ascii="Segoe UI" w:hAnsi="Segoe UI" w:cs="Segoe UI" w:hint="eastAsia"/>
          <w:color w:val="101214"/>
          <w:szCs w:val="21"/>
          <w:shd w:val="clear" w:color="auto" w:fill="FFFFFF"/>
        </w:rPr>
        <w:t>“</w:t>
      </w:r>
      <w:r>
        <w:rPr>
          <w:rFonts w:ascii="Segoe UI" w:hAnsi="Segoe UI" w:cs="Segoe UI"/>
          <w:color w:val="101214"/>
          <w:szCs w:val="21"/>
          <w:shd w:val="clear" w:color="auto" w:fill="FFFFFF"/>
        </w:rPr>
        <w:t>想象中的斯巴达</w:t>
      </w:r>
      <w:r>
        <w:rPr>
          <w:rFonts w:ascii="Segoe UI" w:hAnsi="Segoe UI" w:cs="Segoe UI" w:hint="eastAsia"/>
          <w:color w:val="101214"/>
          <w:szCs w:val="21"/>
          <w:shd w:val="clear" w:color="auto" w:fill="FFFFFF"/>
        </w:rPr>
        <w:t>”</w:t>
      </w:r>
      <w:r>
        <w:rPr>
          <w:rFonts w:ascii="Segoe UI" w:hAnsi="Segoe UI" w:cs="Segoe UI"/>
          <w:color w:val="101214"/>
          <w:szCs w:val="21"/>
          <w:shd w:val="clear" w:color="auto" w:fill="FFFFFF"/>
        </w:rPr>
        <w:t>，以及从现代早期到现在，斯巴达传奇被用来塑造各种身份的方式</w:t>
      </w:r>
      <w:r w:rsidRPr="008506D3">
        <w:rPr>
          <w:kern w:val="0"/>
          <w:szCs w:val="21"/>
        </w:rPr>
        <w:t>。</w:t>
      </w:r>
    </w:p>
    <w:p w14:paraId="4B969FC4" w14:textId="77777777" w:rsidR="002D02DB" w:rsidRPr="00CF7F72" w:rsidRDefault="002D02DB" w:rsidP="008167E8">
      <w:pPr>
        <w:rPr>
          <w:bCs/>
          <w:color w:val="000000"/>
          <w:szCs w:val="21"/>
        </w:rPr>
      </w:pPr>
    </w:p>
    <w:p w14:paraId="6C7C0089" w14:textId="77777777" w:rsidR="0030065A" w:rsidRPr="002C40CB" w:rsidRDefault="0030065A" w:rsidP="008167E8">
      <w:pPr>
        <w:rPr>
          <w:bCs/>
          <w:color w:val="000000"/>
          <w:szCs w:val="21"/>
        </w:rPr>
      </w:pPr>
    </w:p>
    <w:p w14:paraId="6C2D7BE8" w14:textId="77777777" w:rsidR="00AE574A" w:rsidRDefault="00A14DF2">
      <w:pPr>
        <w:rPr>
          <w:b/>
          <w:bCs/>
          <w:color w:val="000000"/>
          <w:szCs w:val="21"/>
        </w:rPr>
      </w:pPr>
      <w:r>
        <w:rPr>
          <w:b/>
          <w:bCs/>
          <w:color w:val="000000"/>
          <w:szCs w:val="21"/>
        </w:rPr>
        <w:t>作者简介：</w:t>
      </w:r>
    </w:p>
    <w:p w14:paraId="27F7621A" w14:textId="77777777" w:rsidR="00A63852" w:rsidRDefault="00A63852" w:rsidP="00A63852">
      <w:pPr>
        <w:rPr>
          <w:b/>
          <w:bCs/>
          <w:color w:val="000000"/>
          <w:szCs w:val="21"/>
        </w:rPr>
      </w:pPr>
    </w:p>
    <w:p w14:paraId="587B4BCC" w14:textId="77777777" w:rsidR="00110405" w:rsidRDefault="00C56A04" w:rsidP="00A5385A">
      <w:pPr>
        <w:ind w:firstLineChars="200" w:firstLine="422"/>
        <w:rPr>
          <w:bCs/>
          <w:color w:val="000000"/>
          <w:szCs w:val="21"/>
        </w:rPr>
      </w:pPr>
      <w:r w:rsidRPr="00C56A04">
        <w:rPr>
          <w:rFonts w:hint="eastAsia"/>
          <w:b/>
          <w:noProof/>
        </w:rPr>
        <w:t>雷沙德·库列萨（</w:t>
      </w:r>
      <w:r w:rsidRPr="00C56A04">
        <w:rPr>
          <w:rFonts w:hint="eastAsia"/>
          <w:b/>
          <w:noProof/>
        </w:rPr>
        <w:t>Ryszard Kulesza</w:t>
      </w:r>
      <w:r w:rsidRPr="00C56A04">
        <w:rPr>
          <w:rFonts w:hint="eastAsia"/>
          <w:b/>
          <w:noProof/>
        </w:rPr>
        <w:t>）</w:t>
      </w:r>
      <w:r w:rsidRPr="00C56A04">
        <w:rPr>
          <w:rFonts w:hint="eastAsia"/>
          <w:noProof/>
        </w:rPr>
        <w:t>是波兰华沙大学历史研究所的教授。他的主要研究兴趣集中在古典希腊的研究上。</w:t>
      </w:r>
    </w:p>
    <w:p w14:paraId="0D17AE79" w14:textId="77777777" w:rsidR="00A5385A" w:rsidRDefault="00A5385A" w:rsidP="00A5385A">
      <w:pPr>
        <w:rPr>
          <w:bCs/>
          <w:color w:val="000000"/>
          <w:szCs w:val="21"/>
        </w:rPr>
      </w:pPr>
    </w:p>
    <w:p w14:paraId="608D17DF" w14:textId="77777777" w:rsidR="00A5385A" w:rsidRDefault="00A5385A" w:rsidP="00A5385A">
      <w:pPr>
        <w:rPr>
          <w:bCs/>
          <w:color w:val="000000"/>
          <w:szCs w:val="21"/>
        </w:rPr>
      </w:pPr>
    </w:p>
    <w:p w14:paraId="1FD99D88" w14:textId="77777777" w:rsidR="001F7367" w:rsidRPr="0064689C" w:rsidRDefault="00C56A04" w:rsidP="00647494">
      <w:pPr>
        <w:jc w:val="center"/>
        <w:rPr>
          <w:b/>
          <w:bCs/>
          <w:color w:val="000000"/>
          <w:sz w:val="30"/>
          <w:szCs w:val="30"/>
        </w:rPr>
      </w:pPr>
      <w:r w:rsidRPr="00C56A04">
        <w:rPr>
          <w:rFonts w:hint="eastAsia"/>
          <w:b/>
          <w:bCs/>
          <w:color w:val="000000"/>
          <w:sz w:val="30"/>
          <w:szCs w:val="30"/>
        </w:rPr>
        <w:t>《斯巴达：历史、国家与社会》</w:t>
      </w:r>
    </w:p>
    <w:p w14:paraId="7A7D23DF" w14:textId="77777777" w:rsidR="00647494" w:rsidRDefault="00647494" w:rsidP="00647494">
      <w:pPr>
        <w:jc w:val="center"/>
        <w:rPr>
          <w:b/>
          <w:bCs/>
          <w:color w:val="000000"/>
          <w:szCs w:val="21"/>
        </w:rPr>
      </w:pPr>
    </w:p>
    <w:p w14:paraId="2DD62E6E" w14:textId="77777777" w:rsidR="00C56A04" w:rsidRPr="00C56A04" w:rsidRDefault="00C56A04" w:rsidP="00C56A04">
      <w:pPr>
        <w:jc w:val="center"/>
        <w:rPr>
          <w:bCs/>
          <w:color w:val="000000"/>
          <w:szCs w:val="21"/>
        </w:rPr>
      </w:pPr>
      <w:r w:rsidRPr="00C56A04">
        <w:rPr>
          <w:rFonts w:hint="eastAsia"/>
          <w:bCs/>
          <w:color w:val="000000"/>
          <w:szCs w:val="21"/>
        </w:rPr>
        <w:t>缩略语表</w:t>
      </w:r>
    </w:p>
    <w:p w14:paraId="0CBFF4BA" w14:textId="77777777" w:rsidR="00C56A04" w:rsidRPr="00C56A04" w:rsidRDefault="00C56A04" w:rsidP="00C56A04">
      <w:pPr>
        <w:jc w:val="center"/>
        <w:rPr>
          <w:bCs/>
          <w:color w:val="000000"/>
          <w:szCs w:val="21"/>
        </w:rPr>
      </w:pPr>
      <w:r>
        <w:rPr>
          <w:rFonts w:hint="eastAsia"/>
          <w:bCs/>
          <w:color w:val="000000"/>
          <w:szCs w:val="21"/>
        </w:rPr>
        <w:t>引言</w:t>
      </w:r>
    </w:p>
    <w:p w14:paraId="3B1C30FA" w14:textId="77777777" w:rsidR="00C56A04" w:rsidRDefault="00C56A04" w:rsidP="00C56A04">
      <w:pPr>
        <w:jc w:val="center"/>
        <w:rPr>
          <w:bCs/>
          <w:color w:val="000000"/>
          <w:szCs w:val="21"/>
        </w:rPr>
      </w:pPr>
    </w:p>
    <w:p w14:paraId="438FC382" w14:textId="77777777" w:rsidR="00C56A04" w:rsidRPr="002F71AA" w:rsidRDefault="00C56A04" w:rsidP="00C56A04">
      <w:pPr>
        <w:jc w:val="center"/>
        <w:rPr>
          <w:b/>
          <w:color w:val="000000"/>
          <w:szCs w:val="21"/>
        </w:rPr>
      </w:pPr>
      <w:r w:rsidRPr="002F71AA">
        <w:rPr>
          <w:rFonts w:hint="eastAsia"/>
          <w:b/>
          <w:color w:val="000000"/>
          <w:szCs w:val="21"/>
        </w:rPr>
        <w:lastRenderedPageBreak/>
        <w:t>第一部分</w:t>
      </w:r>
      <w:r w:rsidRPr="002F71AA">
        <w:rPr>
          <w:rFonts w:hint="eastAsia"/>
          <w:b/>
          <w:color w:val="000000"/>
          <w:szCs w:val="21"/>
        </w:rPr>
        <w:t xml:space="preserve"> </w:t>
      </w:r>
      <w:r w:rsidRPr="002F71AA">
        <w:rPr>
          <w:rFonts w:hint="eastAsia"/>
          <w:b/>
          <w:color w:val="000000"/>
          <w:szCs w:val="21"/>
        </w:rPr>
        <w:t>斯巴达人及其城邦</w:t>
      </w:r>
    </w:p>
    <w:p w14:paraId="7D4C2026" w14:textId="77777777" w:rsidR="00C56A04" w:rsidRPr="00C56A04" w:rsidRDefault="00C56A04" w:rsidP="00C56A04">
      <w:pPr>
        <w:jc w:val="center"/>
        <w:rPr>
          <w:bCs/>
          <w:color w:val="000000"/>
          <w:szCs w:val="21"/>
        </w:rPr>
      </w:pPr>
      <w:r w:rsidRPr="00C56A04">
        <w:rPr>
          <w:rFonts w:hint="eastAsia"/>
          <w:bCs/>
          <w:color w:val="000000"/>
          <w:szCs w:val="21"/>
        </w:rPr>
        <w:t>第一章</w:t>
      </w:r>
      <w:r w:rsidRPr="00C56A04">
        <w:rPr>
          <w:rFonts w:hint="eastAsia"/>
          <w:bCs/>
          <w:color w:val="000000"/>
          <w:szCs w:val="21"/>
        </w:rPr>
        <w:t xml:space="preserve"> </w:t>
      </w:r>
      <w:r w:rsidRPr="00C56A04">
        <w:rPr>
          <w:rFonts w:hint="eastAsia"/>
          <w:bCs/>
          <w:color w:val="000000"/>
          <w:szCs w:val="21"/>
        </w:rPr>
        <w:t>斯巴达的社会制度</w:t>
      </w:r>
    </w:p>
    <w:p w14:paraId="6C7A4E68" w14:textId="77777777" w:rsidR="00C56A04" w:rsidRPr="00C56A04" w:rsidRDefault="00C56A04" w:rsidP="00C56A04">
      <w:pPr>
        <w:jc w:val="center"/>
        <w:rPr>
          <w:bCs/>
          <w:color w:val="000000"/>
          <w:szCs w:val="21"/>
        </w:rPr>
      </w:pPr>
      <w:r w:rsidRPr="00C56A04">
        <w:rPr>
          <w:rFonts w:hint="eastAsia"/>
          <w:bCs/>
          <w:color w:val="000000"/>
          <w:szCs w:val="21"/>
        </w:rPr>
        <w:t>第二章</w:t>
      </w:r>
      <w:r w:rsidRPr="00C56A04">
        <w:rPr>
          <w:rFonts w:hint="eastAsia"/>
          <w:bCs/>
          <w:color w:val="000000"/>
          <w:szCs w:val="21"/>
        </w:rPr>
        <w:t xml:space="preserve"> </w:t>
      </w:r>
      <w:r w:rsidRPr="00C56A04">
        <w:rPr>
          <w:rFonts w:hint="eastAsia"/>
          <w:bCs/>
          <w:color w:val="000000"/>
          <w:szCs w:val="21"/>
        </w:rPr>
        <w:t>斯巴达的政治制度</w:t>
      </w:r>
    </w:p>
    <w:p w14:paraId="2B1EEEAF" w14:textId="77777777" w:rsidR="00C56A04" w:rsidRPr="00C56A04" w:rsidRDefault="00C56A04" w:rsidP="00C56A04">
      <w:pPr>
        <w:jc w:val="center"/>
        <w:rPr>
          <w:bCs/>
          <w:color w:val="000000"/>
          <w:szCs w:val="21"/>
        </w:rPr>
      </w:pPr>
      <w:r w:rsidRPr="00C56A04">
        <w:rPr>
          <w:rFonts w:hint="eastAsia"/>
          <w:bCs/>
          <w:color w:val="000000"/>
          <w:szCs w:val="21"/>
        </w:rPr>
        <w:t>第三章</w:t>
      </w:r>
      <w:r w:rsidRPr="00C56A04">
        <w:rPr>
          <w:rFonts w:hint="eastAsia"/>
          <w:bCs/>
          <w:color w:val="000000"/>
          <w:szCs w:val="21"/>
        </w:rPr>
        <w:t xml:space="preserve"> </w:t>
      </w:r>
      <w:r w:rsidRPr="00C56A04">
        <w:rPr>
          <w:rFonts w:hint="eastAsia"/>
          <w:bCs/>
          <w:color w:val="000000"/>
          <w:szCs w:val="21"/>
        </w:rPr>
        <w:t>斯巴达人和他的家庭</w:t>
      </w:r>
    </w:p>
    <w:p w14:paraId="5CB76FA3" w14:textId="77777777" w:rsidR="00C56A04" w:rsidRPr="00C56A04" w:rsidRDefault="00C56A04" w:rsidP="00C56A04">
      <w:pPr>
        <w:jc w:val="center"/>
        <w:rPr>
          <w:bCs/>
          <w:color w:val="000000"/>
          <w:szCs w:val="21"/>
        </w:rPr>
      </w:pPr>
      <w:r w:rsidRPr="00C56A04">
        <w:rPr>
          <w:rFonts w:hint="eastAsia"/>
          <w:bCs/>
          <w:color w:val="000000"/>
          <w:szCs w:val="21"/>
        </w:rPr>
        <w:t>第四章</w:t>
      </w:r>
      <w:r w:rsidRPr="00C56A04">
        <w:rPr>
          <w:rFonts w:hint="eastAsia"/>
          <w:bCs/>
          <w:color w:val="000000"/>
          <w:szCs w:val="21"/>
        </w:rPr>
        <w:t xml:space="preserve"> </w:t>
      </w:r>
      <w:r w:rsidRPr="00C56A04">
        <w:rPr>
          <w:rFonts w:hint="eastAsia"/>
          <w:bCs/>
          <w:color w:val="000000"/>
          <w:szCs w:val="21"/>
        </w:rPr>
        <w:t>斯巴达教育</w:t>
      </w:r>
    </w:p>
    <w:p w14:paraId="0442A5AC" w14:textId="77777777" w:rsidR="00C56A04" w:rsidRPr="00C56A04" w:rsidRDefault="00C56A04" w:rsidP="00C56A04">
      <w:pPr>
        <w:jc w:val="center"/>
        <w:rPr>
          <w:bCs/>
          <w:color w:val="000000"/>
          <w:szCs w:val="21"/>
        </w:rPr>
      </w:pPr>
      <w:r w:rsidRPr="00C56A04">
        <w:rPr>
          <w:rFonts w:hint="eastAsia"/>
          <w:bCs/>
          <w:color w:val="000000"/>
          <w:szCs w:val="21"/>
        </w:rPr>
        <w:t>第五章</w:t>
      </w:r>
      <w:r w:rsidRPr="00C56A04">
        <w:rPr>
          <w:rFonts w:hint="eastAsia"/>
          <w:bCs/>
          <w:color w:val="000000"/>
          <w:szCs w:val="21"/>
        </w:rPr>
        <w:t xml:space="preserve"> </w:t>
      </w:r>
      <w:r w:rsidRPr="00C56A04">
        <w:rPr>
          <w:rFonts w:hint="eastAsia"/>
          <w:bCs/>
          <w:color w:val="000000"/>
          <w:szCs w:val="21"/>
        </w:rPr>
        <w:t>共餐制</w:t>
      </w:r>
    </w:p>
    <w:p w14:paraId="0BDA68B7" w14:textId="77777777" w:rsidR="00C56A04" w:rsidRPr="00C56A04" w:rsidRDefault="00C56A04" w:rsidP="00C56A04">
      <w:pPr>
        <w:jc w:val="center"/>
        <w:rPr>
          <w:bCs/>
          <w:color w:val="000000"/>
          <w:szCs w:val="21"/>
        </w:rPr>
      </w:pPr>
      <w:r w:rsidRPr="00C56A04">
        <w:rPr>
          <w:rFonts w:hint="eastAsia"/>
          <w:bCs/>
          <w:color w:val="000000"/>
          <w:szCs w:val="21"/>
        </w:rPr>
        <w:t>第六章</w:t>
      </w:r>
      <w:r w:rsidRPr="00C56A04">
        <w:rPr>
          <w:rFonts w:hint="eastAsia"/>
          <w:bCs/>
          <w:color w:val="000000"/>
          <w:szCs w:val="21"/>
        </w:rPr>
        <w:t xml:space="preserve"> </w:t>
      </w:r>
      <w:r w:rsidRPr="00C56A04">
        <w:rPr>
          <w:rFonts w:hint="eastAsia"/>
          <w:bCs/>
          <w:color w:val="000000"/>
          <w:szCs w:val="21"/>
        </w:rPr>
        <w:t>战争的世界</w:t>
      </w:r>
    </w:p>
    <w:p w14:paraId="54EFF4EB" w14:textId="77777777" w:rsidR="00C56A04" w:rsidRDefault="00C56A04" w:rsidP="00C56A04">
      <w:pPr>
        <w:jc w:val="center"/>
        <w:rPr>
          <w:bCs/>
          <w:color w:val="000000"/>
          <w:szCs w:val="21"/>
        </w:rPr>
      </w:pPr>
    </w:p>
    <w:p w14:paraId="1493BD4E" w14:textId="77777777" w:rsidR="00C56A04" w:rsidRPr="002F71AA" w:rsidRDefault="00C56A04" w:rsidP="00C56A04">
      <w:pPr>
        <w:jc w:val="center"/>
        <w:rPr>
          <w:b/>
          <w:color w:val="000000"/>
          <w:szCs w:val="21"/>
        </w:rPr>
      </w:pPr>
      <w:r w:rsidRPr="002F71AA">
        <w:rPr>
          <w:rFonts w:hint="eastAsia"/>
          <w:b/>
          <w:color w:val="000000"/>
          <w:szCs w:val="21"/>
        </w:rPr>
        <w:t>第二部分</w:t>
      </w:r>
      <w:r w:rsidRPr="002F71AA">
        <w:rPr>
          <w:rFonts w:hint="eastAsia"/>
          <w:b/>
          <w:color w:val="000000"/>
          <w:szCs w:val="21"/>
        </w:rPr>
        <w:t xml:space="preserve"> </w:t>
      </w:r>
      <w:r w:rsidRPr="002F71AA">
        <w:rPr>
          <w:rFonts w:hint="eastAsia"/>
          <w:b/>
          <w:color w:val="000000"/>
          <w:szCs w:val="21"/>
        </w:rPr>
        <w:t>公元前五、四世纪斯巴达的历史</w:t>
      </w:r>
    </w:p>
    <w:p w14:paraId="02D21C53" w14:textId="77777777" w:rsidR="00C56A04" w:rsidRPr="00C56A04" w:rsidRDefault="00C56A04" w:rsidP="00C56A04">
      <w:pPr>
        <w:jc w:val="center"/>
        <w:rPr>
          <w:bCs/>
          <w:color w:val="000000"/>
          <w:szCs w:val="21"/>
        </w:rPr>
      </w:pPr>
      <w:r w:rsidRPr="00C56A04">
        <w:rPr>
          <w:rFonts w:hint="eastAsia"/>
          <w:bCs/>
          <w:color w:val="000000"/>
          <w:szCs w:val="21"/>
        </w:rPr>
        <w:t>第七章</w:t>
      </w:r>
      <w:r w:rsidRPr="00C56A04">
        <w:rPr>
          <w:rFonts w:hint="eastAsia"/>
          <w:bCs/>
          <w:color w:val="000000"/>
          <w:szCs w:val="21"/>
        </w:rPr>
        <w:t xml:space="preserve"> </w:t>
      </w:r>
      <w:r w:rsidRPr="00C56A04">
        <w:rPr>
          <w:rFonts w:hint="eastAsia"/>
          <w:bCs/>
          <w:color w:val="000000"/>
          <w:szCs w:val="21"/>
        </w:rPr>
        <w:t>克里昂米尼（</w:t>
      </w:r>
      <w:r w:rsidRPr="00C56A04">
        <w:rPr>
          <w:rFonts w:hint="eastAsia"/>
          <w:bCs/>
          <w:color w:val="000000"/>
          <w:szCs w:val="21"/>
        </w:rPr>
        <w:t>Cleomenes</w:t>
      </w:r>
      <w:r w:rsidRPr="00C56A04">
        <w:rPr>
          <w:rFonts w:hint="eastAsia"/>
          <w:bCs/>
          <w:color w:val="000000"/>
          <w:szCs w:val="21"/>
        </w:rPr>
        <w:t>）和列奥尼达（</w:t>
      </w:r>
      <w:r w:rsidRPr="00C56A04">
        <w:rPr>
          <w:rFonts w:hint="eastAsia"/>
          <w:bCs/>
          <w:color w:val="000000"/>
          <w:szCs w:val="21"/>
        </w:rPr>
        <w:t>Leonidas</w:t>
      </w:r>
      <w:r w:rsidRPr="00C56A04">
        <w:rPr>
          <w:rFonts w:hint="eastAsia"/>
          <w:bCs/>
          <w:color w:val="000000"/>
          <w:szCs w:val="21"/>
        </w:rPr>
        <w:t>）的斯巴达</w:t>
      </w:r>
    </w:p>
    <w:p w14:paraId="51955E77" w14:textId="77777777" w:rsidR="00C56A04" w:rsidRPr="00C56A04" w:rsidRDefault="00C56A04" w:rsidP="00C56A04">
      <w:pPr>
        <w:jc w:val="center"/>
        <w:rPr>
          <w:bCs/>
          <w:color w:val="000000"/>
          <w:szCs w:val="21"/>
        </w:rPr>
      </w:pPr>
      <w:r w:rsidRPr="00C56A04">
        <w:rPr>
          <w:rFonts w:hint="eastAsia"/>
          <w:bCs/>
          <w:color w:val="000000"/>
          <w:szCs w:val="21"/>
        </w:rPr>
        <w:t>第八章</w:t>
      </w:r>
      <w:r w:rsidRPr="00C56A04">
        <w:rPr>
          <w:rFonts w:hint="eastAsia"/>
          <w:bCs/>
          <w:color w:val="000000"/>
          <w:szCs w:val="21"/>
        </w:rPr>
        <w:t xml:space="preserve"> </w:t>
      </w:r>
      <w:r w:rsidRPr="00C56A04">
        <w:rPr>
          <w:rFonts w:hint="eastAsia"/>
          <w:bCs/>
          <w:color w:val="000000"/>
          <w:szCs w:val="21"/>
        </w:rPr>
        <w:t>战争之间的斯巴达</w:t>
      </w:r>
    </w:p>
    <w:p w14:paraId="6A55CB8E" w14:textId="77777777" w:rsidR="00C56A04" w:rsidRPr="00C56A04" w:rsidRDefault="00C56A04" w:rsidP="00C56A04">
      <w:pPr>
        <w:jc w:val="center"/>
        <w:rPr>
          <w:bCs/>
          <w:color w:val="000000"/>
          <w:szCs w:val="21"/>
        </w:rPr>
      </w:pPr>
      <w:r w:rsidRPr="00C56A04">
        <w:rPr>
          <w:rFonts w:hint="eastAsia"/>
          <w:bCs/>
          <w:color w:val="000000"/>
          <w:szCs w:val="21"/>
        </w:rPr>
        <w:t>第九章</w:t>
      </w:r>
      <w:r w:rsidRPr="00C56A04">
        <w:rPr>
          <w:rFonts w:hint="eastAsia"/>
          <w:bCs/>
          <w:color w:val="000000"/>
          <w:szCs w:val="21"/>
        </w:rPr>
        <w:t xml:space="preserve"> </w:t>
      </w:r>
      <w:r w:rsidRPr="00C56A04">
        <w:rPr>
          <w:rFonts w:hint="eastAsia"/>
          <w:bCs/>
          <w:color w:val="000000"/>
          <w:szCs w:val="21"/>
        </w:rPr>
        <w:t>伯罗奔尼撒战争</w:t>
      </w:r>
    </w:p>
    <w:p w14:paraId="786EECA3" w14:textId="77777777" w:rsidR="00C56A04" w:rsidRPr="00C56A04" w:rsidRDefault="00C56A04" w:rsidP="00C56A04">
      <w:pPr>
        <w:jc w:val="center"/>
        <w:rPr>
          <w:bCs/>
          <w:color w:val="000000"/>
          <w:szCs w:val="21"/>
        </w:rPr>
      </w:pPr>
      <w:r w:rsidRPr="00C56A04">
        <w:rPr>
          <w:rFonts w:hint="eastAsia"/>
          <w:bCs/>
          <w:color w:val="000000"/>
          <w:szCs w:val="21"/>
        </w:rPr>
        <w:t>第十章</w:t>
      </w:r>
      <w:r w:rsidRPr="00C56A04">
        <w:rPr>
          <w:rFonts w:hint="eastAsia"/>
          <w:bCs/>
          <w:color w:val="000000"/>
          <w:szCs w:val="21"/>
        </w:rPr>
        <w:t xml:space="preserve"> </w:t>
      </w:r>
      <w:r w:rsidRPr="00C56A04">
        <w:rPr>
          <w:rFonts w:hint="eastAsia"/>
          <w:bCs/>
          <w:color w:val="000000"/>
          <w:szCs w:val="21"/>
        </w:rPr>
        <w:t>阿格西劳斯（</w:t>
      </w:r>
      <w:r w:rsidRPr="00C56A04">
        <w:rPr>
          <w:rFonts w:hint="eastAsia"/>
          <w:bCs/>
          <w:color w:val="000000"/>
          <w:szCs w:val="21"/>
        </w:rPr>
        <w:t>Agesilaus</w:t>
      </w:r>
      <w:r w:rsidRPr="00C56A04">
        <w:rPr>
          <w:rFonts w:hint="eastAsia"/>
          <w:bCs/>
          <w:color w:val="000000"/>
          <w:szCs w:val="21"/>
        </w:rPr>
        <w:t>）统治时期的斯巴达</w:t>
      </w:r>
    </w:p>
    <w:p w14:paraId="52791230" w14:textId="77777777" w:rsidR="00C56A04" w:rsidRPr="00C56A04" w:rsidRDefault="00C56A04" w:rsidP="00C56A04">
      <w:pPr>
        <w:jc w:val="center"/>
        <w:rPr>
          <w:bCs/>
          <w:color w:val="000000"/>
          <w:szCs w:val="21"/>
        </w:rPr>
      </w:pPr>
      <w:r w:rsidRPr="00C56A04">
        <w:rPr>
          <w:rFonts w:hint="eastAsia"/>
          <w:bCs/>
          <w:color w:val="000000"/>
          <w:szCs w:val="21"/>
        </w:rPr>
        <w:t>第十一章</w:t>
      </w:r>
      <w:r w:rsidRPr="00C56A04">
        <w:rPr>
          <w:rFonts w:hint="eastAsia"/>
          <w:bCs/>
          <w:color w:val="000000"/>
          <w:szCs w:val="21"/>
        </w:rPr>
        <w:t xml:space="preserve"> </w:t>
      </w:r>
      <w:r w:rsidRPr="00C56A04">
        <w:rPr>
          <w:rFonts w:hint="eastAsia"/>
          <w:bCs/>
          <w:color w:val="000000"/>
          <w:szCs w:val="21"/>
        </w:rPr>
        <w:t>在底比斯和马其顿的阴影下</w:t>
      </w:r>
    </w:p>
    <w:p w14:paraId="09BBA7B6" w14:textId="77777777" w:rsidR="00C56A04" w:rsidRPr="00C56A04" w:rsidRDefault="00C56A04" w:rsidP="00C56A04">
      <w:pPr>
        <w:jc w:val="center"/>
        <w:rPr>
          <w:bCs/>
          <w:color w:val="000000"/>
          <w:szCs w:val="21"/>
        </w:rPr>
      </w:pPr>
      <w:r w:rsidRPr="00C56A04">
        <w:rPr>
          <w:rFonts w:hint="eastAsia"/>
          <w:bCs/>
          <w:color w:val="000000"/>
          <w:szCs w:val="21"/>
        </w:rPr>
        <w:t>第十二章</w:t>
      </w:r>
      <w:r w:rsidRPr="00C56A04">
        <w:rPr>
          <w:rFonts w:hint="eastAsia"/>
          <w:bCs/>
          <w:color w:val="000000"/>
          <w:szCs w:val="21"/>
        </w:rPr>
        <w:t xml:space="preserve"> </w:t>
      </w:r>
      <w:r w:rsidRPr="00C56A04">
        <w:rPr>
          <w:rFonts w:hint="eastAsia"/>
          <w:bCs/>
          <w:color w:val="000000"/>
          <w:szCs w:val="21"/>
        </w:rPr>
        <w:t>衰落的斯巴达</w:t>
      </w:r>
    </w:p>
    <w:p w14:paraId="7F1DB6A6" w14:textId="77777777" w:rsidR="00C56A04" w:rsidRDefault="00C56A04" w:rsidP="00C56A04">
      <w:pPr>
        <w:jc w:val="center"/>
        <w:rPr>
          <w:bCs/>
          <w:color w:val="000000"/>
          <w:szCs w:val="21"/>
        </w:rPr>
      </w:pPr>
    </w:p>
    <w:p w14:paraId="31F4EDB9" w14:textId="77777777" w:rsidR="00C56A04" w:rsidRPr="00C56A04" w:rsidRDefault="00C56A04" w:rsidP="00C56A04">
      <w:pPr>
        <w:jc w:val="center"/>
        <w:rPr>
          <w:bCs/>
          <w:color w:val="000000"/>
          <w:szCs w:val="21"/>
        </w:rPr>
      </w:pPr>
      <w:r w:rsidRPr="00C56A04">
        <w:rPr>
          <w:rFonts w:hint="eastAsia"/>
          <w:bCs/>
          <w:color w:val="000000"/>
          <w:szCs w:val="21"/>
        </w:rPr>
        <w:t>后记</w:t>
      </w:r>
      <w:r w:rsidRPr="00C56A04">
        <w:rPr>
          <w:rFonts w:hint="eastAsia"/>
          <w:bCs/>
          <w:color w:val="000000"/>
          <w:szCs w:val="21"/>
        </w:rPr>
        <w:t xml:space="preserve"> </w:t>
      </w:r>
      <w:r w:rsidRPr="00C56A04">
        <w:rPr>
          <w:rFonts w:hint="eastAsia"/>
          <w:bCs/>
          <w:color w:val="000000"/>
          <w:szCs w:val="21"/>
        </w:rPr>
        <w:t>来世。“斯巴达”，还是一个神话的历史</w:t>
      </w:r>
    </w:p>
    <w:p w14:paraId="1C50AFF2" w14:textId="77777777" w:rsidR="00C56A04" w:rsidRPr="00C56A04" w:rsidRDefault="00C56A04" w:rsidP="00C56A04">
      <w:pPr>
        <w:jc w:val="center"/>
        <w:rPr>
          <w:bCs/>
          <w:color w:val="000000"/>
          <w:szCs w:val="21"/>
        </w:rPr>
      </w:pPr>
      <w:r w:rsidRPr="00C56A04">
        <w:rPr>
          <w:rFonts w:hint="eastAsia"/>
          <w:bCs/>
          <w:color w:val="000000"/>
          <w:szCs w:val="21"/>
        </w:rPr>
        <w:t>斯巴达。参考书目</w:t>
      </w:r>
    </w:p>
    <w:p w14:paraId="5E7A934E" w14:textId="77777777" w:rsidR="00C56A04" w:rsidRPr="00C56A04" w:rsidRDefault="00C56A04" w:rsidP="00C56A04">
      <w:pPr>
        <w:jc w:val="center"/>
        <w:rPr>
          <w:bCs/>
          <w:color w:val="000000"/>
          <w:szCs w:val="21"/>
        </w:rPr>
      </w:pPr>
      <w:r w:rsidRPr="00C56A04">
        <w:rPr>
          <w:rFonts w:hint="eastAsia"/>
          <w:bCs/>
          <w:color w:val="000000"/>
          <w:szCs w:val="21"/>
        </w:rPr>
        <w:t>附录</w:t>
      </w:r>
      <w:r w:rsidRPr="00C56A04">
        <w:rPr>
          <w:rFonts w:hint="eastAsia"/>
          <w:bCs/>
          <w:color w:val="000000"/>
          <w:szCs w:val="21"/>
        </w:rPr>
        <w:t>1</w:t>
      </w:r>
      <w:r w:rsidRPr="00C56A04">
        <w:rPr>
          <w:rFonts w:hint="eastAsia"/>
          <w:bCs/>
          <w:color w:val="000000"/>
          <w:szCs w:val="21"/>
        </w:rPr>
        <w:t>：斯巴达国王名单</w:t>
      </w:r>
    </w:p>
    <w:p w14:paraId="1F72009D" w14:textId="77777777" w:rsidR="00C56A04" w:rsidRPr="00C56A04" w:rsidRDefault="00C56A04" w:rsidP="00C56A04">
      <w:pPr>
        <w:jc w:val="center"/>
        <w:rPr>
          <w:bCs/>
          <w:color w:val="000000"/>
          <w:szCs w:val="21"/>
        </w:rPr>
      </w:pPr>
      <w:r w:rsidRPr="00C56A04">
        <w:rPr>
          <w:rFonts w:hint="eastAsia"/>
          <w:bCs/>
          <w:color w:val="000000"/>
          <w:szCs w:val="21"/>
        </w:rPr>
        <w:t>附录</w:t>
      </w:r>
      <w:r w:rsidRPr="00C56A04">
        <w:rPr>
          <w:rFonts w:hint="eastAsia"/>
          <w:bCs/>
          <w:color w:val="000000"/>
          <w:szCs w:val="21"/>
        </w:rPr>
        <w:t>2</w:t>
      </w:r>
      <w:r w:rsidRPr="00C56A04">
        <w:rPr>
          <w:rFonts w:hint="eastAsia"/>
          <w:bCs/>
          <w:color w:val="000000"/>
          <w:szCs w:val="21"/>
        </w:rPr>
        <w:t>：斯巴达监察官名单</w:t>
      </w:r>
    </w:p>
    <w:p w14:paraId="738E4260" w14:textId="77777777" w:rsidR="00C56A04" w:rsidRPr="00C56A04" w:rsidRDefault="00C56A04" w:rsidP="00C56A04">
      <w:pPr>
        <w:jc w:val="center"/>
        <w:rPr>
          <w:bCs/>
          <w:color w:val="000000"/>
          <w:szCs w:val="21"/>
        </w:rPr>
      </w:pPr>
      <w:r w:rsidRPr="00C56A04">
        <w:rPr>
          <w:rFonts w:hint="eastAsia"/>
          <w:bCs/>
          <w:color w:val="000000"/>
          <w:szCs w:val="21"/>
        </w:rPr>
        <w:t>索引</w:t>
      </w:r>
    </w:p>
    <w:p w14:paraId="339557AF" w14:textId="77777777" w:rsidR="00647494" w:rsidRPr="00647494" w:rsidRDefault="00C56A04" w:rsidP="00C56A04">
      <w:pPr>
        <w:jc w:val="center"/>
        <w:rPr>
          <w:bCs/>
          <w:color w:val="000000"/>
          <w:szCs w:val="21"/>
        </w:rPr>
      </w:pPr>
      <w:r w:rsidRPr="00C56A04">
        <w:rPr>
          <w:rFonts w:hint="eastAsia"/>
          <w:bCs/>
          <w:color w:val="000000"/>
          <w:szCs w:val="21"/>
        </w:rPr>
        <w:t>系列索引</w:t>
      </w:r>
    </w:p>
    <w:p w14:paraId="0351A354" w14:textId="77777777" w:rsidR="00647494" w:rsidRPr="00647494" w:rsidRDefault="00647494" w:rsidP="00667A77">
      <w:pPr>
        <w:rPr>
          <w:bCs/>
          <w:color w:val="000000"/>
          <w:szCs w:val="21"/>
        </w:rPr>
      </w:pPr>
    </w:p>
    <w:p w14:paraId="6DF37D51" w14:textId="77777777" w:rsidR="001F7367" w:rsidRDefault="001F7367" w:rsidP="00667A77">
      <w:pPr>
        <w:rPr>
          <w:bCs/>
          <w:color w:val="000000"/>
          <w:szCs w:val="21"/>
        </w:rPr>
      </w:pPr>
    </w:p>
    <w:p w14:paraId="311B8849"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08482CAB"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3E64EEC"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456E936B"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E1A47FD"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1487FC4"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55A474A"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136DA77F"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70BF5CCB"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7857D7A5"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5CF8D78A"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5171BA0D"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2FB544D"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EDDBDB4"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20AA7223" wp14:editId="45E96F26">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BC370EB"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E01B" w14:textId="77777777" w:rsidR="00F54D19" w:rsidRDefault="00F54D19">
      <w:r>
        <w:separator/>
      </w:r>
    </w:p>
  </w:endnote>
  <w:endnote w:type="continuationSeparator" w:id="0">
    <w:p w14:paraId="1398FC0D" w14:textId="77777777" w:rsidR="00F54D19" w:rsidRDefault="00F5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宋体"/>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CFD7" w14:textId="77777777" w:rsidR="00AE574A" w:rsidRDefault="00AE574A">
    <w:pPr>
      <w:pBdr>
        <w:bottom w:val="single" w:sz="6" w:space="1" w:color="auto"/>
      </w:pBdr>
      <w:jc w:val="center"/>
      <w:rPr>
        <w:rFonts w:ascii="方正姚体" w:eastAsia="方正姚体"/>
        <w:sz w:val="18"/>
      </w:rPr>
    </w:pPr>
  </w:p>
  <w:p w14:paraId="0E2A52F6"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8BD518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1EE722D"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39F0E07"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6F209" w14:textId="77777777" w:rsidR="00F54D19" w:rsidRDefault="00F54D19">
      <w:r>
        <w:separator/>
      </w:r>
    </w:p>
  </w:footnote>
  <w:footnote w:type="continuationSeparator" w:id="0">
    <w:p w14:paraId="1110B57F" w14:textId="77777777" w:rsidR="00F54D19" w:rsidRDefault="00F5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947E"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08A74694" wp14:editId="144B543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456B4"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150292394">
    <w:abstractNumId w:val="19"/>
  </w:num>
  <w:num w:numId="2" w16cid:durableId="2033262086">
    <w:abstractNumId w:val="13"/>
  </w:num>
  <w:num w:numId="3" w16cid:durableId="1592009370">
    <w:abstractNumId w:val="22"/>
  </w:num>
  <w:num w:numId="4" w16cid:durableId="1506818459">
    <w:abstractNumId w:val="20"/>
  </w:num>
  <w:num w:numId="5" w16cid:durableId="403190126">
    <w:abstractNumId w:val="25"/>
  </w:num>
  <w:num w:numId="6" w16cid:durableId="1976139010">
    <w:abstractNumId w:val="21"/>
  </w:num>
  <w:num w:numId="7" w16cid:durableId="1809321287">
    <w:abstractNumId w:val="15"/>
  </w:num>
  <w:num w:numId="8" w16cid:durableId="1546720465">
    <w:abstractNumId w:val="18"/>
  </w:num>
  <w:num w:numId="9" w16cid:durableId="19166039">
    <w:abstractNumId w:val="33"/>
  </w:num>
  <w:num w:numId="10" w16cid:durableId="1545404674">
    <w:abstractNumId w:val="1"/>
  </w:num>
  <w:num w:numId="11" w16cid:durableId="1752240755">
    <w:abstractNumId w:val="0"/>
  </w:num>
  <w:num w:numId="12" w16cid:durableId="1009059264">
    <w:abstractNumId w:val="9"/>
  </w:num>
  <w:num w:numId="13" w16cid:durableId="1582135885">
    <w:abstractNumId w:val="26"/>
  </w:num>
  <w:num w:numId="14" w16cid:durableId="1041905927">
    <w:abstractNumId w:val="27"/>
  </w:num>
  <w:num w:numId="15" w16cid:durableId="987708772">
    <w:abstractNumId w:val="12"/>
  </w:num>
  <w:num w:numId="16" w16cid:durableId="859975252">
    <w:abstractNumId w:val="32"/>
  </w:num>
  <w:num w:numId="17" w16cid:durableId="1695306672">
    <w:abstractNumId w:val="11"/>
  </w:num>
  <w:num w:numId="18" w16cid:durableId="1796676441">
    <w:abstractNumId w:val="17"/>
  </w:num>
  <w:num w:numId="19" w16cid:durableId="1472139894">
    <w:abstractNumId w:val="4"/>
  </w:num>
  <w:num w:numId="20" w16cid:durableId="1492672336">
    <w:abstractNumId w:val="36"/>
  </w:num>
  <w:num w:numId="21" w16cid:durableId="1212383027">
    <w:abstractNumId w:val="30"/>
  </w:num>
  <w:num w:numId="22" w16cid:durableId="404642096">
    <w:abstractNumId w:val="24"/>
  </w:num>
  <w:num w:numId="23" w16cid:durableId="552349029">
    <w:abstractNumId w:val="2"/>
  </w:num>
  <w:num w:numId="24" w16cid:durableId="372778115">
    <w:abstractNumId w:val="5"/>
  </w:num>
  <w:num w:numId="25" w16cid:durableId="631399512">
    <w:abstractNumId w:val="31"/>
  </w:num>
  <w:num w:numId="26" w16cid:durableId="1032532895">
    <w:abstractNumId w:val="3"/>
  </w:num>
  <w:num w:numId="27" w16cid:durableId="2039115586">
    <w:abstractNumId w:val="14"/>
  </w:num>
  <w:num w:numId="28" w16cid:durableId="531188087">
    <w:abstractNumId w:val="29"/>
  </w:num>
  <w:num w:numId="29" w16cid:durableId="1586721631">
    <w:abstractNumId w:val="34"/>
  </w:num>
  <w:num w:numId="30" w16cid:durableId="1877572748">
    <w:abstractNumId w:val="23"/>
  </w:num>
  <w:num w:numId="31" w16cid:durableId="172381789">
    <w:abstractNumId w:val="28"/>
  </w:num>
  <w:num w:numId="32" w16cid:durableId="932055551">
    <w:abstractNumId w:val="35"/>
  </w:num>
  <w:num w:numId="33" w16cid:durableId="82383494">
    <w:abstractNumId w:val="7"/>
  </w:num>
  <w:num w:numId="34" w16cid:durableId="1510758015">
    <w:abstractNumId w:val="6"/>
  </w:num>
  <w:num w:numId="35" w16cid:durableId="1734548324">
    <w:abstractNumId w:val="10"/>
  </w:num>
  <w:num w:numId="36" w16cid:durableId="1114902699">
    <w:abstractNumId w:val="16"/>
  </w:num>
  <w:num w:numId="37" w16cid:durableId="1616793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074"/>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1AA"/>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5186"/>
    <w:rsid w:val="00557A31"/>
    <w:rsid w:val="00564FD9"/>
    <w:rsid w:val="0056617F"/>
    <w:rsid w:val="005661DF"/>
    <w:rsid w:val="00583567"/>
    <w:rsid w:val="00586E1E"/>
    <w:rsid w:val="005878BC"/>
    <w:rsid w:val="005974BA"/>
    <w:rsid w:val="00597BF3"/>
    <w:rsid w:val="005A5D4B"/>
    <w:rsid w:val="005A778F"/>
    <w:rsid w:val="005B2CF5"/>
    <w:rsid w:val="005B444D"/>
    <w:rsid w:val="005C047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2F77"/>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50BE"/>
    <w:rsid w:val="00C26C95"/>
    <w:rsid w:val="00C307FC"/>
    <w:rsid w:val="00C308BC"/>
    <w:rsid w:val="00C323FE"/>
    <w:rsid w:val="00C32BF0"/>
    <w:rsid w:val="00C337B0"/>
    <w:rsid w:val="00C348D1"/>
    <w:rsid w:val="00C36462"/>
    <w:rsid w:val="00C4011A"/>
    <w:rsid w:val="00C40DC8"/>
    <w:rsid w:val="00C437A2"/>
    <w:rsid w:val="00C5650D"/>
    <w:rsid w:val="00C56A04"/>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4D19"/>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DFD757"/>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2756769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8F35-48C2-408B-9C94-F23693BB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1520</Characters>
  <Application>Microsoft Office Word</Application>
  <DocSecurity>0</DocSecurity>
  <Lines>12</Lines>
  <Paragraphs>3</Paragraphs>
  <ScaleCrop>false</ScaleCrop>
  <Company>2ndSpAcE</Company>
  <LinksUpToDate>false</LinksUpToDate>
  <CharactersWithSpaces>1783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2025-01-20T08:58:00Z</dcterms:created>
  <dcterms:modified xsi:type="dcterms:W3CDTF">2025-01-20T09:01:00Z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