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02408" w:rsidR="007B0B68" w:rsidRDefault="00477DD3"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26B4915E" w:rsidR="00780893" w:rsidRDefault="00780893" w:rsidP="00D65D67">
      <w:pPr>
        <w:rPr>
          <w:b/>
          <w:color w:val="000000" w:themeColor="text1"/>
          <w:szCs w:val="21"/>
        </w:rPr>
      </w:pPr>
    </w:p>
    <w:p w14:paraId="57A1C1EA" w14:textId="7D2BE9AB" w:rsidR="009740A4" w:rsidRPr="005E5CDA" w:rsidRDefault="009740A4" w:rsidP="00D65D67">
      <w:pPr>
        <w:rPr>
          <w:b/>
          <w:color w:val="000000" w:themeColor="text1"/>
          <w:szCs w:val="21"/>
        </w:rPr>
      </w:pPr>
    </w:p>
    <w:p w14:paraId="6A3AED35" w14:textId="18B03C69" w:rsidR="00590357" w:rsidRPr="00323025" w:rsidRDefault="00393E76" w:rsidP="000855E2">
      <w:pPr>
        <w:jc w:val="left"/>
        <w:rPr>
          <w:b/>
          <w:color w:val="000000" w:themeColor="text1"/>
          <w:szCs w:val="21"/>
        </w:rPr>
      </w:pPr>
      <w:r w:rsidRPr="00C9791A">
        <w:rPr>
          <w:b/>
          <w:noProof/>
          <w:color w:val="000000" w:themeColor="text1"/>
          <w:szCs w:val="21"/>
        </w:rPr>
        <w:drawing>
          <wp:anchor distT="0" distB="0" distL="114300" distR="114300" simplePos="0" relativeHeight="251658240" behindDoc="0" locked="0" layoutInCell="1" allowOverlap="1" wp14:anchorId="24B95C20" wp14:editId="3558DCDA">
            <wp:simplePos x="0" y="0"/>
            <wp:positionH relativeFrom="column">
              <wp:posOffset>3921770</wp:posOffset>
            </wp:positionH>
            <wp:positionV relativeFrom="paragraph">
              <wp:posOffset>9667</wp:posOffset>
            </wp:positionV>
            <wp:extent cx="1310854" cy="1980000"/>
            <wp:effectExtent l="0" t="0" r="3810" b="1270"/>
            <wp:wrapSquare wrapText="bothSides"/>
            <wp:docPr id="10830933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854"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w:t>
      </w:r>
      <w:r w:rsidR="00A741F2" w:rsidRPr="00A741F2">
        <w:rPr>
          <w:rFonts w:asciiTheme="minorEastAsia" w:eastAsiaTheme="minorEastAsia" w:hAnsiTheme="minorEastAsia" w:hint="eastAsia"/>
          <w:b/>
          <w:color w:val="000000" w:themeColor="text1"/>
          <w:szCs w:val="21"/>
        </w:rPr>
        <w:t>佛陀、苏格拉底与我们：不确定性的伦理学</w:t>
      </w:r>
      <w:r w:rsidR="003D1385" w:rsidRPr="003D1385">
        <w:rPr>
          <w:rFonts w:asciiTheme="minorEastAsia" w:eastAsiaTheme="minorEastAsia" w:hAnsiTheme="minorEastAsia" w:hint="eastAsia"/>
          <w:b/>
          <w:color w:val="000000" w:themeColor="text1"/>
          <w:szCs w:val="21"/>
        </w:rPr>
        <w:t>》</w:t>
      </w:r>
    </w:p>
    <w:p w14:paraId="1CD4EAFE" w14:textId="489F964E" w:rsidR="00195C44" w:rsidRDefault="003E2B7F" w:rsidP="000855E2">
      <w:pPr>
        <w:jc w:val="left"/>
        <w:rPr>
          <w:b/>
          <w:bCs/>
        </w:rPr>
      </w:pPr>
      <w:r w:rsidRPr="005D01A5">
        <w:rPr>
          <w:b/>
          <w:caps/>
          <w:color w:val="000000" w:themeColor="text1"/>
          <w:szCs w:val="21"/>
        </w:rPr>
        <w:t>英文书名：</w:t>
      </w:r>
      <w:r w:rsidR="00C9791A" w:rsidRPr="00C9791A">
        <w:rPr>
          <w:b/>
          <w:caps/>
          <w:color w:val="000000" w:themeColor="text1"/>
          <w:szCs w:val="21"/>
        </w:rPr>
        <w:t>Buddha, Socrates and Us: An Ethics of Uncertainty</w:t>
      </w:r>
    </w:p>
    <w:p w14:paraId="5CD4CF3C" w14:textId="50384C61" w:rsidR="005E5CDA" w:rsidRDefault="003E2B7F" w:rsidP="000855E2">
      <w:pPr>
        <w:jc w:val="left"/>
        <w:rPr>
          <w:b/>
          <w:bCs/>
          <w:color w:val="000000" w:themeColor="text1"/>
          <w:kern w:val="0"/>
          <w:szCs w:val="21"/>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A741F2" w:rsidRPr="00A741F2">
        <w:rPr>
          <w:b/>
          <w:bCs/>
          <w:color w:val="000000" w:themeColor="text1"/>
          <w:kern w:val="0"/>
          <w:szCs w:val="21"/>
        </w:rPr>
        <w:t>Stephen Batchelor</w:t>
      </w:r>
    </w:p>
    <w:p w14:paraId="4C923706" w14:textId="4AAC3B6B" w:rsidR="008A022F"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A741F2" w:rsidRPr="00A741F2">
        <w:rPr>
          <w:rFonts w:eastAsiaTheme="minorEastAsia"/>
          <w:b/>
          <w:color w:val="000000" w:themeColor="text1"/>
          <w:szCs w:val="21"/>
        </w:rPr>
        <w:t>Yale University Press</w:t>
      </w:r>
    </w:p>
    <w:p w14:paraId="52DA2D84" w14:textId="5E652C1E" w:rsidR="007B0B68" w:rsidRPr="00BA6C40" w:rsidRDefault="003E2B7F" w:rsidP="000855E2">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607989" w:rsidRPr="00607989">
        <w:rPr>
          <w:b/>
          <w:color w:val="000000" w:themeColor="text1"/>
          <w:szCs w:val="21"/>
        </w:rPr>
        <w:t>Ayesha</w:t>
      </w:r>
      <w:r w:rsidR="00607989">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28B930B0" w:rsidR="007B0B68"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页    数</w:t>
      </w:r>
      <w:r w:rsidR="000B1C6F">
        <w:rPr>
          <w:rFonts w:hint="eastAsia"/>
          <w:b/>
          <w:color w:val="000000" w:themeColor="text1"/>
          <w:szCs w:val="21"/>
        </w:rPr>
        <w:t>：</w:t>
      </w:r>
      <w:r w:rsidR="00A741F2">
        <w:rPr>
          <w:b/>
          <w:color w:val="000000" w:themeColor="text1"/>
          <w:szCs w:val="21"/>
        </w:rPr>
        <w:t>320</w:t>
      </w:r>
      <w:r w:rsidR="00223D7D">
        <w:rPr>
          <w:rFonts w:hint="eastAsia"/>
          <w:b/>
          <w:color w:val="000000" w:themeColor="text1"/>
          <w:szCs w:val="21"/>
        </w:rPr>
        <w:t>页</w:t>
      </w:r>
    </w:p>
    <w:p w14:paraId="0343BA79" w14:textId="4794A891" w:rsidR="007B0B68" w:rsidRPr="007B45E5" w:rsidRDefault="003E2B7F" w:rsidP="000855E2">
      <w:pPr>
        <w:jc w:val="left"/>
        <w:rPr>
          <w:b/>
          <w:color w:val="000000" w:themeColor="text1"/>
          <w:szCs w:val="21"/>
        </w:rPr>
      </w:pPr>
      <w:r w:rsidRPr="00BA6C40">
        <w:rPr>
          <w:b/>
          <w:color w:val="000000" w:themeColor="text1"/>
          <w:szCs w:val="21"/>
        </w:rPr>
        <w:t>出版时间：</w:t>
      </w:r>
      <w:r w:rsidR="00D93ADC">
        <w:rPr>
          <w:b/>
          <w:color w:val="000000" w:themeColor="text1"/>
          <w:szCs w:val="21"/>
        </w:rPr>
        <w:t>20</w:t>
      </w:r>
      <w:r w:rsidR="00D248ED">
        <w:rPr>
          <w:b/>
          <w:color w:val="000000" w:themeColor="text1"/>
          <w:szCs w:val="21"/>
        </w:rPr>
        <w:t>2</w:t>
      </w:r>
      <w:r w:rsidR="00A741F2">
        <w:rPr>
          <w:b/>
          <w:color w:val="000000" w:themeColor="text1"/>
          <w:szCs w:val="21"/>
        </w:rPr>
        <w:t>5</w:t>
      </w:r>
      <w:r w:rsidR="005D01A5" w:rsidRPr="00BA6C40">
        <w:rPr>
          <w:b/>
          <w:color w:val="000000" w:themeColor="text1"/>
          <w:szCs w:val="21"/>
        </w:rPr>
        <w:t>年</w:t>
      </w:r>
      <w:r w:rsidR="00A741F2">
        <w:rPr>
          <w:rFonts w:hint="eastAsia"/>
          <w:b/>
          <w:color w:val="000000" w:themeColor="text1"/>
          <w:szCs w:val="21"/>
        </w:rPr>
        <w:t>8</w:t>
      </w:r>
      <w:r w:rsidR="00A741F2">
        <w:rPr>
          <w:rFonts w:hint="eastAsia"/>
          <w:b/>
          <w:color w:val="000000" w:themeColor="text1"/>
          <w:szCs w:val="21"/>
        </w:rPr>
        <w:t>月</w:t>
      </w:r>
    </w:p>
    <w:p w14:paraId="5855578C" w14:textId="222426DC" w:rsidR="007B0B68" w:rsidRPr="00BA6C40" w:rsidRDefault="003E2B7F" w:rsidP="000855E2">
      <w:pPr>
        <w:jc w:val="left"/>
        <w:rPr>
          <w:b/>
          <w:color w:val="000000" w:themeColor="text1"/>
          <w:szCs w:val="21"/>
        </w:rPr>
      </w:pPr>
      <w:r w:rsidRPr="00BA6C40">
        <w:rPr>
          <w:b/>
          <w:color w:val="000000" w:themeColor="text1"/>
          <w:szCs w:val="21"/>
        </w:rPr>
        <w:t>代理地区：中国大陆、台湾</w:t>
      </w:r>
    </w:p>
    <w:p w14:paraId="5D0C7A6A" w14:textId="0CF3346C" w:rsidR="007B0B68" w:rsidRPr="00BA6C40" w:rsidRDefault="003E2B7F" w:rsidP="000855E2">
      <w:pPr>
        <w:jc w:val="left"/>
        <w:rPr>
          <w:b/>
          <w:color w:val="000000" w:themeColor="text1"/>
          <w:szCs w:val="21"/>
        </w:rPr>
      </w:pPr>
      <w:r w:rsidRPr="00BA6C40">
        <w:rPr>
          <w:b/>
          <w:color w:val="000000" w:themeColor="text1"/>
          <w:szCs w:val="21"/>
        </w:rPr>
        <w:t>审读资料：电子稿</w:t>
      </w:r>
    </w:p>
    <w:p w14:paraId="52B760E1" w14:textId="2D1D54DD" w:rsidR="002F147E" w:rsidRPr="00BA6C40" w:rsidRDefault="003E2B7F" w:rsidP="000855E2">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741F2">
        <w:rPr>
          <w:rFonts w:asciiTheme="minorEastAsia" w:eastAsiaTheme="minorEastAsia" w:hAnsiTheme="minorEastAsia" w:hint="eastAsia"/>
          <w:b/>
          <w:color w:val="000000" w:themeColor="text1"/>
          <w:szCs w:val="21"/>
        </w:rPr>
        <w:t>：</w:t>
      </w:r>
      <w:r w:rsidR="00393E76">
        <w:rPr>
          <w:rFonts w:asciiTheme="minorEastAsia" w:eastAsiaTheme="minorEastAsia" w:hAnsiTheme="minorEastAsia" w:hint="eastAsia"/>
          <w:b/>
          <w:color w:val="000000" w:themeColor="text1"/>
          <w:szCs w:val="21"/>
        </w:rPr>
        <w:t>大众</w:t>
      </w:r>
      <w:r w:rsidR="00A741F2">
        <w:rPr>
          <w:rFonts w:asciiTheme="minorEastAsia" w:eastAsiaTheme="minorEastAsia" w:hAnsiTheme="minorEastAsia" w:hint="eastAsia"/>
          <w:b/>
          <w:color w:val="000000" w:themeColor="text1"/>
          <w:szCs w:val="21"/>
        </w:rPr>
        <w:t>哲学</w:t>
      </w:r>
    </w:p>
    <w:p w14:paraId="0842C4A0" w14:textId="77777777" w:rsidR="00352B01" w:rsidRPr="002F147E" w:rsidRDefault="00352B01" w:rsidP="00D65D67">
      <w:pPr>
        <w:rPr>
          <w:b/>
          <w:color w:val="FF0000"/>
          <w:szCs w:val="21"/>
        </w:rPr>
      </w:pPr>
    </w:p>
    <w:p w14:paraId="03908CAB" w14:textId="0F810141" w:rsidR="000855E2" w:rsidRPr="00226D9D" w:rsidRDefault="003E2B7F" w:rsidP="00226D9D">
      <w:pPr>
        <w:rPr>
          <w:b/>
          <w:bCs/>
          <w:color w:val="000000" w:themeColor="text1"/>
          <w:szCs w:val="21"/>
        </w:rPr>
      </w:pPr>
      <w:r w:rsidRPr="005D01A5">
        <w:rPr>
          <w:b/>
          <w:bCs/>
          <w:color w:val="000000" w:themeColor="text1"/>
          <w:szCs w:val="21"/>
        </w:rPr>
        <w:t>内容简介：</w:t>
      </w:r>
      <w:bookmarkStart w:id="0" w:name="_Hlk175862361"/>
    </w:p>
    <w:p w14:paraId="0EF91003" w14:textId="77777777" w:rsidR="000B1C6F" w:rsidRDefault="000B1C6F" w:rsidP="00B9575A">
      <w:pPr>
        <w:ind w:firstLineChars="200" w:firstLine="420"/>
        <w:rPr>
          <w:bCs/>
          <w:color w:val="000000" w:themeColor="text1"/>
          <w:szCs w:val="21"/>
        </w:rPr>
      </w:pPr>
    </w:p>
    <w:p w14:paraId="524993BB" w14:textId="4CB78588" w:rsidR="00A741F2" w:rsidRPr="00A741F2" w:rsidRDefault="00A741F2" w:rsidP="00A741F2">
      <w:pPr>
        <w:ind w:firstLineChars="200" w:firstLine="422"/>
        <w:jc w:val="center"/>
        <w:rPr>
          <w:b/>
          <w:color w:val="E36C0A" w:themeColor="accent6" w:themeShade="BF"/>
          <w:szCs w:val="21"/>
        </w:rPr>
      </w:pPr>
      <w:r w:rsidRPr="00A741F2">
        <w:rPr>
          <w:rFonts w:hint="eastAsia"/>
          <w:b/>
          <w:color w:val="E36C0A" w:themeColor="accent6" w:themeShade="BF"/>
          <w:szCs w:val="21"/>
        </w:rPr>
        <w:t>斯蒂芬·巴彻勒（</w:t>
      </w:r>
      <w:r w:rsidRPr="00A741F2">
        <w:rPr>
          <w:b/>
          <w:color w:val="E36C0A" w:themeColor="accent6" w:themeShade="BF"/>
          <w:szCs w:val="21"/>
        </w:rPr>
        <w:t>Stephen Batchelor</w:t>
      </w:r>
      <w:r w:rsidRPr="00A741F2">
        <w:rPr>
          <w:rFonts w:hint="eastAsia"/>
          <w:b/>
          <w:color w:val="E36C0A" w:themeColor="accent6" w:themeShade="BF"/>
          <w:szCs w:val="21"/>
        </w:rPr>
        <w:t>）试图通过公元前</w:t>
      </w:r>
      <w:r w:rsidRPr="00A741F2">
        <w:rPr>
          <w:rFonts w:hint="eastAsia"/>
          <w:b/>
          <w:color w:val="E36C0A" w:themeColor="accent6" w:themeShade="BF"/>
          <w:szCs w:val="21"/>
        </w:rPr>
        <w:t>5</w:t>
      </w:r>
      <w:r w:rsidRPr="00A741F2">
        <w:rPr>
          <w:rFonts w:hint="eastAsia"/>
          <w:b/>
          <w:color w:val="E36C0A" w:themeColor="accent6" w:themeShade="BF"/>
          <w:szCs w:val="21"/>
        </w:rPr>
        <w:t>世纪的两位关键人物——佛陀和苏格拉底——的原创思想和历史遗产来理解当今世界的生存挑战——气候变化、全球化、大规模杀伤性武器、人工智能的进化。</w:t>
      </w:r>
    </w:p>
    <w:p w14:paraId="5CA596DB" w14:textId="77777777" w:rsidR="00A741F2" w:rsidRPr="00A741F2" w:rsidRDefault="00A741F2" w:rsidP="00A741F2">
      <w:pPr>
        <w:ind w:firstLineChars="200" w:firstLine="422"/>
        <w:jc w:val="center"/>
        <w:rPr>
          <w:b/>
          <w:color w:val="E36C0A" w:themeColor="accent6" w:themeShade="BF"/>
          <w:szCs w:val="21"/>
        </w:rPr>
      </w:pPr>
    </w:p>
    <w:p w14:paraId="6BB550BC" w14:textId="568CB863" w:rsidR="00A741F2" w:rsidRPr="00A741F2" w:rsidRDefault="00A741F2" w:rsidP="00A741F2">
      <w:pPr>
        <w:ind w:firstLineChars="200" w:firstLine="422"/>
        <w:jc w:val="center"/>
        <w:rPr>
          <w:b/>
          <w:color w:val="E36C0A" w:themeColor="accent6" w:themeShade="BF"/>
          <w:szCs w:val="21"/>
        </w:rPr>
      </w:pPr>
      <w:r w:rsidRPr="00A741F2">
        <w:rPr>
          <w:rFonts w:hint="eastAsia"/>
          <w:b/>
          <w:color w:val="E36C0A" w:themeColor="accent6" w:themeShade="BF"/>
          <w:szCs w:val="21"/>
        </w:rPr>
        <w:t>知名佛教导师向历史上最具影响力的两位人物求</w:t>
      </w:r>
      <w:bookmarkStart w:id="1" w:name="_GoBack"/>
      <w:bookmarkEnd w:id="1"/>
      <w:r w:rsidRPr="00A741F2">
        <w:rPr>
          <w:rFonts w:hint="eastAsia"/>
          <w:b/>
          <w:color w:val="E36C0A" w:themeColor="accent6" w:themeShade="BF"/>
          <w:szCs w:val="21"/>
        </w:rPr>
        <w:t>教如何面对我们时代的伦理挑战</w:t>
      </w:r>
    </w:p>
    <w:p w14:paraId="25E73A67" w14:textId="77777777" w:rsidR="00A741F2" w:rsidRPr="00A741F2" w:rsidRDefault="00A741F2" w:rsidP="00A741F2">
      <w:pPr>
        <w:ind w:firstLineChars="200" w:firstLine="420"/>
        <w:rPr>
          <w:bCs/>
          <w:color w:val="000000" w:themeColor="text1"/>
          <w:szCs w:val="21"/>
        </w:rPr>
      </w:pPr>
      <w:r w:rsidRPr="00A741F2">
        <w:rPr>
          <w:bCs/>
          <w:color w:val="000000" w:themeColor="text1"/>
          <w:szCs w:val="21"/>
        </w:rPr>
        <w:t xml:space="preserve"> </w:t>
      </w:r>
    </w:p>
    <w:p w14:paraId="32B84FDE" w14:textId="2FCB040B" w:rsidR="00A741F2" w:rsidRPr="00A741F2" w:rsidRDefault="00A741F2" w:rsidP="00A741F2">
      <w:pPr>
        <w:ind w:firstLineChars="200" w:firstLine="420"/>
        <w:rPr>
          <w:bCs/>
          <w:color w:val="000000" w:themeColor="text1"/>
          <w:szCs w:val="21"/>
        </w:rPr>
      </w:pPr>
      <w:r w:rsidRPr="00A741F2">
        <w:rPr>
          <w:rFonts w:hint="eastAsia"/>
          <w:bCs/>
          <w:color w:val="000000" w:themeColor="text1"/>
          <w:szCs w:val="21"/>
        </w:rPr>
        <w:t>虽然苏格拉底和佛陀从未谋面，但他们几乎是同时代的人，各自以一种全新而又惊人相似的方式探讨了如何在动荡和暴力中过上美好、公正和有尊严的生活这一核心问题。他们的教义的共同点是不确定性伦理：两人都拒绝对现实的终极本质</w:t>
      </w:r>
      <w:proofErr w:type="gramStart"/>
      <w:r w:rsidRPr="00A741F2">
        <w:rPr>
          <w:rFonts w:hint="eastAsia"/>
          <w:bCs/>
          <w:color w:val="000000" w:themeColor="text1"/>
          <w:szCs w:val="21"/>
        </w:rPr>
        <w:t>作出</w:t>
      </w:r>
      <w:proofErr w:type="gramEnd"/>
      <w:r w:rsidRPr="00A741F2">
        <w:rPr>
          <w:rFonts w:hint="eastAsia"/>
          <w:bCs/>
          <w:color w:val="000000" w:themeColor="text1"/>
          <w:szCs w:val="21"/>
        </w:rPr>
        <w:t>真理的断言，都坚持批判性的自我评价作为伦理生活的基础的首要地位。</w:t>
      </w:r>
    </w:p>
    <w:p w14:paraId="63DCD84E" w14:textId="77777777" w:rsidR="00A741F2" w:rsidRPr="00A741F2" w:rsidRDefault="00A741F2" w:rsidP="00A741F2">
      <w:pPr>
        <w:ind w:firstLineChars="200" w:firstLine="420"/>
        <w:rPr>
          <w:bCs/>
          <w:color w:val="000000" w:themeColor="text1"/>
          <w:szCs w:val="21"/>
        </w:rPr>
      </w:pPr>
      <w:r w:rsidRPr="00A741F2">
        <w:rPr>
          <w:bCs/>
          <w:color w:val="000000" w:themeColor="text1"/>
          <w:szCs w:val="21"/>
        </w:rPr>
        <w:t xml:space="preserve"> </w:t>
      </w:r>
    </w:p>
    <w:p w14:paraId="3BBBD6CB" w14:textId="60B5CCA1" w:rsidR="00A741F2" w:rsidRPr="00B9575A" w:rsidRDefault="00A741F2" w:rsidP="00A741F2">
      <w:pPr>
        <w:ind w:firstLineChars="200" w:firstLine="420"/>
        <w:rPr>
          <w:bCs/>
          <w:color w:val="000000" w:themeColor="text1"/>
          <w:szCs w:val="21"/>
        </w:rPr>
      </w:pPr>
      <w:r w:rsidRPr="00A741F2">
        <w:rPr>
          <w:rFonts w:hint="eastAsia"/>
          <w:bCs/>
          <w:color w:val="000000" w:themeColor="text1"/>
          <w:szCs w:val="21"/>
        </w:rPr>
        <w:t>在这本富有启发性的书中，畅销书作者斯蒂芬</w:t>
      </w:r>
      <w:r>
        <w:rPr>
          <w:rFonts w:hint="eastAsia"/>
          <w:bCs/>
          <w:color w:val="000000" w:themeColor="text1"/>
          <w:szCs w:val="21"/>
        </w:rPr>
        <w:t>·</w:t>
      </w:r>
      <w:r w:rsidRPr="00A741F2">
        <w:rPr>
          <w:rFonts w:hint="eastAsia"/>
          <w:bCs/>
          <w:color w:val="000000" w:themeColor="text1"/>
          <w:szCs w:val="21"/>
        </w:rPr>
        <w:t>巴彻勒探索了佛陀和苏格拉底的哲学、社会和政治世界，展示了他们的教诲如何继续为人们提供如何过上富足和投入的生活的教益。悟达摩</w:t>
      </w:r>
      <w:r>
        <w:rPr>
          <w:rFonts w:hint="eastAsia"/>
          <w:bCs/>
          <w:color w:val="000000" w:themeColor="text1"/>
          <w:szCs w:val="21"/>
        </w:rPr>
        <w:t>（</w:t>
      </w:r>
      <w:r w:rsidRPr="00A741F2">
        <w:rPr>
          <w:bCs/>
          <w:color w:val="000000" w:themeColor="text1"/>
          <w:szCs w:val="21"/>
        </w:rPr>
        <w:t>Gotama</w:t>
      </w:r>
      <w:r>
        <w:rPr>
          <w:rFonts w:hint="eastAsia"/>
          <w:bCs/>
          <w:color w:val="000000" w:themeColor="text1"/>
          <w:szCs w:val="21"/>
        </w:rPr>
        <w:t>）</w:t>
      </w:r>
      <w:r w:rsidRPr="00A741F2">
        <w:rPr>
          <w:rFonts w:hint="eastAsia"/>
          <w:bCs/>
          <w:color w:val="000000" w:themeColor="text1"/>
          <w:szCs w:val="21"/>
        </w:rPr>
        <w:t>和苏格拉底敏锐地意识到人类心灵的善变和矛盾本质，他们激励追随者谦逊而勇敢、冒险而坚定、怀疑而自信地行事。巴切勒从他们和他们的追随者的洞察力出发，发现了佛教佛法与希腊哲学之间的共同点，这可以作为“世俗信仰”的起点，解决</w:t>
      </w:r>
      <w:r>
        <w:rPr>
          <w:rFonts w:hint="eastAsia"/>
          <w:bCs/>
          <w:color w:val="000000" w:themeColor="text1"/>
          <w:szCs w:val="21"/>
        </w:rPr>
        <w:t>当今</w:t>
      </w:r>
      <w:r w:rsidRPr="00A741F2">
        <w:rPr>
          <w:rFonts w:hint="eastAsia"/>
          <w:bCs/>
          <w:color w:val="000000" w:themeColor="text1"/>
          <w:szCs w:val="21"/>
        </w:rPr>
        <w:t>这个时代最紧迫的精神和地球问题。</w:t>
      </w:r>
    </w:p>
    <w:p w14:paraId="5B713D4F" w14:textId="77777777" w:rsidR="000855E2" w:rsidRPr="001E7891" w:rsidRDefault="000855E2" w:rsidP="00DA63BF">
      <w:pPr>
        <w:rPr>
          <w:bCs/>
          <w:color w:val="000000" w:themeColor="text1"/>
          <w:szCs w:val="21"/>
        </w:rPr>
      </w:pPr>
    </w:p>
    <w:p w14:paraId="39CAEB1A" w14:textId="17A9FD56" w:rsidR="000F3C8A" w:rsidRPr="000F3C8A" w:rsidRDefault="000855E2" w:rsidP="000F3C8A">
      <w:pPr>
        <w:rPr>
          <w:b/>
          <w:bCs/>
          <w:color w:val="000000" w:themeColor="text1"/>
          <w:szCs w:val="21"/>
        </w:rPr>
      </w:pPr>
      <w:r w:rsidRPr="00524675">
        <w:rPr>
          <w:rFonts w:hint="eastAsia"/>
          <w:b/>
          <w:bCs/>
          <w:color w:val="000000" w:themeColor="text1"/>
          <w:szCs w:val="21"/>
        </w:rPr>
        <w:t>作者简介：</w:t>
      </w:r>
      <w:bookmarkEnd w:id="0"/>
    </w:p>
    <w:p w14:paraId="5D9F6143" w14:textId="01849195" w:rsidR="006B32FE" w:rsidRDefault="006B32FE" w:rsidP="0014471E">
      <w:pPr>
        <w:ind w:firstLineChars="200" w:firstLine="420"/>
        <w:rPr>
          <w:bCs/>
          <w:color w:val="000000" w:themeColor="text1"/>
          <w:szCs w:val="21"/>
        </w:rPr>
      </w:pPr>
    </w:p>
    <w:p w14:paraId="70B8FCD4" w14:textId="55D1C324" w:rsidR="0014471E" w:rsidRDefault="00A741F2" w:rsidP="0014471E">
      <w:pPr>
        <w:ind w:firstLineChars="200" w:firstLine="420"/>
        <w:rPr>
          <w:b/>
          <w:color w:val="000000" w:themeColor="text1"/>
          <w:szCs w:val="21"/>
        </w:rPr>
      </w:pPr>
      <w:r w:rsidRPr="00A741F2">
        <w:rPr>
          <w:bCs/>
          <w:noProof/>
          <w:color w:val="000000" w:themeColor="text1"/>
          <w:szCs w:val="21"/>
        </w:rPr>
        <w:drawing>
          <wp:anchor distT="0" distB="0" distL="114300" distR="114300" simplePos="0" relativeHeight="251659264" behindDoc="0" locked="0" layoutInCell="1" allowOverlap="1" wp14:anchorId="14518915" wp14:editId="52A029AF">
            <wp:simplePos x="0" y="0"/>
            <wp:positionH relativeFrom="column">
              <wp:posOffset>35001</wp:posOffset>
            </wp:positionH>
            <wp:positionV relativeFrom="paragraph">
              <wp:posOffset>54965</wp:posOffset>
            </wp:positionV>
            <wp:extent cx="665683" cy="886329"/>
            <wp:effectExtent l="0" t="0" r="1270" b="9525"/>
            <wp:wrapSquare wrapText="bothSides"/>
            <wp:docPr id="842794820" name="图片 2" descr="Biography - Stephen Batche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graphy - Stephen Batche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683" cy="886329"/>
                    </a:xfrm>
                    <a:prstGeom prst="rect">
                      <a:avLst/>
                    </a:prstGeom>
                    <a:noFill/>
                    <a:ln>
                      <a:noFill/>
                    </a:ln>
                  </pic:spPr>
                </pic:pic>
              </a:graphicData>
            </a:graphic>
          </wp:anchor>
        </w:drawing>
      </w:r>
      <w:r w:rsidRPr="00A741F2">
        <w:rPr>
          <w:rFonts w:hint="eastAsia"/>
          <w:b/>
          <w:color w:val="000000" w:themeColor="text1"/>
          <w:szCs w:val="21"/>
        </w:rPr>
        <w:t>斯蒂芬·巴切勒（</w:t>
      </w:r>
      <w:r w:rsidRPr="00A741F2">
        <w:rPr>
          <w:rFonts w:hint="eastAsia"/>
          <w:b/>
          <w:color w:val="000000" w:themeColor="text1"/>
          <w:szCs w:val="21"/>
        </w:rPr>
        <w:t>Stephen Batchelor</w:t>
      </w:r>
      <w:r w:rsidRPr="00A741F2">
        <w:rPr>
          <w:rFonts w:hint="eastAsia"/>
          <w:b/>
          <w:color w:val="000000" w:themeColor="text1"/>
          <w:szCs w:val="21"/>
        </w:rPr>
        <w:t>）</w:t>
      </w:r>
      <w:r w:rsidRPr="00A741F2">
        <w:rPr>
          <w:rFonts w:hint="eastAsia"/>
          <w:bCs/>
          <w:color w:val="000000" w:themeColor="text1"/>
          <w:szCs w:val="21"/>
        </w:rPr>
        <w:t>著有多部佛教思想经典作品，包括</w:t>
      </w:r>
      <w:r w:rsidRPr="00A741F2">
        <w:rPr>
          <w:bCs/>
          <w:i/>
          <w:iCs/>
          <w:color w:val="000000" w:themeColor="text1"/>
          <w:szCs w:val="21"/>
        </w:rPr>
        <w:t>Buddhism Without Beliefs</w:t>
      </w:r>
      <w:r w:rsidRPr="00A741F2">
        <w:rPr>
          <w:rFonts w:hint="eastAsia"/>
          <w:bCs/>
          <w:color w:val="000000" w:themeColor="text1"/>
          <w:szCs w:val="21"/>
        </w:rPr>
        <w:t>、</w:t>
      </w:r>
      <w:r w:rsidRPr="00A741F2">
        <w:rPr>
          <w:bCs/>
          <w:i/>
          <w:iCs/>
          <w:color w:val="000000" w:themeColor="text1"/>
          <w:szCs w:val="21"/>
        </w:rPr>
        <w:t>The Faith to Doubt</w:t>
      </w:r>
      <w:r w:rsidRPr="00A741F2">
        <w:rPr>
          <w:rFonts w:hint="eastAsia"/>
          <w:bCs/>
          <w:color w:val="000000" w:themeColor="text1"/>
          <w:szCs w:val="21"/>
        </w:rPr>
        <w:t>、</w:t>
      </w:r>
      <w:r w:rsidRPr="00A741F2">
        <w:rPr>
          <w:bCs/>
          <w:i/>
          <w:iCs/>
          <w:color w:val="000000" w:themeColor="text1"/>
          <w:szCs w:val="21"/>
        </w:rPr>
        <w:t>Living with the Devil</w:t>
      </w:r>
      <w:r w:rsidRPr="00A741F2">
        <w:rPr>
          <w:rFonts w:hint="eastAsia"/>
          <w:bCs/>
          <w:color w:val="000000" w:themeColor="text1"/>
          <w:szCs w:val="21"/>
        </w:rPr>
        <w:t>、</w:t>
      </w:r>
      <w:r w:rsidRPr="00A741F2">
        <w:rPr>
          <w:bCs/>
          <w:i/>
          <w:iCs/>
          <w:color w:val="000000" w:themeColor="text1"/>
          <w:szCs w:val="21"/>
        </w:rPr>
        <w:t>Verses from the Center</w:t>
      </w:r>
      <w:r w:rsidRPr="00A741F2">
        <w:rPr>
          <w:rFonts w:hint="eastAsia"/>
          <w:bCs/>
          <w:color w:val="000000" w:themeColor="text1"/>
          <w:szCs w:val="21"/>
        </w:rPr>
        <w:t>、</w:t>
      </w:r>
      <w:r w:rsidRPr="00A741F2">
        <w:rPr>
          <w:bCs/>
          <w:i/>
          <w:iCs/>
          <w:color w:val="000000" w:themeColor="text1"/>
          <w:szCs w:val="21"/>
        </w:rPr>
        <w:t>Confession of a Buddhist Atheist</w:t>
      </w:r>
      <w:r w:rsidRPr="00A741F2">
        <w:rPr>
          <w:rFonts w:hint="eastAsia"/>
          <w:bCs/>
          <w:color w:val="000000" w:themeColor="text1"/>
          <w:szCs w:val="21"/>
        </w:rPr>
        <w:t>、</w:t>
      </w:r>
      <w:r w:rsidRPr="00A741F2">
        <w:rPr>
          <w:bCs/>
          <w:i/>
          <w:iCs/>
          <w:color w:val="000000" w:themeColor="text1"/>
          <w:szCs w:val="21"/>
        </w:rPr>
        <w:t>A Secular Buddhism</w:t>
      </w:r>
      <w:r w:rsidRPr="00A741F2">
        <w:rPr>
          <w:rFonts w:hint="eastAsia"/>
          <w:bCs/>
          <w:color w:val="000000" w:themeColor="text1"/>
          <w:szCs w:val="21"/>
        </w:rPr>
        <w:t>、</w:t>
      </w:r>
      <w:r w:rsidRPr="00A741F2">
        <w:rPr>
          <w:bCs/>
          <w:i/>
          <w:iCs/>
          <w:color w:val="000000" w:themeColor="text1"/>
          <w:szCs w:val="21"/>
        </w:rPr>
        <w:t>After Buddhism</w:t>
      </w:r>
      <w:r w:rsidRPr="00A741F2">
        <w:rPr>
          <w:rFonts w:hint="eastAsia"/>
          <w:bCs/>
          <w:color w:val="000000" w:themeColor="text1"/>
          <w:szCs w:val="21"/>
        </w:rPr>
        <w:t>以及最近的</w:t>
      </w:r>
      <w:r w:rsidRPr="00A741F2">
        <w:rPr>
          <w:bCs/>
          <w:i/>
          <w:iCs/>
          <w:color w:val="000000" w:themeColor="text1"/>
          <w:szCs w:val="21"/>
        </w:rPr>
        <w:t>The Art of Solitude</w:t>
      </w:r>
      <w:r w:rsidRPr="00A741F2">
        <w:rPr>
          <w:rFonts w:hint="eastAsia"/>
          <w:bCs/>
          <w:color w:val="000000" w:themeColor="text1"/>
          <w:szCs w:val="21"/>
        </w:rPr>
        <w:t>。他曾受戒为佛教僧侣，后在韩国松光寺接受培训。他是夏法</w:t>
      </w:r>
      <w:proofErr w:type="gramStart"/>
      <w:r w:rsidRPr="00A741F2">
        <w:rPr>
          <w:rFonts w:hint="eastAsia"/>
          <w:bCs/>
          <w:color w:val="000000" w:themeColor="text1"/>
          <w:szCs w:val="21"/>
        </w:rPr>
        <w:t>姆</w:t>
      </w:r>
      <w:proofErr w:type="gramEnd"/>
      <w:r w:rsidRPr="00A741F2">
        <w:rPr>
          <w:rFonts w:hint="eastAsia"/>
          <w:bCs/>
          <w:color w:val="000000" w:themeColor="text1"/>
          <w:szCs w:val="21"/>
        </w:rPr>
        <w:t>佛学研究和沉思探究学院的共同创始人，也是盖亚之家的指导</w:t>
      </w:r>
      <w:r w:rsidRPr="00A741F2">
        <w:rPr>
          <w:rFonts w:hint="eastAsia"/>
          <w:bCs/>
          <w:color w:val="000000" w:themeColor="text1"/>
          <w:szCs w:val="21"/>
        </w:rPr>
        <w:lastRenderedPageBreak/>
        <w:t>教师。他还是</w:t>
      </w:r>
      <w:r w:rsidRPr="00A741F2">
        <w:rPr>
          <w:bCs/>
          <w:i/>
          <w:iCs/>
          <w:color w:val="000000" w:themeColor="text1"/>
          <w:szCs w:val="21"/>
        </w:rPr>
        <w:t>Tricycle Magazine</w:t>
      </w:r>
      <w:r w:rsidRPr="00A741F2">
        <w:rPr>
          <w:rFonts w:hint="eastAsia"/>
          <w:bCs/>
          <w:color w:val="000000" w:themeColor="text1"/>
          <w:szCs w:val="21"/>
        </w:rPr>
        <w:t>的特约编辑。</w:t>
      </w:r>
    </w:p>
    <w:p w14:paraId="31546A8F" w14:textId="77777777" w:rsidR="000A7F6B" w:rsidRDefault="000A7F6B" w:rsidP="008E3760">
      <w:pPr>
        <w:widowControl/>
        <w:shd w:val="clear" w:color="auto" w:fill="FFFFFF"/>
        <w:rPr>
          <w:b/>
          <w:bCs/>
          <w:color w:val="000000" w:themeColor="text1"/>
          <w:kern w:val="0"/>
          <w:szCs w:val="21"/>
        </w:rPr>
      </w:pPr>
    </w:p>
    <w:p w14:paraId="13929359" w14:textId="77777777" w:rsidR="006C1E48" w:rsidRDefault="006C1E48" w:rsidP="008E3760">
      <w:pPr>
        <w:widowControl/>
        <w:shd w:val="clear" w:color="auto" w:fill="FFFFFF"/>
        <w:rPr>
          <w:b/>
          <w:bCs/>
          <w:color w:val="000000" w:themeColor="text1"/>
          <w:kern w:val="0"/>
          <w:szCs w:val="21"/>
        </w:rPr>
      </w:pPr>
    </w:p>
    <w:p w14:paraId="14B88E2C" w14:textId="77777777" w:rsidR="006C1E48" w:rsidRPr="008E3760" w:rsidRDefault="006C1E48"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89584" w14:textId="77777777" w:rsidR="008B1EBF" w:rsidRDefault="008B1EBF">
      <w:r>
        <w:separator/>
      </w:r>
    </w:p>
  </w:endnote>
  <w:endnote w:type="continuationSeparator" w:id="0">
    <w:p w14:paraId="5E3FC3C6" w14:textId="77777777" w:rsidR="008B1EBF" w:rsidRDefault="008B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93E76">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CA8F3" w14:textId="77777777" w:rsidR="008B1EBF" w:rsidRDefault="008B1EBF">
      <w:r>
        <w:separator/>
      </w:r>
    </w:p>
  </w:footnote>
  <w:footnote w:type="continuationSeparator" w:id="0">
    <w:p w14:paraId="2F8B62B0" w14:textId="77777777" w:rsidR="008B1EBF" w:rsidRDefault="008B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783F"/>
    <w:multiLevelType w:val="hybridMultilevel"/>
    <w:tmpl w:val="AE52FD1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0"/>
  </w:num>
  <w:num w:numId="7">
    <w:abstractNumId w:val="2"/>
  </w:num>
  <w:num w:numId="8">
    <w:abstractNumId w:val="13"/>
  </w:num>
  <w:num w:numId="9">
    <w:abstractNumId w:val="12"/>
  </w:num>
  <w:num w:numId="10">
    <w:abstractNumId w:val="11"/>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5017"/>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792C"/>
    <w:rsid w:val="00080A1A"/>
    <w:rsid w:val="000828F5"/>
    <w:rsid w:val="00083996"/>
    <w:rsid w:val="000853FB"/>
    <w:rsid w:val="000855E2"/>
    <w:rsid w:val="0009372D"/>
    <w:rsid w:val="00094542"/>
    <w:rsid w:val="000A276C"/>
    <w:rsid w:val="000A29A9"/>
    <w:rsid w:val="000A2E1D"/>
    <w:rsid w:val="000A73C3"/>
    <w:rsid w:val="000A7F6B"/>
    <w:rsid w:val="000B0918"/>
    <w:rsid w:val="000B1C6F"/>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0F3C8A"/>
    <w:rsid w:val="0010039B"/>
    <w:rsid w:val="001003C1"/>
    <w:rsid w:val="00106774"/>
    <w:rsid w:val="00106D0C"/>
    <w:rsid w:val="00134275"/>
    <w:rsid w:val="001366E9"/>
    <w:rsid w:val="00137035"/>
    <w:rsid w:val="00141293"/>
    <w:rsid w:val="00142CBE"/>
    <w:rsid w:val="0014471E"/>
    <w:rsid w:val="0014507F"/>
    <w:rsid w:val="00146F64"/>
    <w:rsid w:val="00151609"/>
    <w:rsid w:val="00152BBC"/>
    <w:rsid w:val="00152F8A"/>
    <w:rsid w:val="00154015"/>
    <w:rsid w:val="00155A14"/>
    <w:rsid w:val="00157258"/>
    <w:rsid w:val="00157517"/>
    <w:rsid w:val="00161F32"/>
    <w:rsid w:val="00162490"/>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1254"/>
    <w:rsid w:val="001A170B"/>
    <w:rsid w:val="001A3091"/>
    <w:rsid w:val="001A7625"/>
    <w:rsid w:val="001B02A2"/>
    <w:rsid w:val="001B2F5C"/>
    <w:rsid w:val="001B3067"/>
    <w:rsid w:val="001B3BE1"/>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402"/>
    <w:rsid w:val="001F0856"/>
    <w:rsid w:val="00202EB5"/>
    <w:rsid w:val="002037EA"/>
    <w:rsid w:val="0020537F"/>
    <w:rsid w:val="0021027E"/>
    <w:rsid w:val="00212EA1"/>
    <w:rsid w:val="00215937"/>
    <w:rsid w:val="0021654B"/>
    <w:rsid w:val="00223D7D"/>
    <w:rsid w:val="00224EFB"/>
    <w:rsid w:val="00226D9D"/>
    <w:rsid w:val="002428B4"/>
    <w:rsid w:val="00246D10"/>
    <w:rsid w:val="00246DCC"/>
    <w:rsid w:val="002522C0"/>
    <w:rsid w:val="002524B7"/>
    <w:rsid w:val="002529AC"/>
    <w:rsid w:val="0025531D"/>
    <w:rsid w:val="00256CC3"/>
    <w:rsid w:val="002670DA"/>
    <w:rsid w:val="0027188C"/>
    <w:rsid w:val="00271FB3"/>
    <w:rsid w:val="00273746"/>
    <w:rsid w:val="00274BF1"/>
    <w:rsid w:val="002753B8"/>
    <w:rsid w:val="00275DDB"/>
    <w:rsid w:val="00276227"/>
    <w:rsid w:val="0028760E"/>
    <w:rsid w:val="002904B8"/>
    <w:rsid w:val="00291980"/>
    <w:rsid w:val="00294410"/>
    <w:rsid w:val="00295DF5"/>
    <w:rsid w:val="00296A61"/>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2B01"/>
    <w:rsid w:val="003544E7"/>
    <w:rsid w:val="0035593A"/>
    <w:rsid w:val="0035672A"/>
    <w:rsid w:val="003665D7"/>
    <w:rsid w:val="00366751"/>
    <w:rsid w:val="0037085F"/>
    <w:rsid w:val="00376E7F"/>
    <w:rsid w:val="00380CB7"/>
    <w:rsid w:val="00383FD0"/>
    <w:rsid w:val="003850A9"/>
    <w:rsid w:val="0038711D"/>
    <w:rsid w:val="00390940"/>
    <w:rsid w:val="00393E76"/>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31B8"/>
    <w:rsid w:val="003D4957"/>
    <w:rsid w:val="003D5AB8"/>
    <w:rsid w:val="003D5DEA"/>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0AE6"/>
    <w:rsid w:val="00422041"/>
    <w:rsid w:val="0042724F"/>
    <w:rsid w:val="00431D1E"/>
    <w:rsid w:val="0043213E"/>
    <w:rsid w:val="00432ECF"/>
    <w:rsid w:val="00452828"/>
    <w:rsid w:val="004554A0"/>
    <w:rsid w:val="004611D6"/>
    <w:rsid w:val="00462D1B"/>
    <w:rsid w:val="00462FAD"/>
    <w:rsid w:val="00463285"/>
    <w:rsid w:val="004635A6"/>
    <w:rsid w:val="00463820"/>
    <w:rsid w:val="00466422"/>
    <w:rsid w:val="00471E19"/>
    <w:rsid w:val="004727D9"/>
    <w:rsid w:val="004732BF"/>
    <w:rsid w:val="0047476E"/>
    <w:rsid w:val="00474E8E"/>
    <w:rsid w:val="004750B4"/>
    <w:rsid w:val="00475CC3"/>
    <w:rsid w:val="004768B7"/>
    <w:rsid w:val="004778DF"/>
    <w:rsid w:val="00477DD3"/>
    <w:rsid w:val="00483DE3"/>
    <w:rsid w:val="00484EAC"/>
    <w:rsid w:val="00491229"/>
    <w:rsid w:val="00491AA5"/>
    <w:rsid w:val="00497C21"/>
    <w:rsid w:val="004A18EB"/>
    <w:rsid w:val="004A231E"/>
    <w:rsid w:val="004A5622"/>
    <w:rsid w:val="004A5626"/>
    <w:rsid w:val="004B07B8"/>
    <w:rsid w:val="004B158F"/>
    <w:rsid w:val="004B4C85"/>
    <w:rsid w:val="004B5C68"/>
    <w:rsid w:val="004B64D1"/>
    <w:rsid w:val="004B75C2"/>
    <w:rsid w:val="004C17C9"/>
    <w:rsid w:val="004C1DB1"/>
    <w:rsid w:val="004C266B"/>
    <w:rsid w:val="004C2F80"/>
    <w:rsid w:val="004C3A26"/>
    <w:rsid w:val="004C6BCC"/>
    <w:rsid w:val="004C7A29"/>
    <w:rsid w:val="004C7D60"/>
    <w:rsid w:val="004D117F"/>
    <w:rsid w:val="004D1671"/>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4E7"/>
    <w:rsid w:val="005B3934"/>
    <w:rsid w:val="005B6FB0"/>
    <w:rsid w:val="005B7CEB"/>
    <w:rsid w:val="005C025D"/>
    <w:rsid w:val="005C06B7"/>
    <w:rsid w:val="005C1AE7"/>
    <w:rsid w:val="005C1ED9"/>
    <w:rsid w:val="005C4A04"/>
    <w:rsid w:val="005C6904"/>
    <w:rsid w:val="005D01A5"/>
    <w:rsid w:val="005E26EB"/>
    <w:rsid w:val="005E2B8A"/>
    <w:rsid w:val="005E5CDA"/>
    <w:rsid w:val="005E611E"/>
    <w:rsid w:val="005F7F39"/>
    <w:rsid w:val="006002CF"/>
    <w:rsid w:val="00602E6C"/>
    <w:rsid w:val="0060772A"/>
    <w:rsid w:val="00607989"/>
    <w:rsid w:val="006103F6"/>
    <w:rsid w:val="00610C62"/>
    <w:rsid w:val="0061284B"/>
    <w:rsid w:val="00620BD4"/>
    <w:rsid w:val="00626D97"/>
    <w:rsid w:val="00630305"/>
    <w:rsid w:val="00631279"/>
    <w:rsid w:val="006339F4"/>
    <w:rsid w:val="006453B2"/>
    <w:rsid w:val="00653EE1"/>
    <w:rsid w:val="006628D4"/>
    <w:rsid w:val="00663471"/>
    <w:rsid w:val="006754E6"/>
    <w:rsid w:val="00676FEC"/>
    <w:rsid w:val="00677625"/>
    <w:rsid w:val="0068279D"/>
    <w:rsid w:val="00682BE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2FE"/>
    <w:rsid w:val="006B3D6E"/>
    <w:rsid w:val="006C005B"/>
    <w:rsid w:val="006C1E48"/>
    <w:rsid w:val="006C5781"/>
    <w:rsid w:val="006C62BA"/>
    <w:rsid w:val="006C6B97"/>
    <w:rsid w:val="006C7482"/>
    <w:rsid w:val="006D198E"/>
    <w:rsid w:val="006D206A"/>
    <w:rsid w:val="006D297D"/>
    <w:rsid w:val="006E6EB8"/>
    <w:rsid w:val="006F043F"/>
    <w:rsid w:val="00702A1D"/>
    <w:rsid w:val="0070392F"/>
    <w:rsid w:val="007041C7"/>
    <w:rsid w:val="00710D20"/>
    <w:rsid w:val="0071198E"/>
    <w:rsid w:val="007119EC"/>
    <w:rsid w:val="00711B64"/>
    <w:rsid w:val="0071716C"/>
    <w:rsid w:val="00720E79"/>
    <w:rsid w:val="00721B21"/>
    <w:rsid w:val="00721D83"/>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CEC"/>
    <w:rsid w:val="00763D5E"/>
    <w:rsid w:val="00765708"/>
    <w:rsid w:val="00770233"/>
    <w:rsid w:val="007766E3"/>
    <w:rsid w:val="00780893"/>
    <w:rsid w:val="007818B7"/>
    <w:rsid w:val="0078299B"/>
    <w:rsid w:val="00783382"/>
    <w:rsid w:val="00783745"/>
    <w:rsid w:val="00784FAA"/>
    <w:rsid w:val="00786728"/>
    <w:rsid w:val="00787C7C"/>
    <w:rsid w:val="00790BC4"/>
    <w:rsid w:val="0079123B"/>
    <w:rsid w:val="00793503"/>
    <w:rsid w:val="00797837"/>
    <w:rsid w:val="007A4BED"/>
    <w:rsid w:val="007A5890"/>
    <w:rsid w:val="007B0B68"/>
    <w:rsid w:val="007B0CC5"/>
    <w:rsid w:val="007B0D11"/>
    <w:rsid w:val="007B45E5"/>
    <w:rsid w:val="007B543B"/>
    <w:rsid w:val="007C091F"/>
    <w:rsid w:val="007C6369"/>
    <w:rsid w:val="007D1E2D"/>
    <w:rsid w:val="007D22D2"/>
    <w:rsid w:val="007D6CC4"/>
    <w:rsid w:val="007D7A1D"/>
    <w:rsid w:val="007F07C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07CD"/>
    <w:rsid w:val="0089462C"/>
    <w:rsid w:val="008955F8"/>
    <w:rsid w:val="0089589B"/>
    <w:rsid w:val="008A022F"/>
    <w:rsid w:val="008A0347"/>
    <w:rsid w:val="008A3140"/>
    <w:rsid w:val="008A3974"/>
    <w:rsid w:val="008A62BF"/>
    <w:rsid w:val="008A74EE"/>
    <w:rsid w:val="008B0A5A"/>
    <w:rsid w:val="008B1EBF"/>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2437"/>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1F70"/>
    <w:rsid w:val="009D28B5"/>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245F"/>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41F2"/>
    <w:rsid w:val="00A7755B"/>
    <w:rsid w:val="00A80AC4"/>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E53B4"/>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1EA2"/>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575A"/>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2917"/>
    <w:rsid w:val="00C83A86"/>
    <w:rsid w:val="00C85503"/>
    <w:rsid w:val="00C903F7"/>
    <w:rsid w:val="00C90BB3"/>
    <w:rsid w:val="00C92660"/>
    <w:rsid w:val="00C93394"/>
    <w:rsid w:val="00C9791A"/>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48ED"/>
    <w:rsid w:val="00D2503F"/>
    <w:rsid w:val="00D25DB0"/>
    <w:rsid w:val="00D25ECC"/>
    <w:rsid w:val="00D27D3B"/>
    <w:rsid w:val="00D3345B"/>
    <w:rsid w:val="00D34454"/>
    <w:rsid w:val="00D3525D"/>
    <w:rsid w:val="00D36174"/>
    <w:rsid w:val="00D430C2"/>
    <w:rsid w:val="00D43145"/>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63BF"/>
    <w:rsid w:val="00DA7326"/>
    <w:rsid w:val="00DB0F29"/>
    <w:rsid w:val="00DB3238"/>
    <w:rsid w:val="00DB3BB9"/>
    <w:rsid w:val="00DB595C"/>
    <w:rsid w:val="00DB5A90"/>
    <w:rsid w:val="00DB5DA8"/>
    <w:rsid w:val="00DC0EAB"/>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32B"/>
    <w:rsid w:val="00DF7FA2"/>
    <w:rsid w:val="00E0071D"/>
    <w:rsid w:val="00E02AC2"/>
    <w:rsid w:val="00E122C9"/>
    <w:rsid w:val="00E1651E"/>
    <w:rsid w:val="00E176F2"/>
    <w:rsid w:val="00E17EE6"/>
    <w:rsid w:val="00E2561F"/>
    <w:rsid w:val="00E27476"/>
    <w:rsid w:val="00E27830"/>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EF7405"/>
    <w:rsid w:val="00F01D48"/>
    <w:rsid w:val="00F04E87"/>
    <w:rsid w:val="00F07470"/>
    <w:rsid w:val="00F1258A"/>
    <w:rsid w:val="00F205DD"/>
    <w:rsid w:val="00F220E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A"/>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0386668">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3813323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B4541-3D71-49AD-9F4B-318C7ED9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1654</Characters>
  <Application>Microsoft Office Word</Application>
  <DocSecurity>0</DocSecurity>
  <Lines>13</Lines>
  <Paragraphs>3</Paragraphs>
  <ScaleCrop>false</ScaleCrop>
  <Company>2ndSpAcE</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2024-12-29T07:47:00Z</dcterms:created>
  <dcterms:modified xsi:type="dcterms:W3CDTF">2025-01-16T06:13:00Z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