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ED449">
      <w:pPr>
        <w:tabs>
          <w:tab w:val="left" w:pos="341"/>
          <w:tab w:val="left" w:pos="5235"/>
        </w:tabs>
        <w:autoSpaceDE w:val="0"/>
        <w:autoSpaceDN w:val="0"/>
        <w:adjustRightInd w:val="0"/>
        <w:jc w:val="center"/>
        <w:rPr>
          <w:b/>
          <w:kern w:val="0"/>
          <w:sz w:val="36"/>
          <w:szCs w:val="36"/>
          <w:shd w:val="pct10" w:color="auto" w:fill="FFFFFF"/>
        </w:rPr>
      </w:pPr>
      <w:bookmarkStart w:id="0" w:name="OLE_LINK3"/>
      <w:bookmarkStart w:id="1" w:name="OLE_LINK2"/>
      <w:r>
        <w:rPr>
          <w:rFonts w:hint="eastAsia"/>
          <w:b/>
          <w:kern w:val="0"/>
          <w:sz w:val="36"/>
          <w:szCs w:val="36"/>
          <w:shd w:val="pct10" w:color="auto" w:fill="FFFFFF"/>
        </w:rPr>
        <w:t xml:space="preserve">作 者 </w:t>
      </w:r>
      <w:r>
        <w:rPr>
          <w:b/>
          <w:kern w:val="0"/>
          <w:sz w:val="36"/>
          <w:szCs w:val="36"/>
          <w:shd w:val="pct10" w:color="auto" w:fill="FFFFFF"/>
        </w:rPr>
        <w:t>推 荐</w:t>
      </w:r>
    </w:p>
    <w:p w14:paraId="79C7C18E">
      <w:pPr>
        <w:tabs>
          <w:tab w:val="left" w:pos="341"/>
          <w:tab w:val="left" w:pos="5235"/>
        </w:tabs>
        <w:autoSpaceDE w:val="0"/>
        <w:autoSpaceDN w:val="0"/>
        <w:adjustRightInd w:val="0"/>
        <w:jc w:val="center"/>
        <w:rPr>
          <w:b/>
          <w:bCs/>
          <w:kern w:val="0"/>
          <w:sz w:val="36"/>
          <w:szCs w:val="21"/>
          <w:lang w:val="en-GB"/>
        </w:rPr>
      </w:pPr>
      <w:r>
        <w:rPr>
          <w:rFonts w:hint="default"/>
          <w:b/>
          <w:color w:val="000000"/>
          <w:sz w:val="36"/>
          <w:shd w:val="clear" w:color="auto" w:fill="FFFFFF"/>
          <w:lang w:val="en-GB"/>
        </w:rPr>
        <w:t>吉姆·墨菲（Jim Murphy）</w:t>
      </w:r>
    </w:p>
    <w:p w14:paraId="4B9448B8">
      <w:pPr>
        <w:autoSpaceDE w:val="0"/>
        <w:autoSpaceDN w:val="0"/>
        <w:adjustRightInd w:val="0"/>
        <w:ind w:firstLine="420"/>
        <w:rPr>
          <w:rFonts w:hint="eastAsia"/>
          <w:kern w:val="0"/>
          <w:szCs w:val="21"/>
        </w:rPr>
      </w:pPr>
    </w:p>
    <w:p w14:paraId="0CD800E8">
      <w:pPr>
        <w:autoSpaceDE w:val="0"/>
        <w:autoSpaceDN w:val="0"/>
        <w:adjustRightInd w:val="0"/>
        <w:rPr>
          <w:rFonts w:ascii="宋体" w:hAnsi="宋体" w:cs="宋体"/>
          <w:kern w:val="0"/>
          <w:sz w:val="24"/>
        </w:rPr>
      </w:pPr>
      <w:r>
        <w:rPr>
          <w:rFonts w:hint="eastAsia"/>
          <w:b/>
          <w:bCs/>
          <w:kern w:val="0"/>
          <w:szCs w:val="21"/>
        </w:rPr>
        <w:t>作者简介：</w:t>
      </w:r>
      <w:r>
        <w:rPr>
          <w:rFonts w:ascii="宋体" w:hAnsi="宋体" w:cs="宋体"/>
          <w:kern w:val="0"/>
          <w:sz w:val="24"/>
        </w:rPr>
        <w:fldChar w:fldCharType="begin"/>
      </w:r>
      <w:r>
        <w:rPr>
          <w:rFonts w:ascii="宋体" w:hAnsi="宋体" w:cs="宋体"/>
          <w:kern w:val="0"/>
          <w:sz w:val="24"/>
        </w:rPr>
        <w:instrText xml:space="preserve"> INCLUDEPICTURE "https://upload.wikimedia.org/wikipedia/commons/3/33/Regehr_Image.jpg" \* MERGEFORMATINET </w:instrText>
      </w:r>
      <w:r>
        <w:rPr>
          <w:rFonts w:ascii="宋体" w:hAnsi="宋体" w:cs="宋体"/>
          <w:kern w:val="0"/>
          <w:sz w:val="24"/>
        </w:rPr>
        <w:fldChar w:fldCharType="end"/>
      </w:r>
    </w:p>
    <w:p w14:paraId="1CFEBB16">
      <w:pPr>
        <w:autoSpaceDE w:val="0"/>
        <w:autoSpaceDN w:val="0"/>
        <w:adjustRightInd w:val="0"/>
        <w:jc w:val="center"/>
        <w:rPr>
          <w:rFonts w:hint="eastAsia" w:eastAsia="宋体"/>
          <w:kern w:val="0"/>
          <w:szCs w:val="21"/>
          <w:lang w:eastAsia="zh-CN"/>
        </w:rPr>
      </w:pPr>
      <w:r>
        <w:rPr>
          <w:rFonts w:hint="eastAsia" w:eastAsia="宋体"/>
          <w:kern w:val="0"/>
          <w:szCs w:val="21"/>
          <w:lang w:eastAsia="zh-CN"/>
        </w:rPr>
        <w:drawing>
          <wp:inline distT="0" distB="0" distL="114300" distR="114300">
            <wp:extent cx="3836670" cy="1993900"/>
            <wp:effectExtent l="0" t="0" r="11430" b="6350"/>
            <wp:docPr id="8" name="图片 8" descr="img-about-jim-murphy-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about-jim-murphy-02"/>
                    <pic:cNvPicPr>
                      <a:picLocks noChangeAspect="1"/>
                    </pic:cNvPicPr>
                  </pic:nvPicPr>
                  <pic:blipFill>
                    <a:blip r:embed="rId6"/>
                    <a:stretch>
                      <a:fillRect/>
                    </a:stretch>
                  </pic:blipFill>
                  <pic:spPr>
                    <a:xfrm>
                      <a:off x="0" y="0"/>
                      <a:ext cx="3836670" cy="1993900"/>
                    </a:xfrm>
                    <a:prstGeom prst="rect">
                      <a:avLst/>
                    </a:prstGeom>
                  </pic:spPr>
                </pic:pic>
              </a:graphicData>
            </a:graphic>
          </wp:inline>
        </w:drawing>
      </w:r>
    </w:p>
    <w:p w14:paraId="136553D1">
      <w:pPr>
        <w:autoSpaceDE w:val="0"/>
        <w:autoSpaceDN w:val="0"/>
        <w:adjustRightInd w:val="0"/>
        <w:ind w:firstLine="420"/>
        <w:rPr>
          <w:rFonts w:hint="eastAsia"/>
          <w:b w:val="0"/>
          <w:bCs w:val="0"/>
          <w:kern w:val="0"/>
          <w:szCs w:val="21"/>
        </w:rPr>
      </w:pPr>
      <w:r>
        <w:rPr>
          <w:rFonts w:hint="eastAsia"/>
          <w:b/>
          <w:bCs/>
          <w:kern w:val="0"/>
          <w:szCs w:val="21"/>
        </w:rPr>
        <w:t>吉姆·墨菲</w:t>
      </w:r>
      <w:r>
        <w:rPr>
          <w:rFonts w:hint="eastAsia"/>
          <w:b/>
          <w:bCs/>
          <w:kern w:val="0"/>
          <w:szCs w:val="21"/>
          <w:lang w:eastAsia="zh-CN"/>
        </w:rPr>
        <w:t>（Jim Murphy）</w:t>
      </w:r>
      <w:r>
        <w:rPr>
          <w:rFonts w:hint="eastAsia"/>
          <w:b w:val="0"/>
          <w:bCs w:val="0"/>
          <w:kern w:val="0"/>
          <w:szCs w:val="21"/>
        </w:rPr>
        <w:t>是世界最佳职业运动员和领导者的</w:t>
      </w:r>
      <w:r>
        <w:rPr>
          <w:rFonts w:hint="eastAsia"/>
          <w:b w:val="0"/>
          <w:bCs w:val="0"/>
          <w:kern w:val="0"/>
          <w:szCs w:val="21"/>
          <w:lang w:val="en-US" w:eastAsia="zh-CN"/>
        </w:rPr>
        <w:t>绩效</w:t>
      </w:r>
      <w:r>
        <w:rPr>
          <w:rFonts w:hint="eastAsia"/>
          <w:b w:val="0"/>
          <w:bCs w:val="0"/>
          <w:kern w:val="0"/>
          <w:szCs w:val="21"/>
        </w:rPr>
        <w:t>教练（心理技能）。</w:t>
      </w:r>
    </w:p>
    <w:p w14:paraId="6E35E465">
      <w:pPr>
        <w:autoSpaceDE w:val="0"/>
        <w:autoSpaceDN w:val="0"/>
        <w:adjustRightInd w:val="0"/>
        <w:ind w:firstLine="420"/>
        <w:rPr>
          <w:rFonts w:hint="eastAsia"/>
          <w:b w:val="0"/>
          <w:bCs w:val="0"/>
          <w:kern w:val="0"/>
          <w:szCs w:val="21"/>
        </w:rPr>
      </w:pPr>
    </w:p>
    <w:p w14:paraId="29A55CC3">
      <w:pPr>
        <w:autoSpaceDE w:val="0"/>
        <w:autoSpaceDN w:val="0"/>
        <w:adjustRightInd w:val="0"/>
        <w:ind w:firstLine="420"/>
        <w:rPr>
          <w:kern w:val="0"/>
          <w:szCs w:val="21"/>
        </w:rPr>
      </w:pPr>
      <w:r>
        <w:rPr>
          <w:rFonts w:hint="eastAsia"/>
          <w:b w:val="0"/>
          <w:bCs w:val="0"/>
          <w:kern w:val="0"/>
          <w:szCs w:val="21"/>
        </w:rPr>
        <w:t>吉姆在芝加哥小熊队组织打职业棒球，曾担任过德克萨斯游骑兵队以及奥运会的教练。为了获得运动科学硕士学位，他采访了39位MLB总经理、现场经理和教练，了解如何组建冠军球队。吉姆曾指导过世界上一些最优秀的高尔夫球手，</w:t>
      </w:r>
      <w:r>
        <w:rPr>
          <w:rFonts w:hint="eastAsia"/>
          <w:b w:val="0"/>
          <w:bCs w:val="0"/>
          <w:kern w:val="0"/>
          <w:szCs w:val="21"/>
          <w:lang w:val="en-US" w:eastAsia="zh-CN"/>
        </w:rPr>
        <w:t>有</w:t>
      </w:r>
      <w:r>
        <w:rPr>
          <w:rFonts w:hint="eastAsia"/>
          <w:b w:val="0"/>
          <w:bCs w:val="0"/>
          <w:kern w:val="0"/>
          <w:szCs w:val="21"/>
        </w:rPr>
        <w:t>世界冠军、联邦快递杯冠军和世界排名第一的选手。在每一项运动中，吉姆的大多数客户，无论是个人还是团队，在第一年与吉姆合作（或在过去五年中表现最佳）都取得了</w:t>
      </w:r>
      <w:r>
        <w:rPr>
          <w:rFonts w:hint="eastAsia"/>
          <w:b w:val="0"/>
          <w:bCs w:val="0"/>
          <w:kern w:val="0"/>
          <w:szCs w:val="21"/>
          <w:lang w:val="en-US" w:eastAsia="zh-CN"/>
        </w:rPr>
        <w:t>其</w:t>
      </w:r>
      <w:r>
        <w:rPr>
          <w:rFonts w:hint="eastAsia"/>
          <w:b w:val="0"/>
          <w:bCs w:val="0"/>
          <w:kern w:val="0"/>
          <w:szCs w:val="21"/>
        </w:rPr>
        <w:t>职业生涯中最出色</w:t>
      </w:r>
      <w:r>
        <w:rPr>
          <w:rFonts w:hint="eastAsia"/>
          <w:b w:val="0"/>
          <w:bCs w:val="0"/>
          <w:kern w:val="0"/>
          <w:szCs w:val="21"/>
          <w:lang w:val="en-US" w:eastAsia="zh-CN"/>
        </w:rPr>
        <w:t>成绩</w:t>
      </w:r>
      <w:r>
        <w:rPr>
          <w:rFonts w:hint="eastAsia"/>
          <w:b w:val="0"/>
          <w:bCs w:val="0"/>
          <w:kern w:val="0"/>
          <w:szCs w:val="21"/>
        </w:rPr>
        <w:t>。</w:t>
      </w:r>
    </w:p>
    <w:p w14:paraId="3A47F58E">
      <w:pPr>
        <w:autoSpaceDE w:val="0"/>
        <w:autoSpaceDN w:val="0"/>
        <w:adjustRightInd w:val="0"/>
        <w:ind w:firstLine="420"/>
        <w:rPr>
          <w:kern w:val="0"/>
          <w:szCs w:val="21"/>
        </w:rPr>
      </w:pPr>
    </w:p>
    <w:p w14:paraId="770ACBD7">
      <w:pPr>
        <w:tabs>
          <w:tab w:val="left" w:pos="341"/>
          <w:tab w:val="left" w:pos="5235"/>
        </w:tabs>
        <w:autoSpaceDE w:val="0"/>
        <w:autoSpaceDN w:val="0"/>
        <w:adjustRightInd w:val="0"/>
        <w:jc w:val="left"/>
        <w:rPr>
          <w:b/>
          <w:bCs/>
          <w:szCs w:val="21"/>
        </w:rPr>
      </w:pPr>
    </w:p>
    <w:p w14:paraId="3B617503">
      <w:pPr>
        <w:tabs>
          <w:tab w:val="left" w:pos="341"/>
          <w:tab w:val="left" w:pos="5235"/>
        </w:tabs>
        <w:autoSpaceDE w:val="0"/>
        <w:autoSpaceDN w:val="0"/>
        <w:adjustRightInd w:val="0"/>
        <w:jc w:val="left"/>
        <w:rPr>
          <w:b/>
          <w:bCs/>
          <w:szCs w:val="21"/>
        </w:rPr>
      </w:pPr>
      <w:r>
        <w:rPr>
          <w:b/>
          <w:bCs/>
          <w:szCs w:val="21"/>
        </w:rPr>
        <w:drawing>
          <wp:anchor distT="0" distB="0" distL="114300" distR="114300" simplePos="0" relativeHeight="251660288" behindDoc="0" locked="0" layoutInCell="1" allowOverlap="1">
            <wp:simplePos x="0" y="0"/>
            <wp:positionH relativeFrom="column">
              <wp:posOffset>4295775</wp:posOffset>
            </wp:positionH>
            <wp:positionV relativeFrom="paragraph">
              <wp:posOffset>175260</wp:posOffset>
            </wp:positionV>
            <wp:extent cx="1381125" cy="2076450"/>
            <wp:effectExtent l="0" t="0" r="9525" b="0"/>
            <wp:wrapSquare wrapText="bothSides"/>
            <wp:docPr id="9" name="图片 9" descr="61azTLgsSwL._AC_UY2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1azTLgsSwL._AC_UY218_"/>
                    <pic:cNvPicPr>
                      <a:picLocks noChangeAspect="1"/>
                    </pic:cNvPicPr>
                  </pic:nvPicPr>
                  <pic:blipFill>
                    <a:blip r:embed="rId7"/>
                    <a:stretch>
                      <a:fillRect/>
                    </a:stretch>
                  </pic:blipFill>
                  <pic:spPr>
                    <a:xfrm>
                      <a:off x="0" y="0"/>
                      <a:ext cx="1381125" cy="2076450"/>
                    </a:xfrm>
                    <a:prstGeom prst="rect">
                      <a:avLst/>
                    </a:prstGeom>
                  </pic:spPr>
                </pic:pic>
              </a:graphicData>
            </a:graphic>
          </wp:anchor>
        </w:drawing>
      </w:r>
    </w:p>
    <w:p w14:paraId="2A5D6D2B">
      <w:pPr>
        <w:tabs>
          <w:tab w:val="left" w:pos="341"/>
          <w:tab w:val="left" w:pos="5235"/>
        </w:tabs>
        <w:autoSpaceDE w:val="0"/>
        <w:autoSpaceDN w:val="0"/>
        <w:adjustRightInd w:val="0"/>
        <w:jc w:val="left"/>
        <w:rPr>
          <w:b/>
          <w:bCs/>
          <w:szCs w:val="21"/>
        </w:rPr>
      </w:pPr>
      <w:r>
        <w:rPr>
          <w:b/>
          <w:bCs/>
          <w:szCs w:val="21"/>
        </w:rPr>
        <w:t>中文书名</w:t>
      </w:r>
      <w:r>
        <w:rPr>
          <w:rFonts w:hint="eastAsia"/>
          <w:b/>
          <w:bCs/>
          <w:szCs w:val="21"/>
        </w:rPr>
        <w:t>：《内在卓越：训练思维</w:t>
      </w:r>
      <w:r>
        <w:rPr>
          <w:rFonts w:hint="eastAsia"/>
          <w:b/>
          <w:bCs/>
          <w:szCs w:val="21"/>
          <w:lang w:eastAsia="zh-CN"/>
        </w:rPr>
        <w:t>，</w:t>
      </w:r>
      <w:r>
        <w:rPr>
          <w:rFonts w:hint="eastAsia"/>
          <w:b/>
          <w:bCs/>
          <w:szCs w:val="21"/>
          <w:lang w:val="en-US" w:eastAsia="zh-CN"/>
        </w:rPr>
        <w:t>获得</w:t>
      </w:r>
      <w:r>
        <w:rPr>
          <w:rFonts w:hint="eastAsia"/>
          <w:b/>
          <w:bCs/>
          <w:szCs w:val="21"/>
        </w:rPr>
        <w:t>非凡表现和最佳生活》</w:t>
      </w:r>
    </w:p>
    <w:p w14:paraId="2E778B57">
      <w:pPr>
        <w:tabs>
          <w:tab w:val="left" w:pos="341"/>
          <w:tab w:val="left" w:pos="5235"/>
        </w:tabs>
        <w:jc w:val="left"/>
        <w:rPr>
          <w:b/>
          <w:bCs/>
          <w:szCs w:val="21"/>
        </w:rPr>
      </w:pPr>
      <w:r>
        <w:rPr>
          <w:b/>
          <w:bCs/>
          <w:szCs w:val="21"/>
        </w:rPr>
        <w:t>英文书名：</w:t>
      </w:r>
      <w:r>
        <w:rPr>
          <w:rFonts w:hint="eastAsia"/>
          <w:b/>
          <w:bCs/>
          <w:szCs w:val="21"/>
        </w:rPr>
        <w:t>INNER EXCELLENCE: Train Your Mind for Extraordinary Performance and the Best Possible life</w:t>
      </w:r>
    </w:p>
    <w:p w14:paraId="380E594E">
      <w:pPr>
        <w:tabs>
          <w:tab w:val="left" w:pos="341"/>
          <w:tab w:val="left" w:pos="5235"/>
        </w:tabs>
        <w:jc w:val="left"/>
        <w:rPr>
          <w:b/>
        </w:rPr>
      </w:pPr>
      <w:r>
        <w:rPr>
          <w:b/>
          <w:bCs/>
          <w:szCs w:val="21"/>
        </w:rPr>
        <w:t>作    者：</w:t>
      </w:r>
      <w:r>
        <w:rPr>
          <w:rFonts w:hint="eastAsia"/>
          <w:b/>
          <w:bCs/>
          <w:kern w:val="0"/>
          <w:szCs w:val="21"/>
          <w:lang w:eastAsia="zh-CN"/>
        </w:rPr>
        <w:t>Jim Murphy</w:t>
      </w:r>
    </w:p>
    <w:p w14:paraId="5A8E20F4">
      <w:pPr>
        <w:tabs>
          <w:tab w:val="left" w:pos="341"/>
          <w:tab w:val="left" w:pos="5235"/>
        </w:tabs>
        <w:jc w:val="left"/>
        <w:rPr>
          <w:b/>
          <w:bCs/>
          <w:szCs w:val="21"/>
        </w:rPr>
      </w:pPr>
      <w:r>
        <w:rPr>
          <w:b/>
          <w:bCs/>
          <w:szCs w:val="21"/>
        </w:rPr>
        <w:t>出 版 社：Academy of Excellence</w:t>
      </w:r>
    </w:p>
    <w:p w14:paraId="38B43D4E">
      <w:pPr>
        <w:tabs>
          <w:tab w:val="left" w:pos="341"/>
          <w:tab w:val="left" w:pos="5235"/>
        </w:tabs>
        <w:jc w:val="left"/>
        <w:rPr>
          <w:rFonts w:hint="default" w:eastAsia="宋体"/>
          <w:b/>
          <w:bCs/>
          <w:szCs w:val="21"/>
          <w:lang w:val="en-US" w:eastAsia="zh-CN"/>
        </w:rPr>
      </w:pPr>
      <w:r>
        <w:rPr>
          <w:b/>
          <w:bCs/>
          <w:szCs w:val="21"/>
        </w:rPr>
        <w:t>代理公司：</w:t>
      </w:r>
      <w:r>
        <w:rPr>
          <w:rFonts w:hint="eastAsia"/>
          <w:b/>
          <w:bCs/>
          <w:szCs w:val="21"/>
          <w:lang w:val="en-US" w:eastAsia="zh-CN"/>
        </w:rPr>
        <w:t>UTA</w:t>
      </w:r>
      <w:r>
        <w:rPr>
          <w:b/>
          <w:bCs/>
          <w:szCs w:val="21"/>
        </w:rPr>
        <w:t>/</w:t>
      </w:r>
      <w:r>
        <w:rPr>
          <w:rFonts w:hint="eastAsia"/>
          <w:b/>
          <w:bCs/>
          <w:szCs w:val="21"/>
        </w:rPr>
        <w:t>ANA/</w:t>
      </w:r>
      <w:r>
        <w:rPr>
          <w:rFonts w:hint="eastAsia"/>
          <w:b/>
          <w:bCs/>
          <w:szCs w:val="21"/>
          <w:lang w:val="en-US" w:eastAsia="zh-CN"/>
        </w:rPr>
        <w:t>Jessica</w:t>
      </w:r>
    </w:p>
    <w:p w14:paraId="392205E5">
      <w:pPr>
        <w:tabs>
          <w:tab w:val="left" w:pos="341"/>
          <w:tab w:val="left" w:pos="5235"/>
        </w:tabs>
        <w:jc w:val="left"/>
        <w:rPr>
          <w:b/>
          <w:bCs/>
          <w:szCs w:val="21"/>
        </w:rPr>
      </w:pPr>
      <w:r>
        <w:rPr>
          <w:b/>
          <w:bCs/>
          <w:szCs w:val="21"/>
        </w:rPr>
        <w:t>出版时间：</w:t>
      </w:r>
      <w:r>
        <w:rPr>
          <w:rFonts w:hint="eastAsia"/>
          <w:b/>
          <w:bCs/>
          <w:szCs w:val="21"/>
        </w:rPr>
        <w:t>202</w:t>
      </w:r>
      <w:r>
        <w:rPr>
          <w:rFonts w:hint="eastAsia"/>
          <w:b/>
          <w:bCs/>
          <w:szCs w:val="21"/>
          <w:lang w:val="en-US" w:eastAsia="zh-CN"/>
        </w:rPr>
        <w:t>0</w:t>
      </w:r>
      <w:r>
        <w:rPr>
          <w:rFonts w:hint="eastAsia"/>
          <w:b/>
          <w:bCs/>
          <w:szCs w:val="21"/>
        </w:rPr>
        <w:t>年</w:t>
      </w:r>
      <w:r>
        <w:rPr>
          <w:rFonts w:hint="eastAsia"/>
          <w:b/>
          <w:bCs/>
          <w:szCs w:val="21"/>
          <w:lang w:val="en-US" w:eastAsia="zh-CN"/>
        </w:rPr>
        <w:t>5</w:t>
      </w:r>
      <w:r>
        <w:rPr>
          <w:rFonts w:hint="eastAsia"/>
          <w:b/>
          <w:bCs/>
          <w:szCs w:val="21"/>
        </w:rPr>
        <w:t>月</w:t>
      </w:r>
    </w:p>
    <w:p w14:paraId="5B71DB7E">
      <w:pPr>
        <w:tabs>
          <w:tab w:val="left" w:pos="341"/>
          <w:tab w:val="left" w:pos="5235"/>
        </w:tabs>
        <w:jc w:val="left"/>
        <w:rPr>
          <w:b/>
          <w:bCs/>
          <w:szCs w:val="21"/>
        </w:rPr>
      </w:pPr>
      <w:r>
        <w:rPr>
          <w:b/>
          <w:bCs/>
          <w:szCs w:val="21"/>
        </w:rPr>
        <w:t>代理地区：中国大陆、台湾</w:t>
      </w:r>
    </w:p>
    <w:p w14:paraId="55CE246D">
      <w:pPr>
        <w:tabs>
          <w:tab w:val="left" w:pos="341"/>
          <w:tab w:val="left" w:pos="5235"/>
        </w:tabs>
        <w:jc w:val="left"/>
        <w:rPr>
          <w:b/>
          <w:bCs/>
          <w:szCs w:val="21"/>
        </w:rPr>
      </w:pPr>
      <w:r>
        <w:rPr>
          <w:b/>
          <w:bCs/>
          <w:szCs w:val="21"/>
        </w:rPr>
        <w:t>页    数：</w:t>
      </w:r>
      <w:r>
        <w:rPr>
          <w:rFonts w:hint="eastAsia"/>
          <w:b/>
          <w:bCs/>
          <w:szCs w:val="21"/>
          <w:lang w:val="en-US" w:eastAsia="zh-CN"/>
        </w:rPr>
        <w:t>360</w:t>
      </w:r>
      <w:r>
        <w:rPr>
          <w:b/>
          <w:bCs/>
          <w:szCs w:val="21"/>
        </w:rPr>
        <w:t>页</w:t>
      </w:r>
    </w:p>
    <w:p w14:paraId="22BB46D8">
      <w:pPr>
        <w:tabs>
          <w:tab w:val="left" w:pos="341"/>
          <w:tab w:val="left" w:pos="5235"/>
        </w:tabs>
        <w:jc w:val="left"/>
        <w:rPr>
          <w:b/>
          <w:bCs/>
          <w:szCs w:val="21"/>
        </w:rPr>
      </w:pPr>
      <w:r>
        <w:rPr>
          <w:b/>
          <w:bCs/>
          <w:szCs w:val="21"/>
        </w:rPr>
        <w:t>审读资料：电子稿</w:t>
      </w:r>
    </w:p>
    <w:p w14:paraId="72F14A72">
      <w:pPr>
        <w:jc w:val="left"/>
        <w:rPr>
          <w:rFonts w:hint="default" w:eastAsia="宋体"/>
          <w:b/>
          <w:bCs/>
          <w:szCs w:val="21"/>
          <w:lang w:val="en-US" w:eastAsia="zh-CN"/>
        </w:rPr>
      </w:pPr>
      <w:r>
        <w:rPr>
          <w:b/>
          <w:bCs/>
          <w:szCs w:val="21"/>
        </w:rPr>
        <w:t>类    型：</w:t>
      </w:r>
      <w:r>
        <w:rPr>
          <w:rFonts w:hint="eastAsia"/>
          <w:b/>
          <w:bCs/>
          <w:szCs w:val="21"/>
          <w:lang w:val="en-US" w:eastAsia="zh-CN"/>
        </w:rPr>
        <w:t>心灵励志</w:t>
      </w:r>
    </w:p>
    <w:p w14:paraId="08197A84">
      <w:pPr>
        <w:rPr>
          <w:rFonts w:hint="eastAsia"/>
          <w:b/>
          <w:bCs w:val="0"/>
          <w:color w:val="FF0000"/>
          <w:szCs w:val="21"/>
          <w:lang w:val="en-US" w:eastAsia="zh-CN"/>
        </w:rPr>
      </w:pPr>
      <w:r>
        <w:rPr>
          <w:rFonts w:hint="eastAsia"/>
          <w:b/>
          <w:bCs w:val="0"/>
          <w:color w:val="FF0000"/>
          <w:szCs w:val="21"/>
          <w:lang w:val="en-US" w:eastAsia="zh-CN"/>
        </w:rPr>
        <w:t>版权已授：美国、巴西</w:t>
      </w:r>
    </w:p>
    <w:p w14:paraId="432451D6">
      <w:pPr>
        <w:rPr>
          <w:rFonts w:hint="default"/>
          <w:b/>
          <w:bCs w:val="0"/>
          <w:color w:val="FF0000"/>
          <w:szCs w:val="21"/>
          <w:lang w:val="en-US" w:eastAsia="zh-CN"/>
        </w:rPr>
      </w:pPr>
      <w:r>
        <w:rPr>
          <w:rFonts w:hint="default"/>
          <w:b/>
          <w:bCs w:val="0"/>
          <w:color w:val="FF0000"/>
          <w:szCs w:val="21"/>
          <w:lang w:val="en-US" w:eastAsia="zh-CN"/>
        </w:rPr>
        <w:t>Italian, Spanish, Hungarian and Slovak offers</w:t>
      </w:r>
      <w:r>
        <w:rPr>
          <w:rFonts w:hint="eastAsia"/>
          <w:b/>
          <w:bCs w:val="0"/>
          <w:color w:val="FF0000"/>
          <w:szCs w:val="21"/>
          <w:lang w:val="en-US" w:eastAsia="zh-CN"/>
        </w:rPr>
        <w:t xml:space="preserve"> waiting for approval！</w:t>
      </w:r>
    </w:p>
    <w:p w14:paraId="4555CB04">
      <w:pPr>
        <w:rPr>
          <w:rFonts w:hint="eastAsia"/>
          <w:bCs/>
          <w:color w:val="FF0000"/>
          <w:szCs w:val="21"/>
          <w:lang w:val="en-US" w:eastAsia="zh-CN"/>
        </w:rPr>
      </w:pPr>
    </w:p>
    <w:p w14:paraId="23ED5318">
      <w:pPr>
        <w:autoSpaceDE w:val="0"/>
        <w:autoSpaceDN w:val="0"/>
        <w:adjustRightInd w:val="0"/>
        <w:rPr>
          <w:b/>
          <w:bCs/>
          <w:kern w:val="0"/>
          <w:szCs w:val="21"/>
        </w:rPr>
      </w:pPr>
      <w:r>
        <w:rPr>
          <w:b/>
          <w:bCs/>
          <w:kern w:val="0"/>
          <w:szCs w:val="21"/>
          <w:lang w:val="zh-CN"/>
        </w:rPr>
        <w:t>内容简介</w:t>
      </w:r>
      <w:r>
        <w:rPr>
          <w:b/>
          <w:bCs/>
          <w:kern w:val="0"/>
          <w:szCs w:val="21"/>
        </w:rPr>
        <w:t>：</w:t>
      </w:r>
    </w:p>
    <w:p w14:paraId="687808C8">
      <w:pPr>
        <w:autoSpaceDE w:val="0"/>
        <w:autoSpaceDN w:val="0"/>
        <w:adjustRightInd w:val="0"/>
        <w:rPr>
          <w:b/>
          <w:bCs/>
          <w:kern w:val="0"/>
          <w:szCs w:val="21"/>
        </w:rPr>
      </w:pPr>
    </w:p>
    <w:p w14:paraId="58585FC2">
      <w:pPr>
        <w:autoSpaceDE w:val="0"/>
        <w:autoSpaceDN w:val="0"/>
        <w:adjustRightInd w:val="0"/>
        <w:ind w:firstLine="420" w:firstLineChars="200"/>
        <w:rPr>
          <w:b w:val="0"/>
          <w:bCs w:val="0"/>
          <w:kern w:val="0"/>
          <w:szCs w:val="21"/>
        </w:rPr>
      </w:pPr>
      <w:r>
        <w:rPr>
          <w:rFonts w:hint="eastAsia"/>
          <w:b w:val="0"/>
          <w:bCs w:val="0"/>
          <w:kern w:val="0"/>
          <w:szCs w:val="21"/>
        </w:rPr>
        <w:t>1月12日费城老鹰队与绿湾包装工队的外卡赛场边，老鹰队的超级明星外接手AJ・布朗坐在替补席上，静静地读着一本书。福克斯电视台的转播注意到了这一幕，并对这本书进行了特写。这本书满是下划线、重点标记、书页折角，看得出因频繁翻阅而破旧。这本书是吉姆・墨菲写的《内在卓越》。此后，这本自费出版的书迅速走红，受到了全国媒体的关注。人们从未见过有职业橄榄球运动员在比赛场边读书。后来，布朗解释说，无论上一轮比赛情况如何，这本书都能帮助他保持平静。他和队友们将书中的理念称为 “秘诀” 。几天之内，《内在卓越》就登上了亚马逊畅销书榜首。就在昨晚，在过去两周惊人地售出 12 万册之后，这本书首次登上了《纽约时报》畅销书排行榜首位。</w:t>
      </w:r>
    </w:p>
    <w:p w14:paraId="734660B9">
      <w:pPr>
        <w:autoSpaceDE w:val="0"/>
        <w:autoSpaceDN w:val="0"/>
        <w:adjustRightInd w:val="0"/>
        <w:rPr>
          <w:b/>
          <w:bCs/>
          <w:kern w:val="0"/>
          <w:szCs w:val="21"/>
        </w:rPr>
      </w:pPr>
    </w:p>
    <w:p w14:paraId="261887C5">
      <w:pPr>
        <w:autoSpaceDE w:val="0"/>
        <w:autoSpaceDN w:val="0"/>
        <w:adjustRightInd w:val="0"/>
        <w:ind w:firstLine="420"/>
        <w:rPr>
          <w:rFonts w:hint="eastAsia"/>
          <w:b/>
          <w:bCs/>
          <w:kern w:val="0"/>
          <w:szCs w:val="21"/>
        </w:rPr>
      </w:pPr>
      <w:r>
        <w:rPr>
          <w:rFonts w:hint="eastAsia"/>
          <w:b/>
          <w:bCs/>
          <w:kern w:val="0"/>
          <w:szCs w:val="21"/>
          <w:lang w:val="en-US" w:eastAsia="zh-CN"/>
        </w:rPr>
        <w:t>*</w:t>
      </w:r>
      <w:r>
        <w:rPr>
          <w:rFonts w:hint="eastAsia"/>
          <w:b/>
          <w:bCs/>
          <w:kern w:val="0"/>
          <w:szCs w:val="21"/>
        </w:rPr>
        <w:t>培养出世界冠军、助力运动员成为世界第一，改变</w:t>
      </w:r>
      <w:r>
        <w:rPr>
          <w:rFonts w:hint="eastAsia"/>
          <w:b/>
          <w:bCs/>
          <w:kern w:val="0"/>
          <w:szCs w:val="21"/>
          <w:lang w:val="en-US" w:eastAsia="zh-CN"/>
        </w:rPr>
        <w:t>其</w:t>
      </w:r>
      <w:r>
        <w:rPr>
          <w:rFonts w:hint="eastAsia"/>
          <w:b/>
          <w:bCs/>
          <w:kern w:val="0"/>
          <w:szCs w:val="21"/>
        </w:rPr>
        <w:t>心灵和思想的生存指南。</w:t>
      </w:r>
    </w:p>
    <w:p w14:paraId="3F66C602">
      <w:pPr>
        <w:autoSpaceDE w:val="0"/>
        <w:autoSpaceDN w:val="0"/>
        <w:adjustRightInd w:val="0"/>
        <w:ind w:firstLine="420"/>
        <w:rPr>
          <w:rFonts w:hint="eastAsia"/>
          <w:b/>
          <w:bCs/>
          <w:kern w:val="0"/>
          <w:szCs w:val="21"/>
        </w:rPr>
      </w:pPr>
    </w:p>
    <w:p w14:paraId="279017B7">
      <w:pPr>
        <w:autoSpaceDE w:val="0"/>
        <w:autoSpaceDN w:val="0"/>
        <w:adjustRightInd w:val="0"/>
        <w:ind w:firstLine="420"/>
        <w:rPr>
          <w:rFonts w:hint="eastAsia"/>
          <w:b/>
          <w:bCs/>
          <w:kern w:val="0"/>
          <w:szCs w:val="21"/>
        </w:rPr>
      </w:pPr>
      <w:r>
        <w:rPr>
          <w:rFonts w:hint="eastAsia"/>
          <w:b/>
          <w:bCs/>
          <w:kern w:val="0"/>
          <w:szCs w:val="21"/>
          <w:lang w:val="en-US" w:eastAsia="zh-CN"/>
        </w:rPr>
        <w:t>*</w:t>
      </w:r>
      <w:r>
        <w:rPr>
          <w:rFonts w:hint="eastAsia"/>
          <w:b/>
          <w:bCs/>
          <w:kern w:val="0"/>
          <w:szCs w:val="21"/>
        </w:rPr>
        <w:t>《原子习惯》《标杆人生》与《秘密》的结合之作，一本为普通人、为所有追求卓越成就之人编写的指南。</w:t>
      </w:r>
    </w:p>
    <w:p w14:paraId="34A1A2F0">
      <w:pPr>
        <w:autoSpaceDE w:val="0"/>
        <w:autoSpaceDN w:val="0"/>
        <w:adjustRightInd w:val="0"/>
        <w:ind w:firstLine="420"/>
        <w:rPr>
          <w:rFonts w:hint="eastAsia"/>
          <w:b/>
          <w:bCs/>
          <w:kern w:val="0"/>
          <w:szCs w:val="21"/>
        </w:rPr>
      </w:pPr>
    </w:p>
    <w:p w14:paraId="3161C1C0">
      <w:pPr>
        <w:autoSpaceDE w:val="0"/>
        <w:autoSpaceDN w:val="0"/>
        <w:adjustRightInd w:val="0"/>
        <w:ind w:firstLine="420"/>
        <w:jc w:val="center"/>
        <w:rPr>
          <w:rFonts w:hint="eastAsia" w:ascii="楷体" w:hAnsi="楷体" w:eastAsia="楷体" w:cs="楷体"/>
          <w:b/>
          <w:bCs/>
          <w:color w:val="0000FF"/>
          <w:kern w:val="0"/>
          <w:szCs w:val="21"/>
        </w:rPr>
      </w:pPr>
      <w:r>
        <w:rPr>
          <w:rFonts w:hint="eastAsia" w:ascii="楷体" w:hAnsi="楷体" w:eastAsia="楷体" w:cs="楷体"/>
          <w:b/>
          <w:bCs/>
          <w:color w:val="0000FF"/>
          <w:kern w:val="0"/>
          <w:szCs w:val="21"/>
        </w:rPr>
        <w:t>想要</w:t>
      </w:r>
      <w:r>
        <w:rPr>
          <w:rFonts w:hint="eastAsia" w:ascii="楷体" w:hAnsi="楷体" w:eastAsia="楷体" w:cs="楷体"/>
          <w:b/>
          <w:bCs/>
          <w:color w:val="0000FF"/>
          <w:kern w:val="0"/>
          <w:szCs w:val="21"/>
          <w:lang w:val="en-US" w:eastAsia="zh-CN"/>
        </w:rPr>
        <w:t>确保自己每次表现都自信大方吗</w:t>
      </w:r>
      <w:r>
        <w:rPr>
          <w:rFonts w:hint="eastAsia" w:ascii="楷体" w:hAnsi="楷体" w:eastAsia="楷体" w:cs="楷体"/>
          <w:b/>
          <w:bCs/>
          <w:color w:val="0000FF"/>
          <w:kern w:val="0"/>
          <w:szCs w:val="21"/>
        </w:rPr>
        <w:t>？</w:t>
      </w:r>
    </w:p>
    <w:p w14:paraId="20C57F2E">
      <w:pPr>
        <w:autoSpaceDE w:val="0"/>
        <w:autoSpaceDN w:val="0"/>
        <w:adjustRightInd w:val="0"/>
        <w:ind w:firstLine="420"/>
        <w:jc w:val="center"/>
        <w:rPr>
          <w:rFonts w:hint="eastAsia" w:ascii="楷体" w:hAnsi="楷体" w:eastAsia="楷体" w:cs="楷体"/>
          <w:kern w:val="0"/>
          <w:szCs w:val="21"/>
        </w:rPr>
      </w:pPr>
    </w:p>
    <w:p w14:paraId="2D5BD5B2">
      <w:pPr>
        <w:autoSpaceDE w:val="0"/>
        <w:autoSpaceDN w:val="0"/>
        <w:adjustRightInd w:val="0"/>
        <w:ind w:firstLine="420"/>
        <w:jc w:val="center"/>
        <w:rPr>
          <w:rFonts w:hint="eastAsia" w:ascii="楷体" w:hAnsi="楷体" w:eastAsia="楷体" w:cs="楷体"/>
          <w:kern w:val="0"/>
          <w:szCs w:val="21"/>
        </w:rPr>
      </w:pPr>
      <w:r>
        <w:rPr>
          <w:rFonts w:hint="eastAsia" w:ascii="楷体" w:hAnsi="楷体" w:eastAsia="楷体" w:cs="楷体"/>
          <w:kern w:val="0"/>
          <w:szCs w:val="21"/>
        </w:rPr>
        <w:t>我的成功秘诀#1：阅读吉姆·墨菲的《内在卓越》。</w:t>
      </w:r>
    </w:p>
    <w:p w14:paraId="38D3D97D">
      <w:pPr>
        <w:autoSpaceDE w:val="0"/>
        <w:autoSpaceDN w:val="0"/>
        <w:adjustRightInd w:val="0"/>
        <w:ind w:firstLine="420"/>
        <w:jc w:val="center"/>
        <w:rPr>
          <w:rFonts w:hint="eastAsia" w:ascii="楷体" w:hAnsi="楷体" w:eastAsia="楷体" w:cs="楷体"/>
          <w:kern w:val="0"/>
          <w:szCs w:val="21"/>
        </w:rPr>
      </w:pPr>
      <w:r>
        <w:rPr>
          <w:rFonts w:hint="eastAsia" w:ascii="楷体" w:hAnsi="楷体" w:eastAsia="楷体" w:cs="楷体"/>
          <w:kern w:val="0"/>
          <w:szCs w:val="21"/>
          <w:lang w:eastAsia="zh-CN"/>
        </w:rPr>
        <w:t>——</w:t>
      </w:r>
      <w:r>
        <w:rPr>
          <w:rFonts w:hint="eastAsia" w:ascii="楷体" w:hAnsi="楷体" w:eastAsia="楷体" w:cs="楷体"/>
          <w:kern w:val="0"/>
          <w:szCs w:val="21"/>
        </w:rPr>
        <w:t xml:space="preserve"> 斯蒂沃特·辛克</w:t>
      </w:r>
      <w:r>
        <w:rPr>
          <w:rFonts w:hint="eastAsia" w:ascii="楷体" w:hAnsi="楷体" w:eastAsia="楷体" w:cs="楷体"/>
          <w:kern w:val="0"/>
          <w:szCs w:val="21"/>
          <w:lang w:eastAsia="zh-CN"/>
        </w:rPr>
        <w:t>（Stewart Cink）</w:t>
      </w:r>
      <w:r>
        <w:rPr>
          <w:rFonts w:hint="eastAsia" w:ascii="楷体" w:hAnsi="楷体" w:eastAsia="楷体" w:cs="楷体"/>
          <w:kern w:val="0"/>
          <w:szCs w:val="21"/>
        </w:rPr>
        <w:t>，英国公开赛冠军，8次PGA巡回赛冠军</w:t>
      </w:r>
    </w:p>
    <w:p w14:paraId="308F6B53">
      <w:pPr>
        <w:autoSpaceDE w:val="0"/>
        <w:autoSpaceDN w:val="0"/>
        <w:adjustRightInd w:val="0"/>
        <w:ind w:firstLine="420"/>
        <w:jc w:val="center"/>
        <w:rPr>
          <w:rFonts w:hint="eastAsia" w:ascii="楷体" w:hAnsi="楷体" w:eastAsia="楷体" w:cs="楷体"/>
          <w:kern w:val="0"/>
          <w:szCs w:val="21"/>
        </w:rPr>
      </w:pPr>
    </w:p>
    <w:p w14:paraId="57967064">
      <w:pPr>
        <w:autoSpaceDE w:val="0"/>
        <w:autoSpaceDN w:val="0"/>
        <w:adjustRightInd w:val="0"/>
        <w:ind w:firstLine="420"/>
        <w:jc w:val="center"/>
        <w:rPr>
          <w:rFonts w:hint="eastAsia" w:ascii="楷体" w:hAnsi="楷体" w:eastAsia="楷体" w:cs="楷体"/>
          <w:kern w:val="0"/>
          <w:szCs w:val="21"/>
        </w:rPr>
      </w:pPr>
      <w:r>
        <w:rPr>
          <w:rFonts w:hint="eastAsia" w:ascii="楷体" w:hAnsi="楷体" w:eastAsia="楷体" w:cs="楷体"/>
          <w:kern w:val="0"/>
          <w:szCs w:val="21"/>
          <w:lang w:eastAsia="zh-CN"/>
        </w:rPr>
        <w:t>“</w:t>
      </w:r>
      <w:r>
        <w:rPr>
          <w:rFonts w:hint="eastAsia" w:ascii="楷体" w:hAnsi="楷体" w:eastAsia="楷体" w:cs="楷体"/>
          <w:kern w:val="0"/>
          <w:szCs w:val="21"/>
        </w:rPr>
        <w:t>我阅读了《内在卓越》第一版六次。我推荐所有客户都阅读它。”</w:t>
      </w:r>
    </w:p>
    <w:p w14:paraId="68F0EEFF">
      <w:pPr>
        <w:autoSpaceDE w:val="0"/>
        <w:autoSpaceDN w:val="0"/>
        <w:adjustRightInd w:val="0"/>
        <w:ind w:firstLine="420"/>
        <w:jc w:val="center"/>
        <w:rPr>
          <w:rFonts w:hint="eastAsia" w:ascii="楷体" w:hAnsi="楷体" w:eastAsia="楷体" w:cs="楷体"/>
          <w:kern w:val="0"/>
          <w:szCs w:val="21"/>
        </w:rPr>
      </w:pPr>
      <w:r>
        <w:rPr>
          <w:rFonts w:hint="eastAsia" w:ascii="楷体" w:hAnsi="楷体" w:eastAsia="楷体" w:cs="楷体"/>
          <w:kern w:val="0"/>
          <w:szCs w:val="21"/>
          <w:lang w:eastAsia="zh-CN"/>
        </w:rPr>
        <w:t>——</w:t>
      </w:r>
      <w:r>
        <w:rPr>
          <w:rFonts w:hint="eastAsia" w:ascii="楷体" w:hAnsi="楷体" w:eastAsia="楷体" w:cs="楷体"/>
          <w:kern w:val="0"/>
          <w:szCs w:val="21"/>
        </w:rPr>
        <w:t xml:space="preserve"> 马特·基伦，贾斯汀·托马斯、泰格·伍兹等众多PGA巡回赛教练</w:t>
      </w:r>
    </w:p>
    <w:p w14:paraId="08D9DDF3">
      <w:pPr>
        <w:autoSpaceDE w:val="0"/>
        <w:autoSpaceDN w:val="0"/>
        <w:adjustRightInd w:val="0"/>
        <w:ind w:firstLine="420"/>
        <w:jc w:val="center"/>
        <w:rPr>
          <w:rFonts w:hint="eastAsia" w:ascii="楷体" w:hAnsi="楷体" w:eastAsia="楷体" w:cs="楷体"/>
          <w:kern w:val="0"/>
          <w:szCs w:val="21"/>
        </w:rPr>
      </w:pPr>
    </w:p>
    <w:p w14:paraId="36360256">
      <w:pPr>
        <w:autoSpaceDE w:val="0"/>
        <w:autoSpaceDN w:val="0"/>
        <w:adjustRightInd w:val="0"/>
        <w:ind w:firstLine="420"/>
        <w:jc w:val="center"/>
        <w:rPr>
          <w:rFonts w:hint="eastAsia" w:ascii="楷体" w:hAnsi="楷体" w:eastAsia="楷体" w:cs="楷体"/>
          <w:kern w:val="0"/>
          <w:szCs w:val="21"/>
        </w:rPr>
      </w:pPr>
      <w:r>
        <w:rPr>
          <w:rFonts w:hint="eastAsia" w:ascii="楷体" w:hAnsi="楷体" w:eastAsia="楷体" w:cs="楷体"/>
          <w:kern w:val="0"/>
          <w:szCs w:val="21"/>
        </w:rPr>
        <w:t>“</w:t>
      </w:r>
      <w:r>
        <w:rPr>
          <w:rFonts w:hint="eastAsia" w:ascii="楷体" w:hAnsi="楷体" w:eastAsia="楷体" w:cs="楷体"/>
          <w:kern w:val="0"/>
          <w:szCs w:val="21"/>
          <w:lang w:eastAsia="zh-CN"/>
        </w:rPr>
        <w:t>《</w:t>
      </w:r>
      <w:r>
        <w:rPr>
          <w:rFonts w:hint="eastAsia" w:ascii="楷体" w:hAnsi="楷体" w:eastAsia="楷体" w:cs="楷体"/>
          <w:kern w:val="0"/>
          <w:szCs w:val="21"/>
        </w:rPr>
        <w:t>内在卓越</w:t>
      </w:r>
      <w:r>
        <w:rPr>
          <w:rFonts w:hint="eastAsia" w:ascii="楷体" w:hAnsi="楷体" w:eastAsia="楷体" w:cs="楷体"/>
          <w:kern w:val="0"/>
          <w:szCs w:val="21"/>
          <w:lang w:eastAsia="zh-CN"/>
        </w:rPr>
        <w:t>》</w:t>
      </w:r>
      <w:r>
        <w:rPr>
          <w:rFonts w:hint="eastAsia" w:ascii="楷体" w:hAnsi="楷体" w:eastAsia="楷体" w:cs="楷体"/>
          <w:kern w:val="0"/>
          <w:szCs w:val="21"/>
        </w:rPr>
        <w:t>改变了我看世界、思考和打高尔夫的方式。”</w:t>
      </w:r>
    </w:p>
    <w:p w14:paraId="214C3F29">
      <w:pPr>
        <w:autoSpaceDE w:val="0"/>
        <w:autoSpaceDN w:val="0"/>
        <w:adjustRightInd w:val="0"/>
        <w:ind w:firstLine="420"/>
        <w:jc w:val="center"/>
        <w:rPr>
          <w:rFonts w:hint="eastAsia" w:ascii="楷体" w:hAnsi="楷体" w:eastAsia="楷体" w:cs="楷体"/>
          <w:kern w:val="0"/>
          <w:szCs w:val="21"/>
        </w:rPr>
      </w:pPr>
      <w:r>
        <w:rPr>
          <w:rFonts w:hint="eastAsia" w:ascii="楷体" w:hAnsi="楷体" w:eastAsia="楷体" w:cs="楷体"/>
          <w:kern w:val="0"/>
          <w:szCs w:val="21"/>
          <w:lang w:eastAsia="zh-CN"/>
        </w:rPr>
        <w:t>——</w:t>
      </w:r>
      <w:r>
        <w:rPr>
          <w:rFonts w:hint="eastAsia" w:ascii="楷体" w:hAnsi="楷体" w:eastAsia="楷体" w:cs="楷体"/>
          <w:kern w:val="0"/>
          <w:szCs w:val="21"/>
        </w:rPr>
        <w:t xml:space="preserve"> 瓦恩·泰勒</w:t>
      </w:r>
      <w:r>
        <w:rPr>
          <w:rFonts w:hint="eastAsia" w:ascii="楷体" w:hAnsi="楷体" w:eastAsia="楷体" w:cs="楷体"/>
          <w:kern w:val="0"/>
          <w:szCs w:val="21"/>
          <w:lang w:eastAsia="zh-CN"/>
        </w:rPr>
        <w:t>（Vaughn Taylor）</w:t>
      </w:r>
      <w:r>
        <w:rPr>
          <w:rFonts w:hint="eastAsia" w:ascii="楷体" w:hAnsi="楷体" w:eastAsia="楷体" w:cs="楷体"/>
          <w:kern w:val="0"/>
          <w:szCs w:val="21"/>
        </w:rPr>
        <w:t>，三届PGA巡回赛冠军</w:t>
      </w:r>
    </w:p>
    <w:p w14:paraId="376555B9">
      <w:pPr>
        <w:autoSpaceDE w:val="0"/>
        <w:autoSpaceDN w:val="0"/>
        <w:adjustRightInd w:val="0"/>
        <w:ind w:firstLine="420"/>
        <w:jc w:val="center"/>
        <w:rPr>
          <w:rFonts w:hint="eastAsia"/>
          <w:kern w:val="0"/>
          <w:szCs w:val="21"/>
        </w:rPr>
      </w:pPr>
    </w:p>
    <w:p w14:paraId="126AC32D">
      <w:pPr>
        <w:autoSpaceDE w:val="0"/>
        <w:autoSpaceDN w:val="0"/>
        <w:adjustRightInd w:val="0"/>
        <w:ind w:firstLine="420"/>
        <w:rPr>
          <w:rFonts w:hint="eastAsia"/>
          <w:kern w:val="0"/>
          <w:szCs w:val="21"/>
        </w:rPr>
      </w:pPr>
      <w:r>
        <w:rPr>
          <w:rFonts w:hint="eastAsia"/>
          <w:kern w:val="0"/>
          <w:szCs w:val="21"/>
          <w:lang w:eastAsia="zh-CN"/>
        </w:rPr>
        <w:t>《</w:t>
      </w:r>
      <w:r>
        <w:rPr>
          <w:rFonts w:hint="eastAsia"/>
          <w:kern w:val="0"/>
          <w:szCs w:val="21"/>
        </w:rPr>
        <w:t>内在卓越</w:t>
      </w:r>
      <w:r>
        <w:rPr>
          <w:rFonts w:hint="eastAsia"/>
          <w:kern w:val="0"/>
          <w:szCs w:val="21"/>
          <w:lang w:eastAsia="zh-CN"/>
        </w:rPr>
        <w:t>》</w:t>
      </w:r>
      <w:r>
        <w:rPr>
          <w:rFonts w:hint="eastAsia"/>
          <w:kern w:val="0"/>
          <w:szCs w:val="21"/>
        </w:rPr>
        <w:t>将向您展示如何：</w:t>
      </w:r>
    </w:p>
    <w:p w14:paraId="4BAA03BE">
      <w:pPr>
        <w:autoSpaceDE w:val="0"/>
        <w:autoSpaceDN w:val="0"/>
        <w:adjustRightInd w:val="0"/>
        <w:ind w:firstLine="420"/>
        <w:rPr>
          <w:rFonts w:hint="eastAsia"/>
          <w:kern w:val="0"/>
          <w:szCs w:val="21"/>
        </w:rPr>
      </w:pPr>
    </w:p>
    <w:p w14:paraId="65463A7C">
      <w:pPr>
        <w:autoSpaceDE w:val="0"/>
        <w:autoSpaceDN w:val="0"/>
        <w:adjustRightInd w:val="0"/>
        <w:ind w:leftChars="200" w:firstLine="420"/>
        <w:jc w:val="left"/>
        <w:rPr>
          <w:rFonts w:hint="eastAsia"/>
          <w:b/>
          <w:bCs/>
          <w:kern w:val="0"/>
          <w:szCs w:val="21"/>
        </w:rPr>
      </w:pPr>
      <w:r>
        <w:rPr>
          <w:rFonts w:hint="eastAsia"/>
          <w:b/>
          <w:bCs/>
          <w:kern w:val="0"/>
          <w:szCs w:val="21"/>
        </w:rPr>
        <w:t>发展自我掌控——放下无法控制的事情</w:t>
      </w:r>
    </w:p>
    <w:p w14:paraId="44991F88">
      <w:pPr>
        <w:autoSpaceDE w:val="0"/>
        <w:autoSpaceDN w:val="0"/>
        <w:adjustRightInd w:val="0"/>
        <w:ind w:leftChars="200" w:firstLine="420"/>
        <w:jc w:val="left"/>
        <w:rPr>
          <w:rFonts w:hint="eastAsia"/>
          <w:b/>
          <w:bCs/>
          <w:kern w:val="0"/>
          <w:szCs w:val="21"/>
        </w:rPr>
      </w:pPr>
      <w:r>
        <w:rPr>
          <w:rFonts w:hint="eastAsia"/>
          <w:b/>
          <w:bCs/>
          <w:kern w:val="0"/>
          <w:szCs w:val="21"/>
        </w:rPr>
        <w:t>克服焦虑——建立强大的心理习惯</w:t>
      </w:r>
    </w:p>
    <w:p w14:paraId="3FE7DD46">
      <w:pPr>
        <w:autoSpaceDE w:val="0"/>
        <w:autoSpaceDN w:val="0"/>
        <w:adjustRightInd w:val="0"/>
        <w:ind w:leftChars="200" w:firstLine="420"/>
        <w:jc w:val="left"/>
        <w:rPr>
          <w:rFonts w:hint="eastAsia"/>
          <w:b/>
          <w:bCs/>
          <w:kern w:val="0"/>
          <w:szCs w:val="21"/>
        </w:rPr>
      </w:pPr>
      <w:r>
        <w:rPr>
          <w:rFonts w:hint="eastAsia"/>
          <w:b/>
          <w:bCs/>
          <w:kern w:val="0"/>
          <w:szCs w:val="21"/>
        </w:rPr>
        <w:t>移除心理障碍——摆脱自己的阻碍</w:t>
      </w:r>
    </w:p>
    <w:p w14:paraId="050E531A">
      <w:pPr>
        <w:autoSpaceDE w:val="0"/>
        <w:autoSpaceDN w:val="0"/>
        <w:adjustRightInd w:val="0"/>
        <w:ind w:leftChars="200" w:firstLine="420"/>
        <w:jc w:val="left"/>
        <w:rPr>
          <w:rFonts w:hint="eastAsia"/>
          <w:b/>
          <w:bCs/>
          <w:kern w:val="0"/>
          <w:szCs w:val="21"/>
        </w:rPr>
      </w:pPr>
      <w:r>
        <w:rPr>
          <w:rFonts w:hint="eastAsia"/>
          <w:b/>
          <w:bCs/>
          <w:kern w:val="0"/>
          <w:szCs w:val="21"/>
        </w:rPr>
        <w:t>训练潜意识——释放限制性信念</w:t>
      </w:r>
    </w:p>
    <w:p w14:paraId="6F19FAA4">
      <w:pPr>
        <w:autoSpaceDE w:val="0"/>
        <w:autoSpaceDN w:val="0"/>
        <w:adjustRightInd w:val="0"/>
        <w:rPr>
          <w:rFonts w:hint="eastAsia"/>
          <w:kern w:val="0"/>
          <w:szCs w:val="21"/>
          <w:lang w:eastAsia="zh-CN"/>
        </w:rPr>
      </w:pPr>
    </w:p>
    <w:p w14:paraId="723E7678">
      <w:pPr>
        <w:autoSpaceDE w:val="0"/>
        <w:autoSpaceDN w:val="0"/>
        <w:adjustRightInd w:val="0"/>
        <w:ind w:firstLine="420"/>
        <w:rPr>
          <w:rFonts w:hint="eastAsia" w:eastAsia="宋体"/>
          <w:kern w:val="0"/>
          <w:szCs w:val="21"/>
          <w:lang w:eastAsia="zh-CN"/>
        </w:rPr>
      </w:pPr>
      <w:r>
        <w:rPr>
          <w:rFonts w:hint="eastAsia"/>
          <w:kern w:val="0"/>
          <w:szCs w:val="21"/>
        </w:rPr>
        <w:t>超越对幸福的追求，迈向有目的和充实的生活时，生活将获得新的意义</w:t>
      </w:r>
      <w:r>
        <w:rPr>
          <w:rFonts w:hint="eastAsia"/>
          <w:kern w:val="0"/>
          <w:szCs w:val="21"/>
          <w:lang w:eastAsia="zh-CN"/>
        </w:rPr>
        <w:t>！</w:t>
      </w:r>
    </w:p>
    <w:p w14:paraId="0262C9F1">
      <w:pPr>
        <w:autoSpaceDE w:val="0"/>
        <w:autoSpaceDN w:val="0"/>
        <w:adjustRightInd w:val="0"/>
        <w:ind w:firstLine="420"/>
        <w:rPr>
          <w:rFonts w:hint="eastAsia"/>
          <w:kern w:val="0"/>
          <w:szCs w:val="21"/>
        </w:rPr>
      </w:pPr>
    </w:p>
    <w:p w14:paraId="262D6CFC">
      <w:pPr>
        <w:autoSpaceDE w:val="0"/>
        <w:autoSpaceDN w:val="0"/>
        <w:adjustRightInd w:val="0"/>
        <w:ind w:firstLine="420"/>
        <w:rPr>
          <w:rFonts w:hint="eastAsia"/>
          <w:kern w:val="0"/>
          <w:szCs w:val="21"/>
        </w:rPr>
      </w:pPr>
      <w:r>
        <w:rPr>
          <w:rFonts w:hint="eastAsia"/>
          <w:kern w:val="0"/>
          <w:szCs w:val="21"/>
        </w:rPr>
        <w:t>吉姆·墨菲的</w:t>
      </w:r>
      <w:r>
        <w:rPr>
          <w:rFonts w:hint="eastAsia"/>
          <w:kern w:val="0"/>
          <w:szCs w:val="21"/>
          <w:lang w:val="en-US" w:eastAsia="zh-CN"/>
        </w:rPr>
        <w:t>整套</w:t>
      </w:r>
      <w:r>
        <w:rPr>
          <w:rFonts w:hint="eastAsia"/>
          <w:kern w:val="0"/>
          <w:szCs w:val="21"/>
        </w:rPr>
        <w:t>心理技巧基于来自六年</w:t>
      </w:r>
      <w:r>
        <w:rPr>
          <w:rFonts w:hint="eastAsia"/>
          <w:kern w:val="0"/>
          <w:szCs w:val="21"/>
          <w:lang w:val="en-US" w:eastAsia="zh-CN"/>
        </w:rPr>
        <w:t>多</w:t>
      </w:r>
      <w:r>
        <w:rPr>
          <w:rFonts w:hint="eastAsia"/>
          <w:kern w:val="0"/>
          <w:szCs w:val="21"/>
        </w:rPr>
        <w:t>全职研究写作（获得教练科学硕士学位后）的强大原则：爱、智慧和勇气。</w:t>
      </w:r>
    </w:p>
    <w:p w14:paraId="35DAE966">
      <w:pPr>
        <w:autoSpaceDE w:val="0"/>
        <w:autoSpaceDN w:val="0"/>
        <w:adjustRightInd w:val="0"/>
        <w:ind w:firstLine="420"/>
        <w:rPr>
          <w:rFonts w:hint="eastAsia"/>
          <w:kern w:val="0"/>
          <w:szCs w:val="21"/>
        </w:rPr>
      </w:pPr>
    </w:p>
    <w:p w14:paraId="1C3A6EA6">
      <w:pPr>
        <w:autoSpaceDE w:val="0"/>
        <w:autoSpaceDN w:val="0"/>
        <w:adjustRightInd w:val="0"/>
        <w:ind w:firstLine="420"/>
        <w:rPr>
          <w:rFonts w:hint="eastAsia"/>
          <w:kern w:val="0"/>
          <w:szCs w:val="21"/>
        </w:rPr>
      </w:pPr>
      <w:r>
        <w:rPr>
          <w:rFonts w:hint="eastAsia"/>
          <w:kern w:val="0"/>
          <w:szCs w:val="21"/>
        </w:rPr>
        <w:t>《内在卓越》的创作历时近二十年。2004 年，吉姆踏上了前往亚利桑那沙漠的朝圣之旅，在那里他几乎舍弃了所有尘世财物，过着独居生活。他痴迷于研究世界顶级人士如何在压力下保持沉着。经过多年的研究、访谈和写作，吉姆有了一个惊人的领悟：追求非凡表现与追求最美好的生活实则殊途同归。这一领悟改变了吉姆的人生，于是他开始撰写这本独特的书，将自己所学的一切汇聚其中。在书中，他呼吁读者用心引领生活，过一种无畏的生活，一种能让你真切感受到生命活力的生活。他发现，最优秀的运动员参赛是为了比赛本身，为了陶醉于比赛之美，为了在生活中获得满足感。胜利或许仍会作为副产品出现，但它绝非目标。真正的满足并非来自物质财富，而是源于一生丰富的经历和有意义的人际关系。到目前为止，早期读者对这一理念的反响极为强烈，这本书已然成为在复杂现代世界中为人们提供生活所需答案的佳作。</w:t>
      </w:r>
    </w:p>
    <w:p w14:paraId="45FAAF07">
      <w:pPr>
        <w:autoSpaceDE w:val="0"/>
        <w:autoSpaceDN w:val="0"/>
        <w:adjustRightInd w:val="0"/>
        <w:ind w:firstLine="420"/>
        <w:rPr>
          <w:rFonts w:hint="eastAsia"/>
          <w:kern w:val="0"/>
          <w:szCs w:val="21"/>
        </w:rPr>
      </w:pPr>
    </w:p>
    <w:p w14:paraId="6D5566B1">
      <w:pPr>
        <w:autoSpaceDE w:val="0"/>
        <w:autoSpaceDN w:val="0"/>
        <w:adjustRightInd w:val="0"/>
        <w:ind w:firstLine="420"/>
        <w:rPr>
          <w:rFonts w:hint="eastAsia"/>
          <w:kern w:val="0"/>
          <w:szCs w:val="21"/>
        </w:rPr>
      </w:pPr>
      <w:r>
        <w:rPr>
          <w:rFonts w:hint="eastAsia"/>
          <w:kern w:val="0"/>
          <w:szCs w:val="21"/>
        </w:rPr>
        <w:t>作为职业棒球运动员</w:t>
      </w:r>
      <w:r>
        <w:rPr>
          <w:rFonts w:hint="eastAsia"/>
          <w:kern w:val="0"/>
          <w:szCs w:val="21"/>
          <w:lang w:val="en-US" w:eastAsia="zh-CN"/>
        </w:rPr>
        <w:t>时</w:t>
      </w:r>
      <w:r>
        <w:rPr>
          <w:rFonts w:hint="eastAsia"/>
          <w:kern w:val="0"/>
          <w:szCs w:val="21"/>
        </w:rPr>
        <w:t>，吉姆的价值和身份都围绕着他的表现。他痴迷于名声，但又害怕失败，这种恐惧使他承受着</w:t>
      </w:r>
      <w:r>
        <w:rPr>
          <w:rFonts w:hint="eastAsia"/>
          <w:kern w:val="0"/>
          <w:szCs w:val="21"/>
          <w:lang w:val="en-US" w:eastAsia="zh-CN"/>
        </w:rPr>
        <w:t>巨大</w:t>
      </w:r>
      <w:r>
        <w:rPr>
          <w:rFonts w:hint="eastAsia"/>
          <w:kern w:val="0"/>
          <w:szCs w:val="21"/>
        </w:rPr>
        <w:t>压力。他开始指导职业和奥运运动员</w:t>
      </w:r>
      <w:r>
        <w:rPr>
          <w:rFonts w:hint="eastAsia"/>
          <w:kern w:val="0"/>
          <w:szCs w:val="21"/>
          <w:lang w:val="en-US" w:eastAsia="zh-CN"/>
        </w:rPr>
        <w:t>后</w:t>
      </w:r>
      <w:r>
        <w:rPr>
          <w:rFonts w:hint="eastAsia"/>
          <w:kern w:val="0"/>
          <w:szCs w:val="21"/>
        </w:rPr>
        <w:t>，一次又一次地看到了相同的模式：运动员们因为对失败的恐惧</w:t>
      </w:r>
      <w:r>
        <w:rPr>
          <w:rFonts w:hint="eastAsia"/>
          <w:kern w:val="0"/>
          <w:szCs w:val="21"/>
          <w:lang w:eastAsia="zh-CN"/>
        </w:rPr>
        <w:t>，</w:t>
      </w:r>
      <w:r>
        <w:rPr>
          <w:rFonts w:hint="eastAsia"/>
          <w:kern w:val="0"/>
          <w:szCs w:val="21"/>
        </w:rPr>
        <w:t>失去了对生活的喜悦和激情。</w:t>
      </w:r>
    </w:p>
    <w:p w14:paraId="56854D50">
      <w:pPr>
        <w:autoSpaceDE w:val="0"/>
        <w:autoSpaceDN w:val="0"/>
        <w:adjustRightInd w:val="0"/>
        <w:ind w:firstLine="420"/>
        <w:rPr>
          <w:rFonts w:hint="eastAsia"/>
          <w:kern w:val="0"/>
          <w:szCs w:val="21"/>
        </w:rPr>
      </w:pPr>
    </w:p>
    <w:p w14:paraId="0DF0C75F">
      <w:pPr>
        <w:autoSpaceDE w:val="0"/>
        <w:autoSpaceDN w:val="0"/>
        <w:adjustRightInd w:val="0"/>
        <w:ind w:firstLine="420"/>
        <w:rPr>
          <w:rFonts w:hint="eastAsia"/>
          <w:kern w:val="0"/>
          <w:szCs w:val="21"/>
        </w:rPr>
      </w:pPr>
      <w:r>
        <w:rPr>
          <w:rFonts w:hint="eastAsia"/>
          <w:kern w:val="0"/>
          <w:szCs w:val="21"/>
        </w:rPr>
        <w:t>这本书将与你分享世界上一些最优秀的运动员是如何通过内在卓越来改变职业生涯的。你将了解内在卓越如何推动</w:t>
      </w:r>
      <w:r>
        <w:rPr>
          <w:rFonts w:hint="eastAsia"/>
          <w:kern w:val="0"/>
          <w:szCs w:val="21"/>
          <w:lang w:val="en-US" w:eastAsia="zh-CN"/>
        </w:rPr>
        <w:t>其</w:t>
      </w:r>
      <w:r>
        <w:rPr>
          <w:rFonts w:hint="eastAsia"/>
          <w:kern w:val="0"/>
          <w:szCs w:val="21"/>
        </w:rPr>
        <w:t>在充满怀疑和不确定性的情况下取得非凡表现，以及你如何以同样的方式在生活中脱颖而出。</w:t>
      </w:r>
    </w:p>
    <w:p w14:paraId="0BF015D4">
      <w:pPr>
        <w:autoSpaceDE w:val="0"/>
        <w:autoSpaceDN w:val="0"/>
        <w:adjustRightInd w:val="0"/>
        <w:ind w:firstLine="420"/>
        <w:rPr>
          <w:rFonts w:hint="eastAsia"/>
          <w:kern w:val="0"/>
          <w:szCs w:val="21"/>
        </w:rPr>
      </w:pPr>
    </w:p>
    <w:p w14:paraId="171C1E46">
      <w:pPr>
        <w:autoSpaceDE w:val="0"/>
        <w:autoSpaceDN w:val="0"/>
        <w:adjustRightInd w:val="0"/>
        <w:rPr>
          <w:rFonts w:hint="eastAsia"/>
          <w:b/>
          <w:bCs/>
          <w:kern w:val="0"/>
          <w:szCs w:val="21"/>
          <w:lang w:val="en-US" w:eastAsia="zh-CN"/>
        </w:rPr>
      </w:pPr>
      <w:r>
        <w:rPr>
          <w:rFonts w:hint="eastAsia"/>
          <w:b/>
          <w:bCs/>
          <w:kern w:val="0"/>
          <w:szCs w:val="21"/>
          <w:lang w:val="en-US" w:eastAsia="zh-CN"/>
        </w:rPr>
        <w:t>书籍目录：</w:t>
      </w:r>
    </w:p>
    <w:p w14:paraId="6DCD879E">
      <w:pPr>
        <w:autoSpaceDE w:val="0"/>
        <w:autoSpaceDN w:val="0"/>
        <w:adjustRightInd w:val="0"/>
        <w:rPr>
          <w:rFonts w:hint="default"/>
          <w:kern w:val="0"/>
          <w:szCs w:val="21"/>
          <w:lang w:val="en-US" w:eastAsia="zh-CN"/>
        </w:rPr>
      </w:pPr>
    </w:p>
    <w:p w14:paraId="67072089">
      <w:pPr>
        <w:autoSpaceDE w:val="0"/>
        <w:autoSpaceDN w:val="0"/>
        <w:adjustRightInd w:val="0"/>
        <w:ind w:firstLine="420"/>
        <w:rPr>
          <w:rFonts w:hint="eastAsia"/>
          <w:kern w:val="0"/>
          <w:szCs w:val="21"/>
        </w:rPr>
      </w:pPr>
      <w:r>
        <w:rPr>
          <w:rFonts w:hint="eastAsia"/>
          <w:kern w:val="0"/>
          <w:szCs w:val="21"/>
        </w:rPr>
        <w:t>前言</w:t>
      </w:r>
    </w:p>
    <w:p w14:paraId="64A38DE7">
      <w:pPr>
        <w:autoSpaceDE w:val="0"/>
        <w:autoSpaceDN w:val="0"/>
        <w:adjustRightInd w:val="0"/>
        <w:ind w:firstLine="420"/>
        <w:rPr>
          <w:rFonts w:hint="eastAsia"/>
          <w:kern w:val="0"/>
          <w:szCs w:val="21"/>
        </w:rPr>
      </w:pPr>
      <w:r>
        <w:rPr>
          <w:rFonts w:hint="eastAsia"/>
          <w:kern w:val="0"/>
          <w:szCs w:val="21"/>
        </w:rPr>
        <w:t>前提假设</w:t>
      </w:r>
    </w:p>
    <w:p w14:paraId="1D6CF056">
      <w:pPr>
        <w:autoSpaceDE w:val="0"/>
        <w:autoSpaceDN w:val="0"/>
        <w:adjustRightInd w:val="0"/>
        <w:ind w:firstLine="420"/>
        <w:rPr>
          <w:rFonts w:hint="eastAsia"/>
          <w:kern w:val="0"/>
          <w:szCs w:val="21"/>
        </w:rPr>
      </w:pPr>
    </w:p>
    <w:p w14:paraId="7CA857F2">
      <w:pPr>
        <w:autoSpaceDE w:val="0"/>
        <w:autoSpaceDN w:val="0"/>
        <w:adjustRightInd w:val="0"/>
        <w:ind w:firstLine="420"/>
        <w:rPr>
          <w:rFonts w:hint="eastAsia"/>
          <w:kern w:val="0"/>
          <w:szCs w:val="21"/>
        </w:rPr>
      </w:pPr>
      <w:r>
        <w:rPr>
          <w:rFonts w:hint="eastAsia"/>
          <w:kern w:val="0"/>
          <w:szCs w:val="21"/>
        </w:rPr>
        <w:t>引言</w:t>
      </w:r>
    </w:p>
    <w:p w14:paraId="0FEFDC58">
      <w:pPr>
        <w:autoSpaceDE w:val="0"/>
        <w:autoSpaceDN w:val="0"/>
        <w:adjustRightInd w:val="0"/>
        <w:ind w:firstLine="420"/>
        <w:rPr>
          <w:rFonts w:hint="eastAsia"/>
          <w:kern w:val="0"/>
          <w:szCs w:val="21"/>
        </w:rPr>
      </w:pPr>
      <w:r>
        <w:rPr>
          <w:rFonts w:hint="eastAsia"/>
          <w:kern w:val="0"/>
          <w:szCs w:val="21"/>
        </w:rPr>
        <w:t>马斯洛和玛莎拉蒂</w:t>
      </w:r>
    </w:p>
    <w:p w14:paraId="4CAD5959">
      <w:pPr>
        <w:autoSpaceDE w:val="0"/>
        <w:autoSpaceDN w:val="0"/>
        <w:adjustRightInd w:val="0"/>
        <w:ind w:firstLine="420"/>
        <w:rPr>
          <w:rFonts w:hint="eastAsia"/>
          <w:kern w:val="0"/>
          <w:szCs w:val="21"/>
        </w:rPr>
      </w:pPr>
      <w:r>
        <w:rPr>
          <w:rFonts w:hint="eastAsia"/>
          <w:kern w:val="0"/>
          <w:szCs w:val="21"/>
        </w:rPr>
        <w:t>追求更多</w:t>
      </w:r>
    </w:p>
    <w:p w14:paraId="4E25EC34">
      <w:pPr>
        <w:autoSpaceDE w:val="0"/>
        <w:autoSpaceDN w:val="0"/>
        <w:adjustRightInd w:val="0"/>
        <w:ind w:firstLine="420"/>
        <w:rPr>
          <w:rFonts w:hint="eastAsia"/>
          <w:kern w:val="0"/>
          <w:szCs w:val="21"/>
        </w:rPr>
      </w:pPr>
      <w:r>
        <w:rPr>
          <w:rFonts w:hint="eastAsia"/>
          <w:kern w:val="0"/>
          <w:szCs w:val="21"/>
        </w:rPr>
        <w:t>野兽国</w:t>
      </w:r>
    </w:p>
    <w:p w14:paraId="235E223F">
      <w:pPr>
        <w:autoSpaceDE w:val="0"/>
        <w:autoSpaceDN w:val="0"/>
        <w:adjustRightInd w:val="0"/>
        <w:ind w:firstLine="420"/>
        <w:rPr>
          <w:rFonts w:hint="eastAsia"/>
          <w:kern w:val="0"/>
          <w:szCs w:val="21"/>
        </w:rPr>
      </w:pPr>
      <w:r>
        <w:rPr>
          <w:rFonts w:hint="eastAsia"/>
          <w:kern w:val="0"/>
          <w:szCs w:val="21"/>
        </w:rPr>
        <w:t>你将面临的最大对手</w:t>
      </w:r>
    </w:p>
    <w:p w14:paraId="43356C50">
      <w:pPr>
        <w:autoSpaceDE w:val="0"/>
        <w:autoSpaceDN w:val="0"/>
        <w:adjustRightInd w:val="0"/>
        <w:ind w:firstLine="420"/>
        <w:rPr>
          <w:rFonts w:hint="eastAsia"/>
          <w:kern w:val="0"/>
          <w:szCs w:val="21"/>
        </w:rPr>
      </w:pPr>
      <w:r>
        <w:rPr>
          <w:rFonts w:hint="eastAsia"/>
          <w:kern w:val="0"/>
          <w:szCs w:val="21"/>
        </w:rPr>
        <w:t>勇敢与暮光</w:t>
      </w:r>
    </w:p>
    <w:p w14:paraId="7BDEA79D">
      <w:pPr>
        <w:autoSpaceDE w:val="0"/>
        <w:autoSpaceDN w:val="0"/>
        <w:adjustRightInd w:val="0"/>
        <w:ind w:firstLine="420"/>
        <w:rPr>
          <w:rFonts w:hint="eastAsia"/>
          <w:kern w:val="0"/>
          <w:szCs w:val="21"/>
        </w:rPr>
      </w:pPr>
      <w:r>
        <w:rPr>
          <w:rFonts w:hint="eastAsia"/>
          <w:kern w:val="0"/>
          <w:szCs w:val="21"/>
        </w:rPr>
        <w:t>武士的准则</w:t>
      </w:r>
    </w:p>
    <w:p w14:paraId="1CE39136">
      <w:pPr>
        <w:autoSpaceDE w:val="0"/>
        <w:autoSpaceDN w:val="0"/>
        <w:adjustRightInd w:val="0"/>
        <w:ind w:firstLine="420"/>
        <w:rPr>
          <w:rFonts w:hint="eastAsia"/>
          <w:kern w:val="0"/>
          <w:szCs w:val="21"/>
        </w:rPr>
      </w:pPr>
      <w:r>
        <w:rPr>
          <w:rFonts w:hint="eastAsia"/>
          <w:kern w:val="0"/>
          <w:szCs w:val="21"/>
        </w:rPr>
        <w:t>改变状态，改变生活</w:t>
      </w:r>
    </w:p>
    <w:p w14:paraId="5A2C98B1">
      <w:pPr>
        <w:autoSpaceDE w:val="0"/>
        <w:autoSpaceDN w:val="0"/>
        <w:adjustRightInd w:val="0"/>
        <w:ind w:firstLine="420"/>
        <w:rPr>
          <w:rFonts w:hint="eastAsia"/>
          <w:kern w:val="0"/>
          <w:szCs w:val="21"/>
        </w:rPr>
      </w:pPr>
      <w:r>
        <w:rPr>
          <w:rFonts w:hint="eastAsia"/>
          <w:kern w:val="0"/>
          <w:szCs w:val="21"/>
        </w:rPr>
        <w:t>世界是平的</w:t>
      </w:r>
    </w:p>
    <w:p w14:paraId="1292180C">
      <w:pPr>
        <w:autoSpaceDE w:val="0"/>
        <w:autoSpaceDN w:val="0"/>
        <w:adjustRightInd w:val="0"/>
        <w:ind w:firstLine="420"/>
        <w:rPr>
          <w:rFonts w:hint="eastAsia"/>
          <w:kern w:val="0"/>
          <w:szCs w:val="21"/>
        </w:rPr>
      </w:pPr>
      <w:r>
        <w:rPr>
          <w:rFonts w:hint="eastAsia"/>
          <w:kern w:val="0"/>
          <w:szCs w:val="21"/>
        </w:rPr>
        <w:t>清晰而存在的美</w:t>
      </w:r>
    </w:p>
    <w:p w14:paraId="3F518F2C">
      <w:pPr>
        <w:autoSpaceDE w:val="0"/>
        <w:autoSpaceDN w:val="0"/>
        <w:adjustRightInd w:val="0"/>
        <w:ind w:firstLine="420"/>
        <w:rPr>
          <w:rFonts w:hint="eastAsia"/>
          <w:kern w:val="0"/>
          <w:szCs w:val="21"/>
        </w:rPr>
      </w:pPr>
      <w:r>
        <w:rPr>
          <w:rFonts w:hint="eastAsia"/>
          <w:kern w:val="0"/>
          <w:szCs w:val="21"/>
        </w:rPr>
        <w:t>不可阻挡</w:t>
      </w:r>
    </w:p>
    <w:p w14:paraId="163A921F">
      <w:pPr>
        <w:autoSpaceDE w:val="0"/>
        <w:autoSpaceDN w:val="0"/>
        <w:adjustRightInd w:val="0"/>
        <w:ind w:firstLine="420"/>
        <w:rPr>
          <w:rFonts w:hint="eastAsia"/>
          <w:kern w:val="0"/>
          <w:szCs w:val="21"/>
        </w:rPr>
      </w:pPr>
      <w:r>
        <w:rPr>
          <w:rFonts w:hint="eastAsia"/>
          <w:kern w:val="0"/>
          <w:szCs w:val="21"/>
        </w:rPr>
        <w:t>英雄与山羊</w:t>
      </w:r>
    </w:p>
    <w:p w14:paraId="16669D95">
      <w:pPr>
        <w:autoSpaceDE w:val="0"/>
        <w:autoSpaceDN w:val="0"/>
        <w:adjustRightInd w:val="0"/>
        <w:ind w:firstLine="420"/>
        <w:rPr>
          <w:rFonts w:hint="eastAsia"/>
          <w:kern w:val="0"/>
          <w:szCs w:val="21"/>
        </w:rPr>
      </w:pPr>
      <w:r>
        <w:rPr>
          <w:rFonts w:hint="eastAsia"/>
          <w:kern w:val="0"/>
          <w:szCs w:val="21"/>
        </w:rPr>
        <w:t>马斯洛、迈克尔·乔丹和海豹突击队</w:t>
      </w:r>
    </w:p>
    <w:p w14:paraId="166FD187">
      <w:pPr>
        <w:autoSpaceDE w:val="0"/>
        <w:autoSpaceDN w:val="0"/>
        <w:adjustRightInd w:val="0"/>
        <w:ind w:firstLine="420"/>
        <w:rPr>
          <w:rFonts w:hint="eastAsia"/>
          <w:kern w:val="0"/>
          <w:szCs w:val="21"/>
        </w:rPr>
      </w:pPr>
      <w:r>
        <w:rPr>
          <w:rFonts w:hint="eastAsia"/>
          <w:kern w:val="0"/>
          <w:szCs w:val="21"/>
        </w:rPr>
        <w:t>结论</w:t>
      </w:r>
    </w:p>
    <w:p w14:paraId="1A3C1554">
      <w:pPr>
        <w:autoSpaceDE w:val="0"/>
        <w:autoSpaceDN w:val="0"/>
        <w:adjustRightInd w:val="0"/>
        <w:ind w:firstLine="420"/>
        <w:rPr>
          <w:rFonts w:hint="eastAsia"/>
          <w:kern w:val="0"/>
          <w:szCs w:val="21"/>
        </w:rPr>
      </w:pPr>
    </w:p>
    <w:p w14:paraId="051FEB81">
      <w:pPr>
        <w:autoSpaceDE w:val="0"/>
        <w:autoSpaceDN w:val="0"/>
        <w:adjustRightInd w:val="0"/>
        <w:ind w:firstLine="420"/>
        <w:rPr>
          <w:rFonts w:hint="eastAsia"/>
          <w:kern w:val="0"/>
          <w:szCs w:val="21"/>
        </w:rPr>
      </w:pPr>
      <w:r>
        <w:rPr>
          <w:rFonts w:hint="eastAsia"/>
          <w:kern w:val="0"/>
          <w:szCs w:val="21"/>
        </w:rPr>
        <w:t>一种新的生活方式</w:t>
      </w:r>
    </w:p>
    <w:p w14:paraId="55618E19">
      <w:pPr>
        <w:autoSpaceDE w:val="0"/>
        <w:autoSpaceDN w:val="0"/>
        <w:adjustRightInd w:val="0"/>
        <w:ind w:firstLine="420"/>
        <w:rPr>
          <w:rFonts w:hint="eastAsia"/>
          <w:kern w:val="0"/>
          <w:szCs w:val="21"/>
        </w:rPr>
      </w:pPr>
      <w:r>
        <w:rPr>
          <w:rFonts w:hint="eastAsia"/>
          <w:kern w:val="0"/>
          <w:szCs w:val="21"/>
        </w:rPr>
        <w:t>关于作者</w:t>
      </w:r>
    </w:p>
    <w:p w14:paraId="0B154BEF">
      <w:pPr>
        <w:autoSpaceDE w:val="0"/>
        <w:autoSpaceDN w:val="0"/>
        <w:adjustRightInd w:val="0"/>
        <w:ind w:firstLine="420"/>
        <w:rPr>
          <w:rFonts w:hint="eastAsia"/>
          <w:kern w:val="0"/>
          <w:szCs w:val="21"/>
        </w:rPr>
      </w:pPr>
      <w:r>
        <w:rPr>
          <w:rFonts w:hint="eastAsia"/>
          <w:kern w:val="0"/>
          <w:szCs w:val="21"/>
        </w:rPr>
        <w:t>内在卓越常见问题解答</w:t>
      </w:r>
    </w:p>
    <w:p w14:paraId="6A0E2538">
      <w:pPr>
        <w:autoSpaceDE w:val="0"/>
        <w:autoSpaceDN w:val="0"/>
        <w:adjustRightInd w:val="0"/>
        <w:ind w:firstLine="420"/>
        <w:rPr>
          <w:rFonts w:hint="eastAsia"/>
          <w:kern w:val="0"/>
          <w:szCs w:val="21"/>
        </w:rPr>
      </w:pPr>
      <w:r>
        <w:rPr>
          <w:rFonts w:hint="eastAsia"/>
          <w:kern w:val="0"/>
          <w:szCs w:val="21"/>
        </w:rPr>
        <w:t>附录A</w:t>
      </w:r>
    </w:p>
    <w:p w14:paraId="26720A61">
      <w:pPr>
        <w:autoSpaceDE w:val="0"/>
        <w:autoSpaceDN w:val="0"/>
        <w:adjustRightInd w:val="0"/>
        <w:ind w:firstLine="420"/>
        <w:rPr>
          <w:rFonts w:hint="eastAsia"/>
          <w:kern w:val="0"/>
          <w:szCs w:val="21"/>
        </w:rPr>
      </w:pPr>
      <w:r>
        <w:rPr>
          <w:rFonts w:hint="eastAsia"/>
          <w:kern w:val="0"/>
          <w:szCs w:val="21"/>
        </w:rPr>
        <w:t>戒酒匿名协会的12步</w:t>
      </w:r>
    </w:p>
    <w:p w14:paraId="5E38AD4F">
      <w:pPr>
        <w:autoSpaceDE w:val="0"/>
        <w:autoSpaceDN w:val="0"/>
        <w:adjustRightInd w:val="0"/>
        <w:ind w:firstLine="420"/>
        <w:rPr>
          <w:rFonts w:hint="eastAsia"/>
          <w:kern w:val="0"/>
          <w:szCs w:val="21"/>
        </w:rPr>
      </w:pPr>
      <w:r>
        <w:rPr>
          <w:rFonts w:hint="eastAsia"/>
          <w:kern w:val="0"/>
          <w:szCs w:val="21"/>
        </w:rPr>
        <w:t>致谢</w:t>
      </w:r>
    </w:p>
    <w:p w14:paraId="493EB71A">
      <w:pPr>
        <w:autoSpaceDE w:val="0"/>
        <w:autoSpaceDN w:val="0"/>
        <w:adjustRightInd w:val="0"/>
        <w:ind w:firstLine="420"/>
        <w:rPr>
          <w:rFonts w:hint="eastAsia"/>
          <w:kern w:val="0"/>
          <w:szCs w:val="21"/>
        </w:rPr>
      </w:pPr>
      <w:r>
        <w:rPr>
          <w:rFonts w:hint="eastAsia"/>
          <w:kern w:val="0"/>
          <w:szCs w:val="21"/>
        </w:rPr>
        <w:t>注释</w:t>
      </w:r>
    </w:p>
    <w:p w14:paraId="6354BA57">
      <w:pPr>
        <w:autoSpaceDE w:val="0"/>
        <w:autoSpaceDN w:val="0"/>
        <w:adjustRightInd w:val="0"/>
        <w:ind w:firstLine="420"/>
        <w:rPr>
          <w:rFonts w:hint="eastAsia"/>
          <w:kern w:val="0"/>
          <w:szCs w:val="21"/>
        </w:rPr>
      </w:pPr>
      <w:r>
        <w:rPr>
          <w:rFonts w:hint="eastAsia"/>
          <w:kern w:val="0"/>
          <w:szCs w:val="21"/>
        </w:rPr>
        <w:t>词汇表</w:t>
      </w:r>
    </w:p>
    <w:p w14:paraId="201EF6BE">
      <w:pPr>
        <w:autoSpaceDE w:val="0"/>
        <w:autoSpaceDN w:val="0"/>
        <w:adjustRightInd w:val="0"/>
        <w:ind w:firstLine="420"/>
        <w:rPr>
          <w:kern w:val="0"/>
          <w:szCs w:val="21"/>
        </w:rPr>
      </w:pPr>
      <w:r>
        <w:rPr>
          <w:rFonts w:hint="eastAsia"/>
          <w:kern w:val="0"/>
          <w:szCs w:val="21"/>
        </w:rPr>
        <w:t>索引</w:t>
      </w:r>
    </w:p>
    <w:p w14:paraId="1667D9B4">
      <w:pPr>
        <w:autoSpaceDE w:val="0"/>
        <w:autoSpaceDN w:val="0"/>
        <w:adjustRightInd w:val="0"/>
        <w:ind w:firstLine="420"/>
        <w:rPr>
          <w:rFonts w:hint="eastAsia"/>
          <w:kern w:val="0"/>
          <w:szCs w:val="21"/>
        </w:rPr>
      </w:pPr>
    </w:p>
    <w:p w14:paraId="79910CF5">
      <w:pPr>
        <w:jc w:val="left"/>
        <w:rPr>
          <w:b/>
        </w:rPr>
      </w:pPr>
      <w:r>
        <w:drawing>
          <wp:anchor distT="0" distB="0" distL="114300" distR="114300" simplePos="0" relativeHeight="251661312" behindDoc="0" locked="0" layoutInCell="1" allowOverlap="1">
            <wp:simplePos x="0" y="0"/>
            <wp:positionH relativeFrom="column">
              <wp:posOffset>4410075</wp:posOffset>
            </wp:positionH>
            <wp:positionV relativeFrom="paragraph">
              <wp:posOffset>20955</wp:posOffset>
            </wp:positionV>
            <wp:extent cx="1238885" cy="1885315"/>
            <wp:effectExtent l="0" t="0" r="18415" b="635"/>
            <wp:wrapSquare wrapText="bothSides"/>
            <wp:docPr id="10" name="图片 10" descr="413zK-6fHcL._SY315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13zK-6fHcL._SY315__"/>
                    <pic:cNvPicPr>
                      <a:picLocks noChangeAspect="1"/>
                    </pic:cNvPicPr>
                  </pic:nvPicPr>
                  <pic:blipFill>
                    <a:blip r:embed="rId8"/>
                    <a:stretch>
                      <a:fillRect/>
                    </a:stretch>
                  </pic:blipFill>
                  <pic:spPr>
                    <a:xfrm>
                      <a:off x="0" y="0"/>
                      <a:ext cx="1238885" cy="1885315"/>
                    </a:xfrm>
                    <a:prstGeom prst="rect">
                      <a:avLst/>
                    </a:prstGeom>
                  </pic:spPr>
                </pic:pic>
              </a:graphicData>
            </a:graphic>
          </wp:anchor>
        </w:drawing>
      </w:r>
      <w:r>
        <w:rPr>
          <w:rFonts w:hint="eastAsia"/>
          <w:b/>
        </w:rPr>
        <w:t>中文书名：《最</w:t>
      </w:r>
      <w:r>
        <w:rPr>
          <w:rFonts w:hint="eastAsia"/>
          <w:b/>
          <w:lang w:val="en-US" w:eastAsia="zh-CN"/>
        </w:rPr>
        <w:t>美人生</w:t>
      </w:r>
      <w:r>
        <w:rPr>
          <w:rFonts w:hint="eastAsia"/>
          <w:b/>
        </w:rPr>
        <w:t>：以深深的满足、快乐和自信生活》</w:t>
      </w:r>
      <w:r>
        <w:rPr>
          <w:b/>
        </w:rPr>
        <w:t xml:space="preserve"> </w:t>
      </w:r>
    </w:p>
    <w:p w14:paraId="0D92CE04">
      <w:pPr>
        <w:jc w:val="left"/>
        <w:rPr>
          <w:b/>
        </w:rPr>
      </w:pPr>
      <w:r>
        <w:rPr>
          <w:rFonts w:hint="eastAsia"/>
          <w:b/>
        </w:rPr>
        <w:t>英文书名：</w:t>
      </w:r>
      <w:r>
        <w:rPr>
          <w:rFonts w:hint="default"/>
          <w:b/>
          <w:i/>
          <w:iCs/>
        </w:rPr>
        <w:t>The Best Possible Life: How to Live with Deep Contentment, Joy, and Confidence--No Matter What</w:t>
      </w:r>
    </w:p>
    <w:p w14:paraId="5AC9DAA1">
      <w:pPr>
        <w:jc w:val="left"/>
        <w:rPr>
          <w:rFonts w:hint="eastAsia"/>
          <w:b/>
        </w:rPr>
      </w:pPr>
      <w:r>
        <w:rPr>
          <w:rFonts w:hint="eastAsia"/>
          <w:b/>
        </w:rPr>
        <w:t>作</w:t>
      </w:r>
      <w:r>
        <w:rPr>
          <w:rFonts w:hint="eastAsia"/>
          <w:b/>
          <w:lang w:val="it-IT"/>
        </w:rPr>
        <w:t xml:space="preserve">    </w:t>
      </w:r>
      <w:r>
        <w:rPr>
          <w:rFonts w:hint="eastAsia"/>
          <w:b/>
        </w:rPr>
        <w:t>者</w:t>
      </w:r>
      <w:r>
        <w:rPr>
          <w:rFonts w:hint="eastAsia"/>
          <w:b/>
          <w:lang w:val="it-IT"/>
        </w:rPr>
        <w:t>：</w:t>
      </w:r>
      <w:r>
        <w:rPr>
          <w:rFonts w:hint="eastAsia"/>
          <w:b/>
          <w:lang w:eastAsia="zh-CN"/>
        </w:rPr>
        <w:t>Jim Murphy</w:t>
      </w:r>
      <w:r>
        <w:rPr>
          <w:b/>
        </w:rPr>
        <w:t xml:space="preserve"> </w:t>
      </w:r>
    </w:p>
    <w:p w14:paraId="26C20DA8">
      <w:pPr>
        <w:jc w:val="left"/>
        <w:rPr>
          <w:rFonts w:hint="eastAsia"/>
          <w:b/>
          <w:lang w:val="it-IT"/>
        </w:rPr>
      </w:pPr>
      <w:r>
        <w:rPr>
          <w:rFonts w:hint="eastAsia"/>
          <w:b/>
        </w:rPr>
        <w:t>出</w:t>
      </w:r>
      <w:r>
        <w:rPr>
          <w:b/>
          <w:lang w:val="it-IT"/>
        </w:rPr>
        <w:t xml:space="preserve"> </w:t>
      </w:r>
      <w:r>
        <w:rPr>
          <w:rFonts w:hint="eastAsia"/>
          <w:b/>
        </w:rPr>
        <w:t>版</w:t>
      </w:r>
      <w:r>
        <w:rPr>
          <w:b/>
          <w:lang w:val="it-IT"/>
        </w:rPr>
        <w:t xml:space="preserve"> </w:t>
      </w:r>
      <w:r>
        <w:rPr>
          <w:rFonts w:hint="eastAsia"/>
          <w:b/>
        </w:rPr>
        <w:t>社</w:t>
      </w:r>
      <w:r>
        <w:rPr>
          <w:rFonts w:hint="eastAsia"/>
          <w:b/>
          <w:lang w:val="it-IT"/>
        </w:rPr>
        <w:t xml:space="preserve">：Academy of Excellence </w:t>
      </w:r>
    </w:p>
    <w:p w14:paraId="52CFBDE4">
      <w:pPr>
        <w:jc w:val="left"/>
        <w:rPr>
          <w:rFonts w:hint="eastAsia"/>
          <w:b/>
          <w:lang w:val="it-IT"/>
        </w:rPr>
      </w:pPr>
      <w:r>
        <w:rPr>
          <w:b/>
          <w:bCs/>
          <w:color w:val="000000"/>
          <w:szCs w:val="21"/>
        </w:rPr>
        <w:t>代理公司</w:t>
      </w:r>
      <w:r>
        <w:rPr>
          <w:rFonts w:hint="eastAsia"/>
          <w:b/>
          <w:lang w:val="it-IT"/>
        </w:rPr>
        <w:t>：</w:t>
      </w:r>
      <w:r>
        <w:rPr>
          <w:rFonts w:hint="eastAsia"/>
          <w:b/>
          <w:lang w:val="en-US" w:eastAsia="zh-CN"/>
        </w:rPr>
        <w:t>UTA</w:t>
      </w:r>
      <w:r>
        <w:rPr>
          <w:b/>
          <w:lang w:val="it-IT"/>
        </w:rPr>
        <w:t>/</w:t>
      </w:r>
      <w:r>
        <w:rPr>
          <w:rFonts w:hint="eastAsia"/>
          <w:b/>
          <w:lang w:val="it-IT"/>
        </w:rPr>
        <w:t>ANA</w:t>
      </w:r>
      <w:r>
        <w:rPr>
          <w:b/>
          <w:lang w:val="it-IT"/>
        </w:rPr>
        <w:t>/</w:t>
      </w:r>
      <w:r>
        <w:rPr>
          <w:rFonts w:hint="eastAsia"/>
          <w:b/>
          <w:lang w:val="en-US" w:eastAsia="zh-CN"/>
        </w:rPr>
        <w:t>Jessica</w:t>
      </w:r>
      <w:r>
        <w:rPr>
          <w:b/>
          <w:lang w:val="it-IT"/>
        </w:rPr>
        <w:t xml:space="preserve"> </w:t>
      </w:r>
    </w:p>
    <w:p w14:paraId="21E00069">
      <w:pPr>
        <w:jc w:val="left"/>
        <w:rPr>
          <w:rFonts w:hint="eastAsia"/>
          <w:b/>
          <w:lang w:val="it-IT"/>
        </w:rPr>
      </w:pPr>
      <w:r>
        <w:rPr>
          <w:rFonts w:hint="eastAsia"/>
          <w:b/>
        </w:rPr>
        <w:t>页    数：</w:t>
      </w:r>
      <w:r>
        <w:rPr>
          <w:rFonts w:hint="eastAsia"/>
          <w:b/>
          <w:lang w:val="en-US" w:eastAsia="zh-CN"/>
        </w:rPr>
        <w:t>191</w:t>
      </w:r>
      <w:r>
        <w:rPr>
          <w:b/>
        </w:rPr>
        <w:t>页</w:t>
      </w:r>
    </w:p>
    <w:p w14:paraId="79971C06">
      <w:pPr>
        <w:jc w:val="left"/>
        <w:rPr>
          <w:rFonts w:hint="eastAsia"/>
          <w:b/>
        </w:rPr>
      </w:pPr>
      <w:r>
        <w:rPr>
          <w:rFonts w:hint="eastAsia"/>
          <w:b/>
        </w:rPr>
        <w:t>出版时间：2</w:t>
      </w:r>
      <w:r>
        <w:rPr>
          <w:b/>
        </w:rPr>
        <w:t>02</w:t>
      </w:r>
      <w:r>
        <w:rPr>
          <w:rFonts w:hint="eastAsia"/>
          <w:b/>
          <w:lang w:val="en-US" w:eastAsia="zh-CN"/>
        </w:rPr>
        <w:t>4</w:t>
      </w:r>
      <w:r>
        <w:rPr>
          <w:b/>
        </w:rPr>
        <w:t>年</w:t>
      </w:r>
      <w:r>
        <w:rPr>
          <w:rFonts w:hint="eastAsia"/>
          <w:b/>
          <w:lang w:val="en-US" w:eastAsia="zh-CN"/>
        </w:rPr>
        <w:t>11</w:t>
      </w:r>
      <w:r>
        <w:rPr>
          <w:rFonts w:hint="eastAsia"/>
          <w:b/>
        </w:rPr>
        <w:t xml:space="preserve">月 </w:t>
      </w:r>
    </w:p>
    <w:p w14:paraId="6C5FF8CA">
      <w:pPr>
        <w:jc w:val="left"/>
        <w:rPr>
          <w:rFonts w:hint="eastAsia"/>
          <w:b/>
        </w:rPr>
      </w:pPr>
      <w:r>
        <w:rPr>
          <w:rFonts w:hint="eastAsia"/>
          <w:b/>
        </w:rPr>
        <w:t>代理地区：中国大陆、台湾</w:t>
      </w:r>
    </w:p>
    <w:p w14:paraId="226E3B6F">
      <w:pPr>
        <w:jc w:val="left"/>
        <w:rPr>
          <w:rFonts w:hint="eastAsia"/>
          <w:b/>
        </w:rPr>
      </w:pPr>
      <w:r>
        <w:rPr>
          <w:rFonts w:hint="eastAsia"/>
          <w:b/>
        </w:rPr>
        <w:t xml:space="preserve">审读资料：电子稿 </w:t>
      </w:r>
    </w:p>
    <w:p w14:paraId="61EA0647">
      <w:pPr>
        <w:jc w:val="left"/>
        <w:rPr>
          <w:b/>
        </w:rPr>
      </w:pPr>
      <w:r>
        <w:rPr>
          <w:rFonts w:hint="eastAsia"/>
          <w:b/>
        </w:rPr>
        <w:t>类    型</w:t>
      </w:r>
      <w:r>
        <w:rPr>
          <w:rFonts w:hint="eastAsia"/>
          <w:b/>
          <w:lang w:eastAsia="zh-CN"/>
        </w:rPr>
        <w:t>：</w:t>
      </w:r>
      <w:r>
        <w:rPr>
          <w:rFonts w:hint="eastAsia"/>
          <w:b/>
          <w:lang w:val="en-US" w:eastAsia="zh-CN"/>
        </w:rPr>
        <w:t>心灵励志</w:t>
      </w:r>
      <w:r>
        <w:rPr>
          <w:b/>
        </w:rPr>
        <w:t xml:space="preserve"> </w:t>
      </w:r>
    </w:p>
    <w:p w14:paraId="2CE7AEDF">
      <w:pPr>
        <w:jc w:val="left"/>
        <w:rPr>
          <w:rFonts w:hint="eastAsia"/>
          <w:b/>
        </w:rPr>
      </w:pPr>
    </w:p>
    <w:p w14:paraId="7EE0A48C">
      <w:pPr>
        <w:jc w:val="left"/>
        <w:rPr>
          <w:rFonts w:hint="eastAsia"/>
          <w:b/>
          <w:bCs/>
        </w:rPr>
      </w:pPr>
      <w:r>
        <w:rPr>
          <w:rFonts w:hint="eastAsia"/>
          <w:b/>
          <w:bCs/>
        </w:rPr>
        <w:t>内容简介：</w:t>
      </w:r>
    </w:p>
    <w:p w14:paraId="2B3DA856">
      <w:pPr>
        <w:jc w:val="left"/>
        <w:rPr>
          <w:rFonts w:hint="eastAsia"/>
          <w:i/>
        </w:rPr>
      </w:pPr>
      <w:r>
        <w:rPr>
          <w:rFonts w:hint="eastAsia"/>
        </w:rPr>
        <w:t xml:space="preserve">        </w:t>
      </w:r>
    </w:p>
    <w:p w14:paraId="3078EC18">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r>
        <w:rPr>
          <w:rFonts w:hint="eastAsia"/>
        </w:rPr>
        <w:t>如果让你设计一个理想中的完美生活，你会</w:t>
      </w:r>
      <w:r>
        <w:rPr>
          <w:rFonts w:hint="eastAsia"/>
          <w:lang w:val="en-US" w:eastAsia="zh-CN"/>
        </w:rPr>
        <w:t>将</w:t>
      </w:r>
      <w:r>
        <w:rPr>
          <w:rFonts w:hint="eastAsia"/>
        </w:rPr>
        <w:t>哪些元素</w:t>
      </w:r>
      <w:r>
        <w:rPr>
          <w:rFonts w:hint="eastAsia"/>
          <w:lang w:val="en-US" w:eastAsia="zh-CN"/>
        </w:rPr>
        <w:t>包括其中呢</w:t>
      </w:r>
      <w:r>
        <w:rPr>
          <w:rFonts w:hint="eastAsia"/>
        </w:rPr>
        <w:t>？一栋依水而建的美丽别墅... 深刻而丰富的人际关系... 你热爱的工作... 以及充满快乐和意义的日子，远离焦虑和疑虑？</w:t>
      </w:r>
    </w:p>
    <w:p w14:paraId="7FD12606">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p>
    <w:p w14:paraId="7D436F42">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r>
        <w:rPr>
          <w:rFonts w:hint="eastAsia"/>
        </w:rPr>
        <w:t>如果让你请世界上最好的建筑师来设计你的梦想家园——他们还能帮你打造梦想中的生活吗？</w:t>
      </w:r>
    </w:p>
    <w:p w14:paraId="3E43B168">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p>
    <w:p w14:paraId="4BA841FB">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r>
        <w:rPr>
          <w:rFonts w:hint="eastAsia"/>
        </w:rPr>
        <w:t>一个超越你想象极限的生活实际上触手可及，</w:t>
      </w:r>
      <w:r>
        <w:rPr>
          <w:rFonts w:hint="eastAsia"/>
          <w:lang w:val="en-US" w:eastAsia="zh-CN"/>
        </w:rPr>
        <w:t>只是</w:t>
      </w:r>
      <w:r>
        <w:rPr>
          <w:rFonts w:hint="eastAsia"/>
        </w:rPr>
        <w:t>代价不菲，需要考虑许多重要问题：</w:t>
      </w:r>
    </w:p>
    <w:p w14:paraId="078A4ED3">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p>
    <w:p w14:paraId="769E7EB7">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r>
        <w:rPr>
          <w:rFonts w:hint="eastAsia"/>
        </w:rPr>
        <w:t>我希望有什么样的感受？</w:t>
      </w:r>
    </w:p>
    <w:p w14:paraId="54B2F930">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r>
        <w:rPr>
          <w:rFonts w:hint="eastAsia"/>
        </w:rPr>
        <w:t>我希望如何生活？</w:t>
      </w:r>
    </w:p>
    <w:p w14:paraId="4BEFB74E">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r>
        <w:rPr>
          <w:rFonts w:hint="eastAsia"/>
        </w:rPr>
        <w:t>我最渴望得到的是什么？</w:t>
      </w:r>
    </w:p>
    <w:p w14:paraId="14EE2799">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r>
        <w:rPr>
          <w:rFonts w:hint="eastAsia"/>
        </w:rPr>
        <w:t>我究竟要成为怎样的人？</w:t>
      </w:r>
    </w:p>
    <w:p w14:paraId="7D48CB5D">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p>
    <w:p w14:paraId="094153E1">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r>
        <w:rPr>
          <w:rFonts w:hint="eastAsia"/>
        </w:rPr>
        <w:t>这本书汇聚了2000年的智慧精华，旨在激发您梦想中的生活——一个充满满足、喜悦与自信的生活，无论遭遇何种境遇。</w:t>
      </w:r>
    </w:p>
    <w:p w14:paraId="257089AA">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eastAsia"/>
        </w:rPr>
      </w:pPr>
    </w:p>
    <w:p w14:paraId="17E7D941">
      <w:pPr>
        <w:keepNext w:val="0"/>
        <w:keepLines w:val="0"/>
        <w:pageBreakBefore w:val="0"/>
        <w:widowControl/>
        <w:shd w:val="clear" w:color="auto" w:fill="FFFFFF"/>
        <w:kinsoku/>
        <w:wordWrap/>
        <w:overflowPunct/>
        <w:topLinePunct w:val="0"/>
        <w:autoSpaceDE/>
        <w:autoSpaceDN/>
        <w:bidi w:val="0"/>
        <w:adjustRightInd/>
        <w:snapToGrid/>
        <w:spacing w:line="330" w:lineRule="atLeast"/>
        <w:textAlignment w:val="auto"/>
        <w:rPr>
          <w:rFonts w:hint="eastAsia"/>
          <w:b/>
          <w:bCs/>
          <w:lang w:val="en-US" w:eastAsia="zh-CN"/>
        </w:rPr>
      </w:pPr>
      <w:r>
        <w:rPr>
          <w:rFonts w:hint="eastAsia"/>
          <w:b/>
          <w:bCs/>
          <w:lang w:val="en-US" w:eastAsia="zh-CN"/>
        </w:rPr>
        <w:t>书籍目录：</w:t>
      </w:r>
      <w:bookmarkStart w:id="2" w:name="_GoBack"/>
      <w:bookmarkEnd w:id="2"/>
    </w:p>
    <w:p w14:paraId="26A9E10E">
      <w:pPr>
        <w:keepNext w:val="0"/>
        <w:keepLines w:val="0"/>
        <w:pageBreakBefore w:val="0"/>
        <w:widowControl/>
        <w:shd w:val="clear" w:color="auto" w:fill="FFFFFF"/>
        <w:kinsoku/>
        <w:wordWrap/>
        <w:overflowPunct/>
        <w:topLinePunct w:val="0"/>
        <w:autoSpaceDE/>
        <w:autoSpaceDN/>
        <w:bidi w:val="0"/>
        <w:adjustRightInd/>
        <w:snapToGrid/>
        <w:spacing w:line="330" w:lineRule="atLeast"/>
        <w:textAlignment w:val="auto"/>
        <w:rPr>
          <w:rFonts w:hint="eastAsia"/>
          <w:lang w:val="en-US" w:eastAsia="zh-CN"/>
        </w:rPr>
      </w:pPr>
    </w:p>
    <w:p w14:paraId="2B7F75C5">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引言</w:t>
      </w:r>
    </w:p>
    <w:p w14:paraId="78C80526">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我的故事</w:t>
      </w:r>
    </w:p>
    <w:p w14:paraId="5E1CD9AF">
      <w:pPr>
        <w:keepNext w:val="0"/>
        <w:keepLines w:val="0"/>
        <w:pageBreakBefore w:val="0"/>
        <w:widowControl/>
        <w:shd w:val="clear" w:color="auto" w:fill="FFFFFF"/>
        <w:kinsoku/>
        <w:wordWrap/>
        <w:overflowPunct/>
        <w:topLinePunct w:val="0"/>
        <w:autoSpaceDE/>
        <w:autoSpaceDN/>
        <w:bidi w:val="0"/>
        <w:adjustRightInd/>
        <w:snapToGrid/>
        <w:spacing w:line="330" w:lineRule="atLeast"/>
        <w:textAlignment w:val="auto"/>
        <w:rPr>
          <w:rFonts w:hint="default"/>
          <w:lang w:val="en-US" w:eastAsia="zh-CN"/>
        </w:rPr>
      </w:pPr>
    </w:p>
    <w:p w14:paraId="5BD22637">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第一部分：你的故事</w:t>
      </w:r>
    </w:p>
    <w:p w14:paraId="6EF10F2A">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1 伟大的需求</w:t>
      </w:r>
    </w:p>
    <w:p w14:paraId="63A1F1AE">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2 两个极端挑战</w:t>
      </w:r>
    </w:p>
    <w:p w14:paraId="02EFF8E3">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3 最终梦想</w:t>
      </w:r>
    </w:p>
    <w:p w14:paraId="11EAD15F">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4 伟大消息</w:t>
      </w:r>
    </w:p>
    <w:p w14:paraId="63A0A17A">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5 三个世界</w:t>
      </w:r>
    </w:p>
    <w:p w14:paraId="384B24D1">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6 双重欺骗</w:t>
      </w:r>
    </w:p>
    <w:p w14:paraId="2E2B6EAA">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7 结束</w:t>
      </w:r>
      <w:r>
        <w:rPr>
          <w:rFonts w:hint="eastAsia"/>
          <w:lang w:val="en-US" w:eastAsia="zh-CN"/>
        </w:rPr>
        <w:t>，</w:t>
      </w:r>
      <w:r>
        <w:rPr>
          <w:rFonts w:hint="default"/>
          <w:lang w:val="en-US" w:eastAsia="zh-CN"/>
        </w:rPr>
        <w:t>开始</w:t>
      </w:r>
    </w:p>
    <w:p w14:paraId="19647DF6">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8 宗教的终结（我们所知的）</w:t>
      </w:r>
    </w:p>
    <w:p w14:paraId="6E99544E">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p>
    <w:p w14:paraId="13504098">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第二部分：令人惊叹的等待</w:t>
      </w:r>
    </w:p>
    <w:p w14:paraId="7FBEC24F">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9 如何获得最好的生活</w:t>
      </w:r>
    </w:p>
    <w:p w14:paraId="34B7AA9D">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10 如何思考最好的生活</w:t>
      </w:r>
    </w:p>
    <w:p w14:paraId="0BBAFED1">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11 如何过上最好的生活</w:t>
      </w:r>
    </w:p>
    <w:p w14:paraId="59341EFA">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12 如何训练你的心</w:t>
      </w:r>
    </w:p>
    <w:p w14:paraId="5C52BE4E">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13 如何放下你的依恋</w:t>
      </w:r>
    </w:p>
    <w:p w14:paraId="641AB763">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14 如何活在共振的流动中</w:t>
      </w:r>
    </w:p>
    <w:p w14:paraId="278B2479">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15 如何祈祷</w:t>
      </w:r>
    </w:p>
    <w:p w14:paraId="66EF3414">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16 如何知道你是否在做上帝的意愿</w:t>
      </w:r>
    </w:p>
    <w:p w14:paraId="3BD5502A">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p>
    <w:p w14:paraId="7937368C">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结论</w:t>
      </w:r>
    </w:p>
    <w:p w14:paraId="6489DB53">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附录</w:t>
      </w:r>
    </w:p>
    <w:p w14:paraId="7CF4FD06">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索引</w:t>
      </w:r>
    </w:p>
    <w:p w14:paraId="1025E413">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常见问题解答</w:t>
      </w:r>
    </w:p>
    <w:p w14:paraId="783277FE">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接下来去哪里</w:t>
      </w:r>
    </w:p>
    <w:p w14:paraId="3A2DE89B">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致谢</w:t>
      </w:r>
    </w:p>
    <w:p w14:paraId="3C43325D">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注释</w:t>
      </w:r>
    </w:p>
    <w:p w14:paraId="320AED3F">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r>
        <w:rPr>
          <w:rFonts w:hint="default"/>
          <w:lang w:val="en-US" w:eastAsia="zh-CN"/>
        </w:rPr>
        <w:t>词汇表</w:t>
      </w:r>
    </w:p>
    <w:p w14:paraId="33D72B2C">
      <w:pPr>
        <w:keepNext w:val="0"/>
        <w:keepLines w:val="0"/>
        <w:pageBreakBefore w:val="0"/>
        <w:widowControl/>
        <w:shd w:val="clear" w:color="auto" w:fill="FFFFFF"/>
        <w:kinsoku/>
        <w:wordWrap/>
        <w:overflowPunct/>
        <w:topLinePunct w:val="0"/>
        <w:autoSpaceDE/>
        <w:autoSpaceDN/>
        <w:bidi w:val="0"/>
        <w:adjustRightInd/>
        <w:snapToGrid/>
        <w:spacing w:line="330" w:lineRule="atLeast"/>
        <w:ind w:firstLine="420" w:firstLineChars="200"/>
        <w:textAlignment w:val="auto"/>
        <w:rPr>
          <w:rFonts w:hint="default"/>
          <w:lang w:val="en-US" w:eastAsia="zh-CN"/>
        </w:rPr>
      </w:pPr>
    </w:p>
    <w:bookmarkEnd w:id="0"/>
    <w:bookmarkEnd w:id="1"/>
    <w:p w14:paraId="1BF4D088">
      <w:pPr>
        <w:shd w:val="clear" w:color="auto" w:fill="FFFFFF"/>
        <w:rPr>
          <w:color w:val="000000"/>
          <w:szCs w:val="21"/>
        </w:rPr>
      </w:pPr>
      <w:r>
        <w:rPr>
          <w:rFonts w:hint="eastAsia"/>
          <w:b/>
          <w:bCs/>
          <w:color w:val="000000"/>
          <w:szCs w:val="21"/>
        </w:rPr>
        <w:t>感</w:t>
      </w:r>
      <w:r>
        <w:rPr>
          <w:b/>
          <w:bCs/>
          <w:color w:val="000000"/>
          <w:szCs w:val="21"/>
        </w:rPr>
        <w:t>谢您的阅读！</w:t>
      </w:r>
    </w:p>
    <w:p w14:paraId="3611DF14">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0E257BEC">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b/>
          <w:szCs w:val="21"/>
        </w:rPr>
        <w:t>Righ</w:t>
      </w:r>
      <w:r>
        <w:rPr>
          <w:rStyle w:val="16"/>
          <w:b/>
          <w:szCs w:val="21"/>
        </w:rPr>
        <w:t>ts@nurnberg.com.cn</w:t>
      </w:r>
      <w:r>
        <w:rPr>
          <w:rStyle w:val="16"/>
          <w:b/>
          <w:szCs w:val="21"/>
        </w:rPr>
        <w:fldChar w:fldCharType="end"/>
      </w:r>
    </w:p>
    <w:p w14:paraId="38A910C9">
      <w:pPr>
        <w:rPr>
          <w:b/>
          <w:color w:val="000000"/>
          <w:szCs w:val="21"/>
        </w:rPr>
      </w:pPr>
      <w:r>
        <w:rPr>
          <w:color w:val="000000"/>
          <w:szCs w:val="21"/>
        </w:rPr>
        <w:t>安德鲁·纳伯格联合国际有限公司北京代表处</w:t>
      </w:r>
    </w:p>
    <w:p w14:paraId="7A3969B9">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1C60F21A">
      <w:pPr>
        <w:rPr>
          <w:b/>
          <w:color w:val="000000"/>
          <w:szCs w:val="21"/>
        </w:rPr>
      </w:pPr>
      <w:r>
        <w:rPr>
          <w:color w:val="000000"/>
          <w:szCs w:val="21"/>
        </w:rPr>
        <w:t>电话：010-82504106, 传真：010-82504200</w:t>
      </w:r>
    </w:p>
    <w:p w14:paraId="3BF0955A">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10129A4E">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3C6D9B4D">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700B057">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328AC58F">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9317C13">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57DC333F">
      <w:pPr>
        <w:shd w:val="clear" w:color="auto" w:fill="FFFFFF"/>
        <w:rPr>
          <w:color w:val="000000"/>
          <w:szCs w:val="21"/>
        </w:rPr>
      </w:pPr>
      <w:r>
        <w:rPr>
          <w:color w:val="000000"/>
          <w:szCs w:val="21"/>
        </w:rPr>
        <w:t>微信订阅号：ANABJ2002</w:t>
      </w:r>
    </w:p>
    <w:p w14:paraId="5E750DF9">
      <w:pPr>
        <w:rPr>
          <w:b/>
          <w:color w:val="000000"/>
        </w:rPr>
      </w:pPr>
      <w:r>
        <w:rPr>
          <w:color w:val="000000"/>
          <w:szCs w:val="21"/>
        </w:rPr>
        <w:drawing>
          <wp:inline distT="0" distB="0" distL="0" distR="0">
            <wp:extent cx="668655" cy="647065"/>
            <wp:effectExtent l="0" t="0" r="17145" b="635"/>
            <wp:docPr id="1" name="图片 1" descr="安德鲁微信号二维码"/>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pic:nvPicPr>
                  <pic:blipFill>
                    <a:blip r:embed="rId9">
                      <a:extLst>
                        <a:ext uri="{28A0092B-C50C-407E-A947-70E740481C1C}">
                          <a14:useLocalDpi xmlns:a14="http://schemas.microsoft.com/office/drawing/2010/main" val="0"/>
                        </a:ext>
                      </a:extLst>
                    </a:blip>
                    <a:srcRect/>
                    <a:stretch>
                      <a:fillRect/>
                    </a:stretch>
                  </pic:blipFill>
                  <pic:spPr>
                    <a:xfrm>
                      <a:off x="0" y="0"/>
                      <a:ext cx="668655" cy="647065"/>
                    </a:xfrm>
                    <a:prstGeom prst="rect">
                      <a:avLst/>
                    </a:prstGeom>
                    <a:noFill/>
                    <a:ln>
                      <a:noFill/>
                    </a:ln>
                  </pic:spPr>
                </pic:pic>
              </a:graphicData>
            </a:graphic>
          </wp:inline>
        </w:drawing>
      </w:r>
    </w:p>
    <w:p w14:paraId="0B27D310">
      <w:pPr>
        <w:widowControl/>
        <w:shd w:val="clear" w:color="auto" w:fill="FFFFFF"/>
        <w:rPr>
          <w:kern w:val="0"/>
          <w:szCs w:val="21"/>
        </w:rPr>
      </w:pPr>
    </w:p>
    <w:p w14:paraId="0D3804F1">
      <w:pPr>
        <w:widowControl/>
        <w:shd w:val="clear" w:color="auto" w:fill="FFFFFF"/>
        <w:spacing w:line="330" w:lineRule="atLeast"/>
        <w:rPr>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Aptos">
    <w:altName w:val="Calibri"/>
    <w:panose1 w:val="020B0604020202020204"/>
    <w:charset w:val="00"/>
    <w:family w:val="swiss"/>
    <w:pitch w:val="default"/>
    <w:sig w:usb0="00000000" w:usb1="00000000" w:usb2="00000000" w:usb3="00000000" w:csb0="00000001" w:csb1="00000000"/>
  </w:font>
  <w:font w:name="Times New Roman Italic">
    <w:altName w:val="Times New Roman"/>
    <w:panose1 w:val="02020503050405090304"/>
    <w:charset w:val="00"/>
    <w:family w:val="auto"/>
    <w:pitch w:val="default"/>
    <w:sig w:usb0="00000000" w:usb1="00000000"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82A9">
    <w:pPr>
      <w:pBdr>
        <w:bottom w:val="single" w:color="auto" w:sz="6" w:space="1"/>
      </w:pBdr>
      <w:jc w:val="center"/>
      <w:rPr>
        <w:rFonts w:ascii="方正姚体" w:eastAsia="方正姚体"/>
        <w:sz w:val="18"/>
      </w:rPr>
    </w:pPr>
  </w:p>
  <w:p w14:paraId="0AD928D6">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0407A92">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14:paraId="3B7B4DF3">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094D51FD">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9E28B">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2" name="图片 2" descr="公司logo（新北京黑色）"/>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1B2135C8">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ZmE5Yzc2ZTU1NGI3NTlmNGJmYjAyNWQ2YzMzY2YifQ=="/>
  </w:docVars>
  <w:rsids>
    <w:rsidRoot w:val="005D743E"/>
    <w:rsid w:val="00000654"/>
    <w:rsid w:val="0000741F"/>
    <w:rsid w:val="00013D7A"/>
    <w:rsid w:val="00014408"/>
    <w:rsid w:val="00016F83"/>
    <w:rsid w:val="0002277D"/>
    <w:rsid w:val="00022FD9"/>
    <w:rsid w:val="0003205F"/>
    <w:rsid w:val="00037554"/>
    <w:rsid w:val="00040304"/>
    <w:rsid w:val="00050213"/>
    <w:rsid w:val="00052EE1"/>
    <w:rsid w:val="00063E5B"/>
    <w:rsid w:val="00066ED4"/>
    <w:rsid w:val="000757ED"/>
    <w:rsid w:val="000803A7"/>
    <w:rsid w:val="00080CD8"/>
    <w:rsid w:val="00082504"/>
    <w:rsid w:val="000856F5"/>
    <w:rsid w:val="00095FE3"/>
    <w:rsid w:val="000A01BD"/>
    <w:rsid w:val="000A616C"/>
    <w:rsid w:val="000B3141"/>
    <w:rsid w:val="000B3EED"/>
    <w:rsid w:val="000B4D73"/>
    <w:rsid w:val="000C0951"/>
    <w:rsid w:val="000C18AC"/>
    <w:rsid w:val="000D0A7C"/>
    <w:rsid w:val="000D293D"/>
    <w:rsid w:val="000D2E3D"/>
    <w:rsid w:val="000D34C3"/>
    <w:rsid w:val="000D56F0"/>
    <w:rsid w:val="000E4C39"/>
    <w:rsid w:val="000F1FE7"/>
    <w:rsid w:val="000F2D43"/>
    <w:rsid w:val="001017C7"/>
    <w:rsid w:val="00102500"/>
    <w:rsid w:val="001065BD"/>
    <w:rsid w:val="00110260"/>
    <w:rsid w:val="0011264B"/>
    <w:rsid w:val="00121268"/>
    <w:rsid w:val="001326F8"/>
    <w:rsid w:val="00132921"/>
    <w:rsid w:val="00134987"/>
    <w:rsid w:val="00146F1E"/>
    <w:rsid w:val="001478D9"/>
    <w:rsid w:val="00150866"/>
    <w:rsid w:val="00163F80"/>
    <w:rsid w:val="00167007"/>
    <w:rsid w:val="00193733"/>
    <w:rsid w:val="00196FA1"/>
    <w:rsid w:val="001A2492"/>
    <w:rsid w:val="001B2196"/>
    <w:rsid w:val="001B679D"/>
    <w:rsid w:val="001C2558"/>
    <w:rsid w:val="001C6D65"/>
    <w:rsid w:val="001D0FAF"/>
    <w:rsid w:val="001D1B88"/>
    <w:rsid w:val="001D4E4F"/>
    <w:rsid w:val="001F08B6"/>
    <w:rsid w:val="001F7DE3"/>
    <w:rsid w:val="002243E8"/>
    <w:rsid w:val="00236060"/>
    <w:rsid w:val="00244F8F"/>
    <w:rsid w:val="002523C1"/>
    <w:rsid w:val="00260B7C"/>
    <w:rsid w:val="002632BA"/>
    <w:rsid w:val="00264BDD"/>
    <w:rsid w:val="00265795"/>
    <w:rsid w:val="002666E5"/>
    <w:rsid w:val="00266B75"/>
    <w:rsid w:val="0027427F"/>
    <w:rsid w:val="0027765C"/>
    <w:rsid w:val="00284417"/>
    <w:rsid w:val="00295FD8"/>
    <w:rsid w:val="0029676A"/>
    <w:rsid w:val="002A2BF9"/>
    <w:rsid w:val="002B1BCA"/>
    <w:rsid w:val="002B5ADD"/>
    <w:rsid w:val="002C70C1"/>
    <w:rsid w:val="002D1FB6"/>
    <w:rsid w:val="002E13E2"/>
    <w:rsid w:val="002E21FA"/>
    <w:rsid w:val="002E4527"/>
    <w:rsid w:val="002E5581"/>
    <w:rsid w:val="002F74A3"/>
    <w:rsid w:val="00302499"/>
    <w:rsid w:val="00304C83"/>
    <w:rsid w:val="00305453"/>
    <w:rsid w:val="0030797C"/>
    <w:rsid w:val="00312D3B"/>
    <w:rsid w:val="003169AA"/>
    <w:rsid w:val="003216F1"/>
    <w:rsid w:val="00322C31"/>
    <w:rsid w:val="003250A9"/>
    <w:rsid w:val="0033179B"/>
    <w:rsid w:val="0033375B"/>
    <w:rsid w:val="0033552F"/>
    <w:rsid w:val="00341881"/>
    <w:rsid w:val="0034331D"/>
    <w:rsid w:val="003447E6"/>
    <w:rsid w:val="00345F76"/>
    <w:rsid w:val="003514A6"/>
    <w:rsid w:val="00354E80"/>
    <w:rsid w:val="00357F6D"/>
    <w:rsid w:val="00364FDF"/>
    <w:rsid w:val="003702ED"/>
    <w:rsid w:val="00374360"/>
    <w:rsid w:val="00374A11"/>
    <w:rsid w:val="003775C3"/>
    <w:rsid w:val="00377A13"/>
    <w:rsid w:val="003803C5"/>
    <w:rsid w:val="00387E71"/>
    <w:rsid w:val="003933C7"/>
    <w:rsid w:val="003935E9"/>
    <w:rsid w:val="0039543C"/>
    <w:rsid w:val="003A5421"/>
    <w:rsid w:val="003B0A21"/>
    <w:rsid w:val="003B2C5B"/>
    <w:rsid w:val="003C3081"/>
    <w:rsid w:val="003C524C"/>
    <w:rsid w:val="003D49B4"/>
    <w:rsid w:val="003F0EAE"/>
    <w:rsid w:val="003F4DC2"/>
    <w:rsid w:val="004039C9"/>
    <w:rsid w:val="00416DEA"/>
    <w:rsid w:val="004213B2"/>
    <w:rsid w:val="00422383"/>
    <w:rsid w:val="00427001"/>
    <w:rsid w:val="00427236"/>
    <w:rsid w:val="00430B49"/>
    <w:rsid w:val="00434BC4"/>
    <w:rsid w:val="00435906"/>
    <w:rsid w:val="00435B4A"/>
    <w:rsid w:val="004505D6"/>
    <w:rsid w:val="00463204"/>
    <w:rsid w:val="004655CB"/>
    <w:rsid w:val="00485E2E"/>
    <w:rsid w:val="004861DB"/>
    <w:rsid w:val="004A1802"/>
    <w:rsid w:val="004A3432"/>
    <w:rsid w:val="004C4664"/>
    <w:rsid w:val="004C5BCC"/>
    <w:rsid w:val="004D16E3"/>
    <w:rsid w:val="004D5ADA"/>
    <w:rsid w:val="004D7048"/>
    <w:rsid w:val="004F3B43"/>
    <w:rsid w:val="004F6FDA"/>
    <w:rsid w:val="0050133A"/>
    <w:rsid w:val="005018E5"/>
    <w:rsid w:val="00506DEA"/>
    <w:rsid w:val="00507886"/>
    <w:rsid w:val="00511AB7"/>
    <w:rsid w:val="005253A3"/>
    <w:rsid w:val="00531E34"/>
    <w:rsid w:val="00542854"/>
    <w:rsid w:val="0054434C"/>
    <w:rsid w:val="005508BD"/>
    <w:rsid w:val="005530ED"/>
    <w:rsid w:val="00553CE6"/>
    <w:rsid w:val="0055463D"/>
    <w:rsid w:val="00554EB4"/>
    <w:rsid w:val="00556734"/>
    <w:rsid w:val="00570CB0"/>
    <w:rsid w:val="00582333"/>
    <w:rsid w:val="005A0B7B"/>
    <w:rsid w:val="005A47BE"/>
    <w:rsid w:val="005B2CF5"/>
    <w:rsid w:val="005C244E"/>
    <w:rsid w:val="005D3FD9"/>
    <w:rsid w:val="005D743E"/>
    <w:rsid w:val="005E31E5"/>
    <w:rsid w:val="005E550B"/>
    <w:rsid w:val="005E6393"/>
    <w:rsid w:val="005E75C8"/>
    <w:rsid w:val="005F2EC6"/>
    <w:rsid w:val="005F4D4D"/>
    <w:rsid w:val="00611F01"/>
    <w:rsid w:val="00613622"/>
    <w:rsid w:val="00616A0F"/>
    <w:rsid w:val="006176AA"/>
    <w:rsid w:val="006343F0"/>
    <w:rsid w:val="0063528D"/>
    <w:rsid w:val="00636312"/>
    <w:rsid w:val="00646EE0"/>
    <w:rsid w:val="006515D3"/>
    <w:rsid w:val="00655FA9"/>
    <w:rsid w:val="006656BA"/>
    <w:rsid w:val="00667C85"/>
    <w:rsid w:val="00672AF3"/>
    <w:rsid w:val="00673A49"/>
    <w:rsid w:val="00680EFB"/>
    <w:rsid w:val="006A63D4"/>
    <w:rsid w:val="006B1175"/>
    <w:rsid w:val="006B4A2E"/>
    <w:rsid w:val="006B6CAB"/>
    <w:rsid w:val="006D536A"/>
    <w:rsid w:val="006D671A"/>
    <w:rsid w:val="006E1B07"/>
    <w:rsid w:val="006E2E2E"/>
    <w:rsid w:val="006E4D6F"/>
    <w:rsid w:val="006F7ED2"/>
    <w:rsid w:val="00703EC1"/>
    <w:rsid w:val="00715F9D"/>
    <w:rsid w:val="00721177"/>
    <w:rsid w:val="007348A5"/>
    <w:rsid w:val="00735064"/>
    <w:rsid w:val="007419C0"/>
    <w:rsid w:val="00747520"/>
    <w:rsid w:val="0075196D"/>
    <w:rsid w:val="00774371"/>
    <w:rsid w:val="007854C9"/>
    <w:rsid w:val="00786032"/>
    <w:rsid w:val="00790379"/>
    <w:rsid w:val="00792AB2"/>
    <w:rsid w:val="007962CA"/>
    <w:rsid w:val="007A513F"/>
    <w:rsid w:val="007A5AA6"/>
    <w:rsid w:val="007A7237"/>
    <w:rsid w:val="007A78CD"/>
    <w:rsid w:val="007B2806"/>
    <w:rsid w:val="007C024B"/>
    <w:rsid w:val="007C3170"/>
    <w:rsid w:val="007C46EF"/>
    <w:rsid w:val="007C5D7D"/>
    <w:rsid w:val="007C68DC"/>
    <w:rsid w:val="007D315A"/>
    <w:rsid w:val="007D69A1"/>
    <w:rsid w:val="007E2023"/>
    <w:rsid w:val="007E2BA6"/>
    <w:rsid w:val="007E348E"/>
    <w:rsid w:val="007E44C1"/>
    <w:rsid w:val="007F1B8C"/>
    <w:rsid w:val="007F652C"/>
    <w:rsid w:val="008017A5"/>
    <w:rsid w:val="00805ED5"/>
    <w:rsid w:val="00811F9E"/>
    <w:rsid w:val="008129CA"/>
    <w:rsid w:val="00816558"/>
    <w:rsid w:val="00820DB3"/>
    <w:rsid w:val="00824E35"/>
    <w:rsid w:val="008414AF"/>
    <w:rsid w:val="00846351"/>
    <w:rsid w:val="0084693F"/>
    <w:rsid w:val="008472C0"/>
    <w:rsid w:val="00851BA3"/>
    <w:rsid w:val="00851D0C"/>
    <w:rsid w:val="00856800"/>
    <w:rsid w:val="008833DC"/>
    <w:rsid w:val="0088604F"/>
    <w:rsid w:val="00895CB6"/>
    <w:rsid w:val="008A1FE0"/>
    <w:rsid w:val="008A2078"/>
    <w:rsid w:val="008A3350"/>
    <w:rsid w:val="008A6811"/>
    <w:rsid w:val="008A7AE7"/>
    <w:rsid w:val="008C0420"/>
    <w:rsid w:val="008C4BCC"/>
    <w:rsid w:val="008C5084"/>
    <w:rsid w:val="008D07F2"/>
    <w:rsid w:val="008D113A"/>
    <w:rsid w:val="008D278C"/>
    <w:rsid w:val="008D4F84"/>
    <w:rsid w:val="008D78E9"/>
    <w:rsid w:val="008E1FAB"/>
    <w:rsid w:val="008F46C1"/>
    <w:rsid w:val="00906691"/>
    <w:rsid w:val="00915940"/>
    <w:rsid w:val="009165E6"/>
    <w:rsid w:val="00916A50"/>
    <w:rsid w:val="009222F0"/>
    <w:rsid w:val="00925FAD"/>
    <w:rsid w:val="00931DDB"/>
    <w:rsid w:val="0093480F"/>
    <w:rsid w:val="00953C63"/>
    <w:rsid w:val="00957338"/>
    <w:rsid w:val="0095747D"/>
    <w:rsid w:val="00957839"/>
    <w:rsid w:val="009578B7"/>
    <w:rsid w:val="00962E1E"/>
    <w:rsid w:val="00973993"/>
    <w:rsid w:val="00973E1A"/>
    <w:rsid w:val="009806ED"/>
    <w:rsid w:val="009836C5"/>
    <w:rsid w:val="00995581"/>
    <w:rsid w:val="00996023"/>
    <w:rsid w:val="009A0416"/>
    <w:rsid w:val="009A4179"/>
    <w:rsid w:val="009B01A7"/>
    <w:rsid w:val="009B3591"/>
    <w:rsid w:val="009B4711"/>
    <w:rsid w:val="009C3C54"/>
    <w:rsid w:val="009C6B25"/>
    <w:rsid w:val="009D09AC"/>
    <w:rsid w:val="009D6F67"/>
    <w:rsid w:val="009E5739"/>
    <w:rsid w:val="009E695C"/>
    <w:rsid w:val="009F27A4"/>
    <w:rsid w:val="009F5F8A"/>
    <w:rsid w:val="009F7578"/>
    <w:rsid w:val="00A10E73"/>
    <w:rsid w:val="00A10F0C"/>
    <w:rsid w:val="00A11AF5"/>
    <w:rsid w:val="00A1225E"/>
    <w:rsid w:val="00A22B4C"/>
    <w:rsid w:val="00A2717D"/>
    <w:rsid w:val="00A43686"/>
    <w:rsid w:val="00A45A3D"/>
    <w:rsid w:val="00A54A8E"/>
    <w:rsid w:val="00A55C63"/>
    <w:rsid w:val="00A573ED"/>
    <w:rsid w:val="00A71EAE"/>
    <w:rsid w:val="00A73C16"/>
    <w:rsid w:val="00A866EC"/>
    <w:rsid w:val="00A90FC8"/>
    <w:rsid w:val="00A9125F"/>
    <w:rsid w:val="00AA6382"/>
    <w:rsid w:val="00AB060D"/>
    <w:rsid w:val="00AB3F91"/>
    <w:rsid w:val="00AB762B"/>
    <w:rsid w:val="00AC7610"/>
    <w:rsid w:val="00AD1193"/>
    <w:rsid w:val="00AD2A9F"/>
    <w:rsid w:val="00AD52DF"/>
    <w:rsid w:val="00AE59CD"/>
    <w:rsid w:val="00AF0096"/>
    <w:rsid w:val="00AF0671"/>
    <w:rsid w:val="00AF73FF"/>
    <w:rsid w:val="00B057F1"/>
    <w:rsid w:val="00B10087"/>
    <w:rsid w:val="00B121C6"/>
    <w:rsid w:val="00B12629"/>
    <w:rsid w:val="00B13253"/>
    <w:rsid w:val="00B14840"/>
    <w:rsid w:val="00B254DB"/>
    <w:rsid w:val="00B3623D"/>
    <w:rsid w:val="00B416A7"/>
    <w:rsid w:val="00B46E7C"/>
    <w:rsid w:val="00B5377C"/>
    <w:rsid w:val="00B5540C"/>
    <w:rsid w:val="00B5587F"/>
    <w:rsid w:val="00B62889"/>
    <w:rsid w:val="00B63D45"/>
    <w:rsid w:val="00B648F3"/>
    <w:rsid w:val="00B6616C"/>
    <w:rsid w:val="00B6755B"/>
    <w:rsid w:val="00B72276"/>
    <w:rsid w:val="00B7682F"/>
    <w:rsid w:val="00B77120"/>
    <w:rsid w:val="00B81A32"/>
    <w:rsid w:val="00B82CB7"/>
    <w:rsid w:val="00B873F3"/>
    <w:rsid w:val="00B9031F"/>
    <w:rsid w:val="00B928DA"/>
    <w:rsid w:val="00BA25D1"/>
    <w:rsid w:val="00BA695F"/>
    <w:rsid w:val="00BB38B3"/>
    <w:rsid w:val="00BB493B"/>
    <w:rsid w:val="00BB6A0E"/>
    <w:rsid w:val="00BC1CC3"/>
    <w:rsid w:val="00BC558C"/>
    <w:rsid w:val="00BC6489"/>
    <w:rsid w:val="00BC761F"/>
    <w:rsid w:val="00BD78CD"/>
    <w:rsid w:val="00BE5377"/>
    <w:rsid w:val="00BE6512"/>
    <w:rsid w:val="00BE66BB"/>
    <w:rsid w:val="00BE6763"/>
    <w:rsid w:val="00BF20A3"/>
    <w:rsid w:val="00BF237B"/>
    <w:rsid w:val="00BF39E0"/>
    <w:rsid w:val="00BF4A73"/>
    <w:rsid w:val="00BF523C"/>
    <w:rsid w:val="00BF7A6A"/>
    <w:rsid w:val="00C03303"/>
    <w:rsid w:val="00C117A9"/>
    <w:rsid w:val="00C1399B"/>
    <w:rsid w:val="00C16D2E"/>
    <w:rsid w:val="00C20F47"/>
    <w:rsid w:val="00C308BC"/>
    <w:rsid w:val="00C35CE4"/>
    <w:rsid w:val="00C36B91"/>
    <w:rsid w:val="00C3757E"/>
    <w:rsid w:val="00C40E87"/>
    <w:rsid w:val="00C448E1"/>
    <w:rsid w:val="00C54231"/>
    <w:rsid w:val="00C80635"/>
    <w:rsid w:val="00C835AD"/>
    <w:rsid w:val="00C9021F"/>
    <w:rsid w:val="00C91A99"/>
    <w:rsid w:val="00CA1222"/>
    <w:rsid w:val="00CA1657"/>
    <w:rsid w:val="00CA2931"/>
    <w:rsid w:val="00CB7A5A"/>
    <w:rsid w:val="00CC69DA"/>
    <w:rsid w:val="00CD3036"/>
    <w:rsid w:val="00CD409A"/>
    <w:rsid w:val="00CE2497"/>
    <w:rsid w:val="00CE438E"/>
    <w:rsid w:val="00CE66D2"/>
    <w:rsid w:val="00CF4063"/>
    <w:rsid w:val="00CF4409"/>
    <w:rsid w:val="00D146C2"/>
    <w:rsid w:val="00D17732"/>
    <w:rsid w:val="00D17CD8"/>
    <w:rsid w:val="00D21819"/>
    <w:rsid w:val="00D24A70"/>
    <w:rsid w:val="00D24E00"/>
    <w:rsid w:val="00D25651"/>
    <w:rsid w:val="00D26DF0"/>
    <w:rsid w:val="00D321CE"/>
    <w:rsid w:val="00D32303"/>
    <w:rsid w:val="00D341FB"/>
    <w:rsid w:val="00D447D4"/>
    <w:rsid w:val="00D500BB"/>
    <w:rsid w:val="00D53D1E"/>
    <w:rsid w:val="00D55CF3"/>
    <w:rsid w:val="00D56DBD"/>
    <w:rsid w:val="00D62A8A"/>
    <w:rsid w:val="00D63010"/>
    <w:rsid w:val="00D64EE2"/>
    <w:rsid w:val="00D67A56"/>
    <w:rsid w:val="00D76FFA"/>
    <w:rsid w:val="00D961BA"/>
    <w:rsid w:val="00DA6E19"/>
    <w:rsid w:val="00DB7D8F"/>
    <w:rsid w:val="00DC0F14"/>
    <w:rsid w:val="00DE12E7"/>
    <w:rsid w:val="00DF0BB7"/>
    <w:rsid w:val="00E00CC0"/>
    <w:rsid w:val="00E00E40"/>
    <w:rsid w:val="00E0727A"/>
    <w:rsid w:val="00E132E9"/>
    <w:rsid w:val="00E14692"/>
    <w:rsid w:val="00E15659"/>
    <w:rsid w:val="00E225AB"/>
    <w:rsid w:val="00E301AF"/>
    <w:rsid w:val="00E34138"/>
    <w:rsid w:val="00E378E3"/>
    <w:rsid w:val="00E509A5"/>
    <w:rsid w:val="00E54E5E"/>
    <w:rsid w:val="00E64D0E"/>
    <w:rsid w:val="00E65115"/>
    <w:rsid w:val="00E71E2E"/>
    <w:rsid w:val="00E725A1"/>
    <w:rsid w:val="00E9316F"/>
    <w:rsid w:val="00EA6987"/>
    <w:rsid w:val="00EA74CC"/>
    <w:rsid w:val="00EB27B1"/>
    <w:rsid w:val="00ED1D72"/>
    <w:rsid w:val="00EE2BA4"/>
    <w:rsid w:val="00EF60DB"/>
    <w:rsid w:val="00F03053"/>
    <w:rsid w:val="00F06D91"/>
    <w:rsid w:val="00F22244"/>
    <w:rsid w:val="00F230E8"/>
    <w:rsid w:val="00F25456"/>
    <w:rsid w:val="00F26218"/>
    <w:rsid w:val="00F331B4"/>
    <w:rsid w:val="00F34420"/>
    <w:rsid w:val="00F34483"/>
    <w:rsid w:val="00F34F39"/>
    <w:rsid w:val="00F54836"/>
    <w:rsid w:val="00F57001"/>
    <w:rsid w:val="00F578E8"/>
    <w:rsid w:val="00F57900"/>
    <w:rsid w:val="00F80E8A"/>
    <w:rsid w:val="00F8292F"/>
    <w:rsid w:val="00F97B49"/>
    <w:rsid w:val="00FA2346"/>
    <w:rsid w:val="00FA6463"/>
    <w:rsid w:val="00FB2E92"/>
    <w:rsid w:val="00FC3699"/>
    <w:rsid w:val="00FD0317"/>
    <w:rsid w:val="00FD049B"/>
    <w:rsid w:val="00FD2972"/>
    <w:rsid w:val="00FE7E98"/>
    <w:rsid w:val="00FF01D6"/>
    <w:rsid w:val="03D42E2E"/>
    <w:rsid w:val="049C16D0"/>
    <w:rsid w:val="0EFB1C72"/>
    <w:rsid w:val="17D426A8"/>
    <w:rsid w:val="1938700F"/>
    <w:rsid w:val="1E0D560E"/>
    <w:rsid w:val="2E7542BF"/>
    <w:rsid w:val="34FB7939"/>
    <w:rsid w:val="3C2D4D23"/>
    <w:rsid w:val="534D7FE6"/>
    <w:rsid w:val="537D0D49"/>
    <w:rsid w:val="53B47E47"/>
    <w:rsid w:val="559F61F2"/>
    <w:rsid w:val="58D760D0"/>
    <w:rsid w:val="60C45C7F"/>
    <w:rsid w:val="67B1674B"/>
    <w:rsid w:val="690B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pple-converted-space"/>
    <w:qFormat/>
    <w:uiPriority w:val="0"/>
  </w:style>
  <w:style w:type="paragraph" w:customStyle="1" w:styleId="34">
    <w:name w:val="Default"/>
    <w:qFormat/>
    <w:uiPriority w:val="0"/>
    <w:pPr>
      <w:widowControl w:val="0"/>
      <w:autoSpaceDE w:val="0"/>
      <w:autoSpaceDN w:val="0"/>
      <w:adjustRightInd w:val="0"/>
    </w:pPr>
    <w:rPr>
      <w:rFonts w:ascii="Aptos" w:hAnsi="Aptos" w:eastAsia="宋体" w:cs="Apto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6</Pages>
  <Words>1153</Words>
  <Characters>1418</Characters>
  <Lines>15</Lines>
  <Paragraphs>4</Paragraphs>
  <TotalTime>6</TotalTime>
  <ScaleCrop>false</ScaleCrop>
  <LinksUpToDate>false</LinksUpToDate>
  <CharactersWithSpaces>1494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2024-10-20T08:34:00Z</dcterms:created>
  <dc:creator>Image</dc:creator>
  <cp:lastModifiedBy>堀  达</cp:lastModifiedBy>
  <cp:lastPrinted>2005-06-10T06:33:00Z</cp:lastPrinted>
  <dcterms:modified xsi:type="dcterms:W3CDTF">2025-02-07T10:39:05Z</dcterms:modified>
  <dc:title>新 书 推 荐</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B146D0E0A142423DBEB41D6CC0743429_13</vt:lpwstr>
  </property>
  <property fmtid="{D5CDD505-2E9C-101B-9397-08002B2CF9AE}" pid="4" name="KSOTemplateDocerSaveRecord">
    <vt:lpwstr>eyJoZGlkIjoiODliMGI0ZjVkMGMwNTE0YTk5ZmVhMjgxMjExMTc1NGEiLCJ1c2VySWQiOiIyMjU0OTIyMjcifQ==</vt:lpwstr>
  </property>
</Properties>
</file>