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0789A0EC"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3F61E8AB" w:rsidR="00780893" w:rsidRDefault="00780893" w:rsidP="00D65D67">
      <w:pPr>
        <w:rPr>
          <w:b/>
          <w:color w:val="000000" w:themeColor="text1"/>
          <w:szCs w:val="21"/>
        </w:rPr>
      </w:pPr>
    </w:p>
    <w:p w14:paraId="57A1C1EA" w14:textId="6569D910" w:rsidR="009740A4" w:rsidRDefault="009740A4" w:rsidP="00D65D67">
      <w:pPr>
        <w:rPr>
          <w:b/>
          <w:color w:val="000000" w:themeColor="text1"/>
          <w:szCs w:val="21"/>
        </w:rPr>
      </w:pPr>
    </w:p>
    <w:p w14:paraId="6A3AED35" w14:textId="6926FE8D" w:rsidR="00590357" w:rsidRPr="00323025" w:rsidRDefault="009105F4" w:rsidP="00854B81">
      <w:pPr>
        <w:tabs>
          <w:tab w:val="left" w:pos="567"/>
        </w:tabs>
        <w:jc w:val="left"/>
        <w:rPr>
          <w:b/>
          <w:color w:val="000000" w:themeColor="text1"/>
          <w:szCs w:val="21"/>
        </w:rPr>
      </w:pPr>
      <w:r>
        <w:rPr>
          <w:rFonts w:hint="eastAsia"/>
          <w:noProof/>
        </w:rPr>
        <w:drawing>
          <wp:anchor distT="0" distB="0" distL="114300" distR="114300" simplePos="0" relativeHeight="251675648" behindDoc="0" locked="0" layoutInCell="1" allowOverlap="1" wp14:anchorId="00183349" wp14:editId="3306750D">
            <wp:simplePos x="0" y="0"/>
            <wp:positionH relativeFrom="column">
              <wp:posOffset>4099560</wp:posOffset>
            </wp:positionH>
            <wp:positionV relativeFrom="paragraph">
              <wp:posOffset>115751</wp:posOffset>
            </wp:positionV>
            <wp:extent cx="1200150" cy="1979930"/>
            <wp:effectExtent l="0" t="0" r="0" b="1270"/>
            <wp:wrapSquare wrapText="bothSides"/>
            <wp:docPr id="15710680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97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2B7F" w:rsidRPr="00A360FF">
        <w:rPr>
          <w:rFonts w:asciiTheme="minorEastAsia" w:eastAsiaTheme="minorEastAsia" w:hAnsiTheme="minorEastAsia"/>
          <w:b/>
          <w:color w:val="000000" w:themeColor="text1"/>
          <w:szCs w:val="21"/>
        </w:rPr>
        <w:t>中文书名：</w:t>
      </w:r>
      <w:r w:rsidR="00D14D16" w:rsidRPr="00D14D16">
        <w:rPr>
          <w:rFonts w:hint="eastAsia"/>
          <w:b/>
          <w:color w:val="000000" w:themeColor="text1"/>
          <w:szCs w:val="21"/>
        </w:rPr>
        <w:t>《</w:t>
      </w:r>
      <w:r>
        <w:rPr>
          <w:rFonts w:hint="eastAsia"/>
          <w:b/>
          <w:color w:val="000000" w:themeColor="text1"/>
          <w:szCs w:val="21"/>
        </w:rPr>
        <w:t>亡灵岛</w:t>
      </w:r>
      <w:r w:rsidR="00D14D16" w:rsidRPr="00D14D16">
        <w:rPr>
          <w:rFonts w:hint="eastAsia"/>
          <w:b/>
          <w:color w:val="000000" w:themeColor="text1"/>
          <w:szCs w:val="21"/>
        </w:rPr>
        <w:t>》</w:t>
      </w:r>
    </w:p>
    <w:p w14:paraId="0BAF14EF" w14:textId="1EE598E3" w:rsidR="004E057A" w:rsidRDefault="003E2B7F" w:rsidP="00AC39BE">
      <w:pPr>
        <w:jc w:val="left"/>
        <w:rPr>
          <w:b/>
          <w:bCs/>
        </w:rPr>
      </w:pPr>
      <w:r w:rsidRPr="005D01A5">
        <w:rPr>
          <w:b/>
          <w:caps/>
          <w:color w:val="000000" w:themeColor="text1"/>
          <w:szCs w:val="21"/>
        </w:rPr>
        <w:t>英文书名：</w:t>
      </w:r>
      <w:r w:rsidR="009105F4" w:rsidRPr="009105F4">
        <w:rPr>
          <w:b/>
          <w:bCs/>
        </w:rPr>
        <w:t>Dead Man's Island</w:t>
      </w:r>
    </w:p>
    <w:p w14:paraId="6A9DD1E5" w14:textId="515D8473" w:rsidR="00555819" w:rsidRPr="00FC78FA" w:rsidRDefault="003E2B7F" w:rsidP="00AC39BE">
      <w:pPr>
        <w:jc w:val="left"/>
        <w:rPr>
          <w:b/>
          <w:bCs/>
          <w:noProof/>
        </w:rPr>
      </w:pPr>
      <w:r w:rsidRPr="00BA6C40">
        <w:rPr>
          <w:rFonts w:asciiTheme="minorEastAsia" w:eastAsiaTheme="minorEastAsia" w:hAnsiTheme="minorEastAsia"/>
          <w:b/>
          <w:color w:val="000000" w:themeColor="text1"/>
          <w:szCs w:val="21"/>
        </w:rPr>
        <w:t>作</w:t>
      </w:r>
      <w:r w:rsidR="00865BA9" w:rsidRPr="00FC78FA">
        <w:rPr>
          <w:rFonts w:asciiTheme="minorEastAsia" w:eastAsiaTheme="minorEastAsia" w:hAnsiTheme="minorEastAsia"/>
          <w:b/>
          <w:color w:val="000000" w:themeColor="text1"/>
          <w:szCs w:val="21"/>
        </w:rPr>
        <w:t xml:space="preserve"> </w:t>
      </w:r>
      <w:r w:rsidRPr="00FC78FA">
        <w:rPr>
          <w:rFonts w:asciiTheme="minorEastAsia" w:eastAsiaTheme="minorEastAsia" w:hAnsiTheme="minorEastAsia"/>
          <w:b/>
          <w:color w:val="000000" w:themeColor="text1"/>
          <w:szCs w:val="21"/>
        </w:rPr>
        <w:t xml:space="preserve">  </w:t>
      </w:r>
      <w:r w:rsidR="00865BA9" w:rsidRPr="00FC78FA">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FC78FA">
        <w:rPr>
          <w:rFonts w:asciiTheme="minorEastAsia" w:eastAsiaTheme="minorEastAsia" w:hAnsiTheme="minorEastAsia"/>
          <w:b/>
          <w:color w:val="000000" w:themeColor="text1"/>
          <w:szCs w:val="21"/>
        </w:rPr>
        <w:t>：</w:t>
      </w:r>
      <w:r w:rsidR="009D0934" w:rsidRPr="009D0934">
        <w:rPr>
          <w:b/>
          <w:bCs/>
          <w:color w:val="000000" w:themeColor="text1"/>
          <w:szCs w:val="21"/>
        </w:rPr>
        <w:t>Carolyn Hart</w:t>
      </w:r>
    </w:p>
    <w:p w14:paraId="4C923706" w14:textId="5A3CEDDB" w:rsidR="008A022F" w:rsidRPr="003908A0" w:rsidRDefault="003E2B7F" w:rsidP="00854B81">
      <w:pPr>
        <w:jc w:val="left"/>
        <w:rPr>
          <w:b/>
          <w:color w:val="000000" w:themeColor="text1"/>
          <w:szCs w:val="21"/>
        </w:rPr>
      </w:pPr>
      <w:r w:rsidRPr="00BA6C40">
        <w:rPr>
          <w:rFonts w:asciiTheme="minorEastAsia" w:eastAsiaTheme="minorEastAsia" w:hAnsiTheme="minorEastAsia"/>
          <w:b/>
          <w:color w:val="000000" w:themeColor="text1"/>
          <w:szCs w:val="21"/>
        </w:rPr>
        <w:t>出</w:t>
      </w:r>
      <w:r w:rsidRPr="003908A0">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版</w:t>
      </w:r>
      <w:r w:rsidRPr="003908A0">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社</w:t>
      </w:r>
      <w:r w:rsidRPr="003908A0">
        <w:rPr>
          <w:rFonts w:asciiTheme="minorEastAsia" w:eastAsiaTheme="minorEastAsia" w:hAnsiTheme="minorEastAsia"/>
          <w:b/>
          <w:color w:val="000000" w:themeColor="text1"/>
          <w:szCs w:val="21"/>
        </w:rPr>
        <w:t>：</w:t>
      </w:r>
      <w:proofErr w:type="spellStart"/>
      <w:r w:rsidR="00554B90" w:rsidRPr="00554B90">
        <w:rPr>
          <w:b/>
          <w:bCs/>
          <w:color w:val="000000" w:themeColor="text1"/>
          <w:szCs w:val="21"/>
        </w:rPr>
        <w:t>Crimeline</w:t>
      </w:r>
      <w:proofErr w:type="spellEnd"/>
    </w:p>
    <w:p w14:paraId="52DA2D84" w14:textId="293E52D3" w:rsidR="007B0B68" w:rsidRPr="00BA6C40" w:rsidRDefault="003E2B7F" w:rsidP="00854B81">
      <w:pPr>
        <w:jc w:val="left"/>
        <w:rPr>
          <w:b/>
          <w:color w:val="000000" w:themeColor="text1"/>
          <w:szCs w:val="21"/>
        </w:rPr>
      </w:pPr>
      <w:r w:rsidRPr="00BA6C40">
        <w:rPr>
          <w:b/>
          <w:color w:val="000000" w:themeColor="text1"/>
          <w:szCs w:val="21"/>
        </w:rPr>
        <w:t>代理公司</w:t>
      </w:r>
      <w:r w:rsidR="003B6A1E" w:rsidRPr="00BA6C40">
        <w:rPr>
          <w:b/>
          <w:color w:val="000000" w:themeColor="text1"/>
          <w:szCs w:val="21"/>
        </w:rPr>
        <w:t>：</w:t>
      </w:r>
      <w:r w:rsidR="003908A0" w:rsidRPr="003908A0">
        <w:rPr>
          <w:b/>
          <w:color w:val="000000" w:themeColor="text1"/>
          <w:szCs w:val="21"/>
        </w:rPr>
        <w:t xml:space="preserve">Gelfman Schneider </w:t>
      </w:r>
      <w:r w:rsidR="00245F3B">
        <w:rPr>
          <w:b/>
          <w:color w:val="000000" w:themeColor="text1"/>
          <w:szCs w:val="21"/>
        </w:rPr>
        <w:t xml:space="preserve">/ </w:t>
      </w:r>
      <w:r w:rsidR="00D2198B" w:rsidRPr="00BA6C40">
        <w:rPr>
          <w:b/>
          <w:color w:val="000000" w:themeColor="text1"/>
          <w:szCs w:val="21"/>
        </w:rPr>
        <w:t>ANA</w:t>
      </w:r>
      <w:r w:rsidR="005A100F" w:rsidRPr="00BA6C40">
        <w:rPr>
          <w:b/>
          <w:color w:val="000000" w:themeColor="text1"/>
          <w:szCs w:val="21"/>
        </w:rPr>
        <w:t>/Winney</w:t>
      </w:r>
    </w:p>
    <w:p w14:paraId="171106EF" w14:textId="6220560E" w:rsidR="007B0B68" w:rsidRPr="00BA6C40" w:rsidRDefault="003E2B7F" w:rsidP="00854B81">
      <w:pPr>
        <w:jc w:val="left"/>
        <w:rPr>
          <w:b/>
          <w:color w:val="000000" w:themeColor="text1"/>
          <w:szCs w:val="21"/>
        </w:rPr>
      </w:pPr>
      <w:r w:rsidRPr="00BA6C40">
        <w:rPr>
          <w:rFonts w:asciiTheme="minorEastAsia" w:eastAsiaTheme="minorEastAsia" w:hAnsiTheme="minorEastAsia"/>
          <w:b/>
          <w:color w:val="000000" w:themeColor="text1"/>
          <w:szCs w:val="21"/>
        </w:rPr>
        <w:t>页    数：</w:t>
      </w:r>
      <w:r w:rsidR="009105F4">
        <w:rPr>
          <w:rFonts w:hint="eastAsia"/>
          <w:b/>
          <w:color w:val="000000" w:themeColor="text1"/>
          <w:szCs w:val="21"/>
        </w:rPr>
        <w:t>352</w:t>
      </w:r>
      <w:r w:rsidRPr="00BA6C40">
        <w:rPr>
          <w:b/>
          <w:color w:val="000000" w:themeColor="text1"/>
          <w:szCs w:val="21"/>
        </w:rPr>
        <w:t>页</w:t>
      </w:r>
    </w:p>
    <w:p w14:paraId="0343BA79" w14:textId="5F72738A" w:rsidR="007B0B68" w:rsidRPr="00BA6C40" w:rsidRDefault="003E2B7F" w:rsidP="00854B81">
      <w:pPr>
        <w:jc w:val="left"/>
        <w:rPr>
          <w:b/>
          <w:color w:val="000000" w:themeColor="text1"/>
          <w:szCs w:val="21"/>
        </w:rPr>
      </w:pPr>
      <w:r w:rsidRPr="00BA6C40">
        <w:rPr>
          <w:b/>
          <w:color w:val="000000" w:themeColor="text1"/>
          <w:szCs w:val="21"/>
        </w:rPr>
        <w:t>出版时间：</w:t>
      </w:r>
      <w:r w:rsidR="009D0934">
        <w:rPr>
          <w:rFonts w:hint="eastAsia"/>
          <w:b/>
          <w:color w:val="000000" w:themeColor="text1"/>
          <w:szCs w:val="21"/>
        </w:rPr>
        <w:t>199</w:t>
      </w:r>
      <w:r w:rsidR="009105F4">
        <w:rPr>
          <w:rFonts w:hint="eastAsia"/>
          <w:b/>
          <w:color w:val="000000" w:themeColor="text1"/>
          <w:szCs w:val="21"/>
        </w:rPr>
        <w:t>4</w:t>
      </w:r>
      <w:r w:rsidR="005D01A5" w:rsidRPr="00BA6C40">
        <w:rPr>
          <w:b/>
          <w:color w:val="000000" w:themeColor="text1"/>
          <w:szCs w:val="21"/>
        </w:rPr>
        <w:t>年</w:t>
      </w:r>
      <w:r w:rsidR="009105F4">
        <w:rPr>
          <w:rFonts w:hint="eastAsia"/>
          <w:b/>
          <w:color w:val="000000" w:themeColor="text1"/>
          <w:szCs w:val="21"/>
        </w:rPr>
        <w:t>6</w:t>
      </w:r>
      <w:r w:rsidR="001A1254">
        <w:rPr>
          <w:rFonts w:hint="eastAsia"/>
          <w:b/>
          <w:color w:val="000000" w:themeColor="text1"/>
          <w:szCs w:val="21"/>
        </w:rPr>
        <w:t>月</w:t>
      </w:r>
    </w:p>
    <w:p w14:paraId="5855578C" w14:textId="567CE2E0" w:rsidR="007B0B68" w:rsidRPr="00BA6C40" w:rsidRDefault="003E2B7F" w:rsidP="00854B81">
      <w:pPr>
        <w:jc w:val="left"/>
        <w:rPr>
          <w:b/>
          <w:color w:val="000000" w:themeColor="text1"/>
          <w:szCs w:val="21"/>
        </w:rPr>
      </w:pPr>
      <w:r w:rsidRPr="00BA6C40">
        <w:rPr>
          <w:b/>
          <w:color w:val="000000" w:themeColor="text1"/>
          <w:szCs w:val="21"/>
        </w:rPr>
        <w:t>代理地区：中国大陆、台湾</w:t>
      </w:r>
    </w:p>
    <w:p w14:paraId="5D0C7A6A" w14:textId="06C06DC0" w:rsidR="007B0B68" w:rsidRPr="00BA6C40" w:rsidRDefault="003E2B7F" w:rsidP="00854B81">
      <w:pPr>
        <w:jc w:val="left"/>
        <w:rPr>
          <w:b/>
          <w:color w:val="000000" w:themeColor="text1"/>
          <w:szCs w:val="21"/>
        </w:rPr>
      </w:pPr>
      <w:r w:rsidRPr="00BA6C40">
        <w:rPr>
          <w:b/>
          <w:color w:val="000000" w:themeColor="text1"/>
          <w:szCs w:val="21"/>
        </w:rPr>
        <w:t>审读资料：电子稿</w:t>
      </w:r>
    </w:p>
    <w:p w14:paraId="3B285D47" w14:textId="5F78C37D" w:rsidR="00445457" w:rsidRDefault="003E2B7F" w:rsidP="00854B81">
      <w:pPr>
        <w:jc w:val="left"/>
        <w:rPr>
          <w:b/>
          <w:bCs/>
          <w:color w:val="000000" w:themeColor="text1"/>
          <w:szCs w:val="21"/>
        </w:rPr>
      </w:pPr>
      <w:r w:rsidRPr="00BA6C40">
        <w:rPr>
          <w:rFonts w:asciiTheme="minorEastAsia" w:eastAsiaTheme="minorEastAsia" w:hAnsiTheme="minorEastAsia"/>
          <w:b/>
          <w:color w:val="000000" w:themeColor="text1"/>
          <w:szCs w:val="21"/>
        </w:rPr>
        <w:t>类    型</w:t>
      </w:r>
      <w:r w:rsidR="00A871CE" w:rsidRPr="00BA6C40">
        <w:rPr>
          <w:rFonts w:asciiTheme="minorEastAsia" w:eastAsiaTheme="minorEastAsia" w:hAnsiTheme="minorEastAsia"/>
          <w:b/>
          <w:color w:val="000000" w:themeColor="text1"/>
          <w:szCs w:val="21"/>
        </w:rPr>
        <w:t>：</w:t>
      </w:r>
      <w:r w:rsidR="00C323B8">
        <w:rPr>
          <w:rFonts w:asciiTheme="minorEastAsia" w:eastAsiaTheme="minorEastAsia" w:hAnsiTheme="minorEastAsia" w:hint="eastAsia"/>
          <w:b/>
          <w:color w:val="000000" w:themeColor="text1"/>
          <w:szCs w:val="21"/>
        </w:rPr>
        <w:t>惊悚</w:t>
      </w:r>
      <w:r w:rsidR="00685DE2">
        <w:rPr>
          <w:rFonts w:asciiTheme="minorEastAsia" w:eastAsiaTheme="minorEastAsia" w:hAnsiTheme="minorEastAsia" w:hint="eastAsia"/>
          <w:b/>
          <w:color w:val="000000" w:themeColor="text1"/>
          <w:szCs w:val="21"/>
        </w:rPr>
        <w:t>悬疑</w:t>
      </w:r>
    </w:p>
    <w:p w14:paraId="11F898C7" w14:textId="77777777" w:rsidR="009D0934" w:rsidRPr="009D0934" w:rsidRDefault="009D0934" w:rsidP="009D0934">
      <w:pPr>
        <w:rPr>
          <w:b/>
          <w:bCs/>
          <w:color w:val="000000" w:themeColor="text1"/>
          <w:szCs w:val="21"/>
        </w:rPr>
      </w:pPr>
    </w:p>
    <w:p w14:paraId="2F9D7F29" w14:textId="0D05DC6B" w:rsidR="00372F67" w:rsidRPr="00372F67" w:rsidRDefault="003E2B7F" w:rsidP="003908A0">
      <w:pPr>
        <w:rPr>
          <w:bCs/>
          <w:color w:val="000000" w:themeColor="text1"/>
          <w:szCs w:val="21"/>
        </w:rPr>
      </w:pPr>
      <w:r w:rsidRPr="005D01A5">
        <w:rPr>
          <w:b/>
          <w:bCs/>
          <w:color w:val="000000" w:themeColor="text1"/>
          <w:szCs w:val="21"/>
        </w:rPr>
        <w:t>内容简介：</w:t>
      </w:r>
      <w:bookmarkStart w:id="0" w:name="_Hlk175862361"/>
    </w:p>
    <w:p w14:paraId="00542A3C" w14:textId="77777777" w:rsidR="00A6518D" w:rsidRDefault="00A6518D" w:rsidP="00F71EAB">
      <w:pPr>
        <w:ind w:firstLineChars="200" w:firstLine="420"/>
        <w:rPr>
          <w:bCs/>
          <w:color w:val="000000" w:themeColor="text1"/>
          <w:szCs w:val="21"/>
        </w:rPr>
      </w:pPr>
    </w:p>
    <w:p w14:paraId="1DA1E742" w14:textId="00BA2618" w:rsidR="004E057A" w:rsidRDefault="00A6518D" w:rsidP="00A6518D">
      <w:pPr>
        <w:ind w:firstLineChars="200" w:firstLine="422"/>
        <w:jc w:val="center"/>
        <w:rPr>
          <w:b/>
          <w:color w:val="FF0000"/>
          <w:szCs w:val="21"/>
        </w:rPr>
      </w:pPr>
      <w:r w:rsidRPr="00A6518D">
        <w:rPr>
          <w:rFonts w:hint="eastAsia"/>
          <w:b/>
          <w:color w:val="FF0000"/>
          <w:szCs w:val="21"/>
        </w:rPr>
        <w:t>“一个时髦的女主人公</w:t>
      </w:r>
      <w:r w:rsidRPr="00A6518D">
        <w:rPr>
          <w:rFonts w:hint="eastAsia"/>
          <w:b/>
          <w:color w:val="FF0000"/>
          <w:szCs w:val="21"/>
        </w:rPr>
        <w:t>......</w:t>
      </w:r>
      <w:r w:rsidRPr="00A6518D">
        <w:rPr>
          <w:rFonts w:hint="eastAsia"/>
          <w:b/>
          <w:color w:val="FF0000"/>
          <w:szCs w:val="21"/>
        </w:rPr>
        <w:t>。</w:t>
      </w:r>
      <w:r w:rsidRPr="00A6518D">
        <w:rPr>
          <w:rFonts w:hint="eastAsia"/>
          <w:b/>
          <w:color w:val="FF0000"/>
          <w:szCs w:val="21"/>
        </w:rPr>
        <w:t>.[</w:t>
      </w:r>
      <w:r w:rsidRPr="00A6518D">
        <w:rPr>
          <w:rFonts w:hint="eastAsia"/>
          <w:b/>
          <w:color w:val="FF0000"/>
          <w:szCs w:val="21"/>
        </w:rPr>
        <w:t>亨里·奥</w:t>
      </w:r>
      <w:r w:rsidRPr="00A6518D">
        <w:rPr>
          <w:rFonts w:hint="eastAsia"/>
          <w:b/>
          <w:color w:val="FF0000"/>
          <w:szCs w:val="21"/>
        </w:rPr>
        <w:t>]</w:t>
      </w:r>
      <w:r w:rsidRPr="00A6518D">
        <w:rPr>
          <w:rFonts w:hint="eastAsia"/>
          <w:b/>
          <w:color w:val="FF0000"/>
          <w:szCs w:val="21"/>
        </w:rPr>
        <w:t>心直口快（当这符合她的目的时），毫不留情”——《芝加哥太阳时报》</w:t>
      </w:r>
    </w:p>
    <w:p w14:paraId="05241FF7" w14:textId="77777777" w:rsidR="00FA09D6" w:rsidRPr="00A6518D" w:rsidRDefault="00FA09D6" w:rsidP="00A6518D">
      <w:pPr>
        <w:ind w:firstLineChars="200" w:firstLine="422"/>
        <w:jc w:val="center"/>
        <w:rPr>
          <w:rFonts w:hint="eastAsia"/>
          <w:b/>
          <w:color w:val="FF0000"/>
          <w:szCs w:val="21"/>
        </w:rPr>
      </w:pPr>
    </w:p>
    <w:p w14:paraId="19B72F8E" w14:textId="77777777" w:rsidR="00FA09D6" w:rsidRPr="00FA09D6" w:rsidRDefault="00FA09D6" w:rsidP="00FA09D6">
      <w:pPr>
        <w:ind w:firstLineChars="200" w:firstLine="420"/>
        <w:rPr>
          <w:szCs w:val="21"/>
        </w:rPr>
      </w:pPr>
      <w:r w:rsidRPr="00FA09D6">
        <w:rPr>
          <w:rFonts w:hint="eastAsia"/>
          <w:szCs w:val="21"/>
        </w:rPr>
        <w:t>当傲慢的媒体巨头蔡斯·普雷斯科特险些被一盒含氰化物的糖果夺去性命时，他拨通了多年前的旧情人、退休记者亨丽埃塔·奥德怀尔·柯林斯的电话，提出了一个请求：若亨丽埃特愿意协助揪出凶手，他将召集所有嫌疑人。</w:t>
      </w:r>
    </w:p>
    <w:p w14:paraId="55EB00F3" w14:textId="77777777" w:rsidR="00FA09D6" w:rsidRPr="00FA09D6" w:rsidRDefault="00FA09D6" w:rsidP="00FA09D6">
      <w:pPr>
        <w:ind w:firstLineChars="200" w:firstLine="420"/>
        <w:rPr>
          <w:rFonts w:hint="eastAsia"/>
          <w:szCs w:val="21"/>
        </w:rPr>
      </w:pPr>
    </w:p>
    <w:p w14:paraId="48781514" w14:textId="23A82870" w:rsidR="00554B90" w:rsidRPr="00FA09D6" w:rsidRDefault="00FA09D6" w:rsidP="00FA09D6">
      <w:pPr>
        <w:ind w:firstLineChars="200" w:firstLine="420"/>
        <w:rPr>
          <w:szCs w:val="21"/>
        </w:rPr>
      </w:pPr>
      <w:r w:rsidRPr="00FA09D6">
        <w:rPr>
          <w:rFonts w:hint="eastAsia"/>
          <w:szCs w:val="21"/>
        </w:rPr>
        <w:t>这便是亨丽埃特·奥的首桩</w:t>
      </w:r>
      <w:bookmarkStart w:id="1" w:name="_GoBack"/>
      <w:bookmarkEnd w:id="1"/>
      <w:r w:rsidRPr="00FA09D6">
        <w:rPr>
          <w:rFonts w:hint="eastAsia"/>
          <w:szCs w:val="21"/>
        </w:rPr>
        <w:t>案件，面对此情此景，她满心疑虑。当她踏上南卡罗来纳海岸外普雷斯科特的私人岛屿，面对这场致命戏剧的参与者时，她的疑虑愈发深重。在普雷斯科特那位情绪不稳的年轻妻子、郁郁寡欢的继子以及阿谀奉承的秘书之间，她难以锁定嫌疑人——即便在有人再次企图谋杀普雷斯科特时，亦是如此。当亨丽埃特发现一份遗嘱和令人着迷的新证据时，一场致命的飓风正从古巴席卷而来，笼罩着这座度假的地狱。在这里，奢华的装饰被用于致命的用途，而那些被深埋的过往秘密，正悄然苏醒，拥有将所有人吞噬的力量。</w:t>
      </w:r>
    </w:p>
    <w:p w14:paraId="3390494A" w14:textId="77777777" w:rsidR="00FA09D6" w:rsidRPr="00FA4C60" w:rsidRDefault="00FA09D6" w:rsidP="00FA09D6">
      <w:pPr>
        <w:ind w:firstLineChars="200" w:firstLine="422"/>
        <w:rPr>
          <w:rFonts w:hint="eastAsia"/>
          <w:b/>
          <w:bCs/>
          <w:color w:val="000000" w:themeColor="text1"/>
          <w:szCs w:val="21"/>
        </w:rPr>
      </w:pPr>
    </w:p>
    <w:p w14:paraId="375BAEB0" w14:textId="27470666" w:rsidR="00EF1767" w:rsidRDefault="00EF1767" w:rsidP="004824A7">
      <w:pPr>
        <w:rPr>
          <w:b/>
          <w:bCs/>
          <w:color w:val="000000" w:themeColor="text1"/>
          <w:szCs w:val="21"/>
        </w:rPr>
      </w:pPr>
      <w:r w:rsidRPr="00524675">
        <w:rPr>
          <w:rFonts w:hint="eastAsia"/>
          <w:b/>
          <w:bCs/>
          <w:color w:val="000000" w:themeColor="text1"/>
          <w:szCs w:val="21"/>
        </w:rPr>
        <w:t>作者简介：</w:t>
      </w:r>
    </w:p>
    <w:bookmarkEnd w:id="0"/>
    <w:p w14:paraId="1EF73D9E" w14:textId="60C7E549" w:rsidR="009D0934" w:rsidRPr="009D0934" w:rsidRDefault="009D0934" w:rsidP="001B69B4">
      <w:pPr>
        <w:ind w:firstLineChars="200" w:firstLine="422"/>
        <w:rPr>
          <w:b/>
          <w:color w:val="000000" w:themeColor="text1"/>
          <w:szCs w:val="21"/>
        </w:rPr>
      </w:pPr>
    </w:p>
    <w:p w14:paraId="393A6322" w14:textId="6FB40BB1" w:rsidR="009D0934" w:rsidRDefault="00C323B8" w:rsidP="001B69B4">
      <w:pPr>
        <w:ind w:firstLineChars="200" w:firstLine="420"/>
        <w:rPr>
          <w:bCs/>
          <w:color w:val="000000" w:themeColor="text1"/>
          <w:szCs w:val="21"/>
        </w:rPr>
      </w:pPr>
      <w:r>
        <w:rPr>
          <w:rFonts w:hint="eastAsia"/>
          <w:noProof/>
        </w:rPr>
        <w:drawing>
          <wp:anchor distT="0" distB="0" distL="114300" distR="114300" simplePos="0" relativeHeight="251674624" behindDoc="0" locked="0" layoutInCell="1" allowOverlap="1" wp14:anchorId="2DD423D1" wp14:editId="61C948B9">
            <wp:simplePos x="0" y="0"/>
            <wp:positionH relativeFrom="column">
              <wp:posOffset>96520</wp:posOffset>
            </wp:positionH>
            <wp:positionV relativeFrom="paragraph">
              <wp:posOffset>133350</wp:posOffset>
            </wp:positionV>
            <wp:extent cx="551815" cy="768350"/>
            <wp:effectExtent l="0" t="0" r="635" b="0"/>
            <wp:wrapSquare wrapText="bothSides"/>
            <wp:docPr id="1886964610" name="图片 1" descr="Carolyn 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olyn Har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1815" cy="768350"/>
                    </a:xfrm>
                    <a:prstGeom prst="rect">
                      <a:avLst/>
                    </a:prstGeom>
                    <a:noFill/>
                    <a:ln>
                      <a:noFill/>
                    </a:ln>
                  </pic:spPr>
                </pic:pic>
              </a:graphicData>
            </a:graphic>
          </wp:anchor>
        </w:drawing>
      </w:r>
      <w:r w:rsidR="009D0934" w:rsidRPr="009D0934">
        <w:rPr>
          <w:rFonts w:hint="eastAsia"/>
          <w:b/>
          <w:color w:val="000000" w:themeColor="text1"/>
          <w:szCs w:val="21"/>
        </w:rPr>
        <w:t>卡罗琳·哈特（</w:t>
      </w:r>
      <w:r w:rsidR="009D0934" w:rsidRPr="009D0934">
        <w:rPr>
          <w:b/>
          <w:color w:val="000000" w:themeColor="text1"/>
          <w:szCs w:val="21"/>
        </w:rPr>
        <w:t>Carolyn Hart</w:t>
      </w:r>
      <w:r w:rsidR="009D0934" w:rsidRPr="009D0934">
        <w:rPr>
          <w:rFonts w:hint="eastAsia"/>
          <w:b/>
          <w:color w:val="000000" w:themeColor="text1"/>
          <w:szCs w:val="21"/>
        </w:rPr>
        <w:t>）</w:t>
      </w:r>
      <w:r w:rsidR="009D0934" w:rsidRPr="009D0934">
        <w:rPr>
          <w:rFonts w:hint="eastAsia"/>
          <w:bCs/>
          <w:color w:val="000000" w:themeColor="text1"/>
          <w:szCs w:val="21"/>
        </w:rPr>
        <w:t>是一位杰出的推理大师，她是《纽约时报》畅销书作家，创作了</w:t>
      </w:r>
      <w:r w:rsidR="009D0934" w:rsidRPr="009D0934">
        <w:rPr>
          <w:rFonts w:hint="eastAsia"/>
          <w:bCs/>
          <w:color w:val="000000" w:themeColor="text1"/>
          <w:szCs w:val="21"/>
        </w:rPr>
        <w:t>55</w:t>
      </w:r>
      <w:r w:rsidR="009D0934" w:rsidRPr="009D0934">
        <w:rPr>
          <w:rFonts w:hint="eastAsia"/>
          <w:bCs/>
          <w:color w:val="000000" w:themeColor="text1"/>
          <w:szCs w:val="21"/>
        </w:rPr>
        <w:t>部以上的推理和悬疑小说，包括</w:t>
      </w:r>
      <w:r w:rsidR="009D0934" w:rsidRPr="009D0934">
        <w:rPr>
          <w:bCs/>
          <w:i/>
          <w:iCs/>
          <w:color w:val="000000" w:themeColor="text1"/>
          <w:szCs w:val="21"/>
        </w:rPr>
        <w:t>Bailey Ruth Ghost Novels</w:t>
      </w:r>
      <w:r w:rsidR="009D0934" w:rsidRPr="009D0934">
        <w:rPr>
          <w:rFonts w:hint="eastAsia"/>
          <w:bCs/>
          <w:color w:val="000000" w:themeColor="text1"/>
          <w:szCs w:val="21"/>
        </w:rPr>
        <w:t>和《死亡专卖书店谜案》。她的作品多次获得阿加莎</w:t>
      </w:r>
      <w:r w:rsidR="009D0934">
        <w:rPr>
          <w:rFonts w:hint="eastAsia"/>
          <w:bCs/>
          <w:color w:val="000000" w:themeColor="text1"/>
          <w:szCs w:val="21"/>
        </w:rPr>
        <w:t>（</w:t>
      </w:r>
      <w:r w:rsidR="009D0934" w:rsidRPr="009D0934">
        <w:rPr>
          <w:bCs/>
          <w:color w:val="000000" w:themeColor="text1"/>
          <w:szCs w:val="21"/>
        </w:rPr>
        <w:t>Agatha</w:t>
      </w:r>
      <w:r w:rsidR="009D0934">
        <w:rPr>
          <w:rFonts w:hint="eastAsia"/>
          <w:bCs/>
          <w:color w:val="000000" w:themeColor="text1"/>
          <w:szCs w:val="21"/>
        </w:rPr>
        <w:t>）</w:t>
      </w:r>
      <w:r w:rsidR="009D0934" w:rsidRPr="009D0934">
        <w:rPr>
          <w:rFonts w:hint="eastAsia"/>
          <w:bCs/>
          <w:color w:val="000000" w:themeColor="text1"/>
          <w:szCs w:val="21"/>
        </w:rPr>
        <w:t>奖、安东尼</w:t>
      </w:r>
      <w:r w:rsidR="009D0934">
        <w:rPr>
          <w:rFonts w:hint="eastAsia"/>
          <w:bCs/>
          <w:color w:val="000000" w:themeColor="text1"/>
          <w:szCs w:val="21"/>
        </w:rPr>
        <w:t>（</w:t>
      </w:r>
      <w:r w:rsidR="009D0934" w:rsidRPr="009D0934">
        <w:rPr>
          <w:bCs/>
          <w:color w:val="000000" w:themeColor="text1"/>
          <w:szCs w:val="21"/>
        </w:rPr>
        <w:t>Anthony</w:t>
      </w:r>
      <w:r w:rsidR="009D0934">
        <w:rPr>
          <w:rFonts w:hint="eastAsia"/>
          <w:bCs/>
          <w:color w:val="000000" w:themeColor="text1"/>
          <w:szCs w:val="21"/>
        </w:rPr>
        <w:t>）</w:t>
      </w:r>
      <w:r w:rsidR="009D0934" w:rsidRPr="009D0934">
        <w:rPr>
          <w:rFonts w:hint="eastAsia"/>
          <w:bCs/>
          <w:color w:val="000000" w:themeColor="text1"/>
          <w:szCs w:val="21"/>
        </w:rPr>
        <w:t>奖和麦卡维蒂</w:t>
      </w:r>
      <w:r w:rsidR="009D0934">
        <w:rPr>
          <w:rFonts w:hint="eastAsia"/>
          <w:bCs/>
          <w:color w:val="000000" w:themeColor="text1"/>
          <w:szCs w:val="21"/>
        </w:rPr>
        <w:t>（</w:t>
      </w:r>
      <w:r w:rsidR="009D0934" w:rsidRPr="009D0934">
        <w:rPr>
          <w:bCs/>
          <w:color w:val="000000" w:themeColor="text1"/>
          <w:szCs w:val="21"/>
        </w:rPr>
        <w:t>Macavity</w:t>
      </w:r>
      <w:r w:rsidR="009D0934">
        <w:rPr>
          <w:rFonts w:hint="eastAsia"/>
          <w:bCs/>
          <w:color w:val="000000" w:themeColor="text1"/>
          <w:szCs w:val="21"/>
        </w:rPr>
        <w:t>）</w:t>
      </w:r>
      <w:r w:rsidR="009D0934" w:rsidRPr="009D0934">
        <w:rPr>
          <w:rFonts w:hint="eastAsia"/>
          <w:bCs/>
          <w:color w:val="000000" w:themeColor="text1"/>
          <w:szCs w:val="21"/>
        </w:rPr>
        <w:t>奖。她还因对恶意国内传统推理小说的重大贡献而荣获阿米莉亚</w:t>
      </w:r>
      <w:r>
        <w:rPr>
          <w:rFonts w:hint="eastAsia"/>
          <w:bCs/>
          <w:color w:val="000000" w:themeColor="text1"/>
          <w:szCs w:val="21"/>
        </w:rPr>
        <w:t>（</w:t>
      </w:r>
      <w:r w:rsidRPr="00C323B8">
        <w:rPr>
          <w:bCs/>
          <w:color w:val="000000" w:themeColor="text1"/>
          <w:szCs w:val="21"/>
        </w:rPr>
        <w:t>Amelia</w:t>
      </w:r>
      <w:r>
        <w:rPr>
          <w:rFonts w:hint="eastAsia"/>
          <w:bCs/>
          <w:color w:val="000000" w:themeColor="text1"/>
          <w:szCs w:val="21"/>
        </w:rPr>
        <w:t>）</w:t>
      </w:r>
      <w:r w:rsidR="009D0934" w:rsidRPr="009D0934">
        <w:rPr>
          <w:rFonts w:hint="eastAsia"/>
          <w:bCs/>
          <w:color w:val="000000" w:themeColor="text1"/>
          <w:szCs w:val="21"/>
        </w:rPr>
        <w:t>奖，并被美国推理作家协会评为大大师。哈特是“犯罪姐妹会”的创始人之一，</w:t>
      </w:r>
      <w:proofErr w:type="gramStart"/>
      <w:r w:rsidR="009D0934" w:rsidRPr="009D0934">
        <w:rPr>
          <w:rFonts w:hint="eastAsia"/>
          <w:bCs/>
          <w:color w:val="000000" w:themeColor="text1"/>
          <w:szCs w:val="21"/>
        </w:rPr>
        <w:t>现居俄克拉荷马市</w:t>
      </w:r>
      <w:proofErr w:type="gramEnd"/>
      <w:r w:rsidR="009D0934" w:rsidRPr="009D0934">
        <w:rPr>
          <w:rFonts w:hint="eastAsia"/>
          <w:bCs/>
          <w:color w:val="000000" w:themeColor="text1"/>
          <w:szCs w:val="21"/>
        </w:rPr>
        <w:t>。</w:t>
      </w:r>
      <w:r>
        <w:rPr>
          <w:rFonts w:hint="eastAsia"/>
          <w:bCs/>
          <w:color w:val="000000" w:themeColor="text1"/>
          <w:szCs w:val="21"/>
        </w:rPr>
        <w:t>《</w:t>
      </w:r>
      <w:r w:rsidR="009D0934" w:rsidRPr="009D0934">
        <w:rPr>
          <w:rFonts w:hint="eastAsia"/>
          <w:bCs/>
          <w:color w:val="000000" w:themeColor="text1"/>
          <w:szCs w:val="21"/>
        </w:rPr>
        <w:t>死人岛》（</w:t>
      </w:r>
      <w:r w:rsidR="009D0934" w:rsidRPr="00C323B8">
        <w:rPr>
          <w:rFonts w:hint="eastAsia"/>
          <w:bCs/>
          <w:i/>
          <w:iCs/>
          <w:color w:val="000000" w:themeColor="text1"/>
          <w:szCs w:val="21"/>
        </w:rPr>
        <w:t>DEAD MAN'S ISLAND</w:t>
      </w:r>
      <w:r w:rsidR="009D0934" w:rsidRPr="009D0934">
        <w:rPr>
          <w:rFonts w:hint="eastAsia"/>
          <w:bCs/>
          <w:color w:val="000000" w:themeColor="text1"/>
          <w:szCs w:val="21"/>
        </w:rPr>
        <w:t>）是亨利</w:t>
      </w:r>
      <w:r>
        <w:rPr>
          <w:rFonts w:hint="eastAsia"/>
          <w:bCs/>
          <w:color w:val="000000" w:themeColor="text1"/>
          <w:szCs w:val="21"/>
        </w:rPr>
        <w:t>·</w:t>
      </w:r>
      <w:r w:rsidR="009D0934" w:rsidRPr="009D0934">
        <w:rPr>
          <w:rFonts w:hint="eastAsia"/>
          <w:bCs/>
          <w:color w:val="000000" w:themeColor="text1"/>
          <w:szCs w:val="21"/>
        </w:rPr>
        <w:t>奥</w:t>
      </w:r>
      <w:r>
        <w:rPr>
          <w:rFonts w:hint="eastAsia"/>
          <w:bCs/>
          <w:color w:val="000000" w:themeColor="text1"/>
          <w:szCs w:val="21"/>
        </w:rPr>
        <w:t>（</w:t>
      </w:r>
      <w:r w:rsidRPr="00C323B8">
        <w:rPr>
          <w:bCs/>
          <w:color w:val="000000" w:themeColor="text1"/>
          <w:szCs w:val="21"/>
        </w:rPr>
        <w:t>Henrie O</w:t>
      </w:r>
      <w:r>
        <w:rPr>
          <w:rFonts w:hint="eastAsia"/>
          <w:bCs/>
          <w:color w:val="000000" w:themeColor="text1"/>
          <w:szCs w:val="21"/>
        </w:rPr>
        <w:t>）</w:t>
      </w:r>
      <w:r w:rsidR="009D0934" w:rsidRPr="009D0934">
        <w:rPr>
          <w:rFonts w:hint="eastAsia"/>
          <w:bCs/>
          <w:color w:val="000000" w:themeColor="text1"/>
          <w:szCs w:val="21"/>
        </w:rPr>
        <w:t>系列的第一部作品，</w:t>
      </w:r>
      <w:r w:rsidR="009D0934" w:rsidRPr="009D0934">
        <w:rPr>
          <w:rFonts w:hint="eastAsia"/>
          <w:bCs/>
          <w:color w:val="000000" w:themeColor="text1"/>
          <w:szCs w:val="21"/>
        </w:rPr>
        <w:t>1996</w:t>
      </w:r>
      <w:r w:rsidR="009D0934" w:rsidRPr="009D0934">
        <w:rPr>
          <w:rFonts w:hint="eastAsia"/>
          <w:bCs/>
          <w:color w:val="000000" w:themeColor="text1"/>
          <w:szCs w:val="21"/>
        </w:rPr>
        <w:t>年被哥伦比亚广播公司拍成电视电影，由芭芭拉</w:t>
      </w:r>
      <w:r>
        <w:rPr>
          <w:rFonts w:hint="eastAsia"/>
          <w:bCs/>
          <w:color w:val="000000" w:themeColor="text1"/>
          <w:szCs w:val="21"/>
        </w:rPr>
        <w:t>·</w:t>
      </w:r>
      <w:r w:rsidR="009D0934" w:rsidRPr="009D0934">
        <w:rPr>
          <w:rFonts w:hint="eastAsia"/>
          <w:bCs/>
          <w:color w:val="000000" w:themeColor="text1"/>
          <w:szCs w:val="21"/>
        </w:rPr>
        <w:t>伊登（</w:t>
      </w:r>
      <w:r w:rsidR="009D0934" w:rsidRPr="009D0934">
        <w:rPr>
          <w:rFonts w:hint="eastAsia"/>
          <w:bCs/>
          <w:color w:val="000000" w:themeColor="text1"/>
          <w:szCs w:val="21"/>
        </w:rPr>
        <w:t>Barbara Eden</w:t>
      </w:r>
      <w:r w:rsidR="009D0934" w:rsidRPr="009D0934">
        <w:rPr>
          <w:rFonts w:hint="eastAsia"/>
          <w:bCs/>
          <w:color w:val="000000" w:themeColor="text1"/>
          <w:szCs w:val="21"/>
        </w:rPr>
        <w:t>）、威廉</w:t>
      </w:r>
      <w:r>
        <w:rPr>
          <w:rFonts w:hint="eastAsia"/>
          <w:bCs/>
          <w:color w:val="000000" w:themeColor="text1"/>
          <w:szCs w:val="21"/>
        </w:rPr>
        <w:t>·</w:t>
      </w:r>
      <w:r w:rsidR="009D0934" w:rsidRPr="009D0934">
        <w:rPr>
          <w:rFonts w:hint="eastAsia"/>
          <w:bCs/>
          <w:color w:val="000000" w:themeColor="text1"/>
          <w:szCs w:val="21"/>
        </w:rPr>
        <w:t>夏特纳（</w:t>
      </w:r>
      <w:r w:rsidR="009D0934" w:rsidRPr="009D0934">
        <w:rPr>
          <w:rFonts w:hint="eastAsia"/>
          <w:bCs/>
          <w:color w:val="000000" w:themeColor="text1"/>
          <w:szCs w:val="21"/>
        </w:rPr>
        <w:t>William Shatner</w:t>
      </w:r>
      <w:r w:rsidR="009D0934" w:rsidRPr="009D0934">
        <w:rPr>
          <w:rFonts w:hint="eastAsia"/>
          <w:bCs/>
          <w:color w:val="000000" w:themeColor="text1"/>
          <w:szCs w:val="21"/>
        </w:rPr>
        <w:t>）、摩根</w:t>
      </w:r>
      <w:r>
        <w:rPr>
          <w:rFonts w:hint="eastAsia"/>
          <w:bCs/>
          <w:color w:val="000000" w:themeColor="text1"/>
          <w:szCs w:val="21"/>
        </w:rPr>
        <w:t>·</w:t>
      </w:r>
      <w:r w:rsidR="009D0934" w:rsidRPr="009D0934">
        <w:rPr>
          <w:rFonts w:hint="eastAsia"/>
          <w:bCs/>
          <w:color w:val="000000" w:themeColor="text1"/>
          <w:szCs w:val="21"/>
        </w:rPr>
        <w:t>费尔柴尔德（</w:t>
      </w:r>
      <w:r w:rsidR="009D0934" w:rsidRPr="009D0934">
        <w:rPr>
          <w:rFonts w:hint="eastAsia"/>
          <w:bCs/>
          <w:color w:val="000000" w:themeColor="text1"/>
          <w:szCs w:val="21"/>
        </w:rPr>
        <w:t>Morgan Fairchild</w:t>
      </w:r>
      <w:r w:rsidR="009D0934" w:rsidRPr="009D0934">
        <w:rPr>
          <w:rFonts w:hint="eastAsia"/>
          <w:bCs/>
          <w:color w:val="000000" w:themeColor="text1"/>
          <w:szCs w:val="21"/>
        </w:rPr>
        <w:t>）和罗迪</w:t>
      </w:r>
      <w:r>
        <w:rPr>
          <w:rFonts w:hint="eastAsia"/>
          <w:bCs/>
          <w:color w:val="000000" w:themeColor="text1"/>
          <w:szCs w:val="21"/>
        </w:rPr>
        <w:t>·</w:t>
      </w:r>
      <w:r w:rsidR="009D0934" w:rsidRPr="009D0934">
        <w:rPr>
          <w:rFonts w:hint="eastAsia"/>
          <w:bCs/>
          <w:color w:val="000000" w:themeColor="text1"/>
          <w:szCs w:val="21"/>
        </w:rPr>
        <w:t>麦克道尔（</w:t>
      </w:r>
      <w:r w:rsidR="009D0934" w:rsidRPr="009D0934">
        <w:rPr>
          <w:rFonts w:hint="eastAsia"/>
          <w:bCs/>
          <w:color w:val="000000" w:themeColor="text1"/>
          <w:szCs w:val="21"/>
        </w:rPr>
        <w:t>Roddy McDowall</w:t>
      </w:r>
      <w:r w:rsidR="009D0934" w:rsidRPr="009D0934">
        <w:rPr>
          <w:rFonts w:hint="eastAsia"/>
          <w:bCs/>
          <w:color w:val="000000" w:themeColor="text1"/>
          <w:szCs w:val="21"/>
        </w:rPr>
        <w:t>）主演。哈特是</w:t>
      </w:r>
      <w:r w:rsidR="009D0934" w:rsidRPr="009D0934">
        <w:rPr>
          <w:rFonts w:hint="eastAsia"/>
          <w:bCs/>
          <w:color w:val="000000" w:themeColor="text1"/>
          <w:szCs w:val="21"/>
        </w:rPr>
        <w:t>2003</w:t>
      </w:r>
      <w:r w:rsidR="009D0934" w:rsidRPr="009D0934">
        <w:rPr>
          <w:rFonts w:hint="eastAsia"/>
          <w:bCs/>
          <w:color w:val="000000" w:themeColor="text1"/>
          <w:szCs w:val="21"/>
        </w:rPr>
        <w:t>年和</w:t>
      </w:r>
      <w:r w:rsidR="009D0934" w:rsidRPr="009D0934">
        <w:rPr>
          <w:rFonts w:hint="eastAsia"/>
          <w:bCs/>
          <w:color w:val="000000" w:themeColor="text1"/>
          <w:szCs w:val="21"/>
        </w:rPr>
        <w:t>2007</w:t>
      </w:r>
      <w:r w:rsidR="009D0934" w:rsidRPr="009D0934">
        <w:rPr>
          <w:rFonts w:hint="eastAsia"/>
          <w:bCs/>
          <w:color w:val="000000" w:themeColor="text1"/>
          <w:szCs w:val="21"/>
        </w:rPr>
        <w:t>年</w:t>
      </w:r>
      <w:r w:rsidR="009D0934" w:rsidRPr="009D0934">
        <w:rPr>
          <w:rFonts w:hint="eastAsia"/>
          <w:bCs/>
          <w:color w:val="000000" w:themeColor="text1"/>
          <w:szCs w:val="21"/>
        </w:rPr>
        <w:lastRenderedPageBreak/>
        <w:t>在华盛顿特区国家广场举办的国家图书节上亮相的十位推理小说作家之一。</w:t>
      </w:r>
      <w:r w:rsidR="009D0934" w:rsidRPr="009D0934">
        <w:rPr>
          <w:rFonts w:hint="eastAsia"/>
          <w:bCs/>
          <w:color w:val="000000" w:themeColor="text1"/>
          <w:szCs w:val="21"/>
        </w:rPr>
        <w:t>2004</w:t>
      </w:r>
      <w:r w:rsidR="009D0934" w:rsidRPr="009D0934">
        <w:rPr>
          <w:rFonts w:hint="eastAsia"/>
          <w:bCs/>
          <w:color w:val="000000" w:themeColor="text1"/>
          <w:szCs w:val="21"/>
        </w:rPr>
        <w:t>年</w:t>
      </w:r>
      <w:r w:rsidR="009D0934" w:rsidRPr="009D0934">
        <w:rPr>
          <w:rFonts w:hint="eastAsia"/>
          <w:bCs/>
          <w:color w:val="000000" w:themeColor="text1"/>
          <w:szCs w:val="21"/>
        </w:rPr>
        <w:t>3</w:t>
      </w:r>
      <w:r w:rsidR="009D0934" w:rsidRPr="009D0934">
        <w:rPr>
          <w:rFonts w:hint="eastAsia"/>
          <w:bCs/>
          <w:color w:val="000000" w:themeColor="text1"/>
          <w:szCs w:val="21"/>
        </w:rPr>
        <w:t>月，她</w:t>
      </w:r>
      <w:proofErr w:type="gramStart"/>
      <w:r w:rsidR="009D0934" w:rsidRPr="009D0934">
        <w:rPr>
          <w:rFonts w:hint="eastAsia"/>
          <w:bCs/>
          <w:color w:val="000000" w:themeColor="text1"/>
          <w:szCs w:val="21"/>
        </w:rPr>
        <w:t>荣获俄</w:t>
      </w:r>
      <w:proofErr w:type="gramEnd"/>
      <w:r w:rsidR="009D0934" w:rsidRPr="009D0934">
        <w:rPr>
          <w:rFonts w:hint="eastAsia"/>
          <w:bCs/>
          <w:color w:val="000000" w:themeColor="text1"/>
          <w:szCs w:val="21"/>
        </w:rPr>
        <w:t>克拉荷马图书中心颁发的阿雷尔</w:t>
      </w:r>
      <w:r>
        <w:rPr>
          <w:rFonts w:hint="eastAsia"/>
          <w:bCs/>
          <w:color w:val="000000" w:themeColor="text1"/>
          <w:szCs w:val="21"/>
        </w:rPr>
        <w:t>·</w:t>
      </w:r>
      <w:r w:rsidR="009D0934" w:rsidRPr="009D0934">
        <w:rPr>
          <w:rFonts w:hint="eastAsia"/>
          <w:bCs/>
          <w:color w:val="000000" w:themeColor="text1"/>
          <w:szCs w:val="21"/>
        </w:rPr>
        <w:t>吉布森</w:t>
      </w:r>
      <w:r>
        <w:rPr>
          <w:rFonts w:hint="eastAsia"/>
          <w:bCs/>
          <w:color w:val="000000" w:themeColor="text1"/>
          <w:szCs w:val="21"/>
        </w:rPr>
        <w:t>（</w:t>
      </w:r>
      <w:r w:rsidRPr="00C323B8">
        <w:rPr>
          <w:bCs/>
          <w:color w:val="000000" w:themeColor="text1"/>
          <w:szCs w:val="21"/>
        </w:rPr>
        <w:t>Oklahoma Center</w:t>
      </w:r>
      <w:r>
        <w:rPr>
          <w:rFonts w:hint="eastAsia"/>
          <w:bCs/>
          <w:color w:val="000000" w:themeColor="text1"/>
          <w:szCs w:val="21"/>
        </w:rPr>
        <w:t>）</w:t>
      </w:r>
      <w:r w:rsidR="009D0934" w:rsidRPr="009D0934">
        <w:rPr>
          <w:rFonts w:hint="eastAsia"/>
          <w:bCs/>
          <w:color w:val="000000" w:themeColor="text1"/>
          <w:szCs w:val="21"/>
        </w:rPr>
        <w:t>终身成就奖。她曾两次获得俄克拉荷马年度最佳小说图书奖。</w:t>
      </w:r>
      <w:r w:rsidR="009D0934" w:rsidRPr="009D0934">
        <w:rPr>
          <w:rFonts w:hint="eastAsia"/>
          <w:bCs/>
          <w:color w:val="000000" w:themeColor="text1"/>
          <w:szCs w:val="21"/>
        </w:rPr>
        <w:t>2004</w:t>
      </w:r>
      <w:r w:rsidR="009D0934" w:rsidRPr="009D0934">
        <w:rPr>
          <w:rFonts w:hint="eastAsia"/>
          <w:bCs/>
          <w:color w:val="000000" w:themeColor="text1"/>
          <w:szCs w:val="21"/>
        </w:rPr>
        <w:t>年</w:t>
      </w:r>
      <w:r w:rsidR="009D0934" w:rsidRPr="009D0934">
        <w:rPr>
          <w:rFonts w:hint="eastAsia"/>
          <w:bCs/>
          <w:color w:val="000000" w:themeColor="text1"/>
          <w:szCs w:val="21"/>
        </w:rPr>
        <w:t>4</w:t>
      </w:r>
      <w:r w:rsidR="009D0934" w:rsidRPr="009D0934">
        <w:rPr>
          <w:rFonts w:hint="eastAsia"/>
          <w:bCs/>
          <w:color w:val="000000" w:themeColor="text1"/>
          <w:szCs w:val="21"/>
        </w:rPr>
        <w:t>月，她在华盛顿国会图书馆发表了关于美国文化中的神秘主义的演讲。</w:t>
      </w:r>
      <w:r w:rsidR="009D0934" w:rsidRPr="009D0934">
        <w:rPr>
          <w:rFonts w:hint="eastAsia"/>
          <w:bCs/>
          <w:color w:val="000000" w:themeColor="text1"/>
          <w:szCs w:val="21"/>
        </w:rPr>
        <w:t>2005</w:t>
      </w:r>
      <w:r w:rsidR="009D0934" w:rsidRPr="009D0934">
        <w:rPr>
          <w:rFonts w:hint="eastAsia"/>
          <w:bCs/>
          <w:color w:val="000000" w:themeColor="text1"/>
          <w:szCs w:val="21"/>
        </w:rPr>
        <w:t>年，她在爱达荷州博伊西的</w:t>
      </w:r>
      <w:r w:rsidR="009D0934" w:rsidRPr="009D0934">
        <w:rPr>
          <w:rFonts w:hint="eastAsia"/>
          <w:bCs/>
          <w:color w:val="000000" w:themeColor="text1"/>
          <w:szCs w:val="21"/>
        </w:rPr>
        <w:t xml:space="preserve">Murder in Grove </w:t>
      </w:r>
      <w:r w:rsidR="009D0934" w:rsidRPr="009D0934">
        <w:rPr>
          <w:rFonts w:hint="eastAsia"/>
          <w:bCs/>
          <w:color w:val="000000" w:themeColor="text1"/>
          <w:szCs w:val="21"/>
        </w:rPr>
        <w:t>获得了</w:t>
      </w:r>
      <w:r w:rsidR="009D0934" w:rsidRPr="009D0934">
        <w:rPr>
          <w:rFonts w:hint="eastAsia"/>
          <w:bCs/>
          <w:color w:val="000000" w:themeColor="text1"/>
          <w:szCs w:val="21"/>
        </w:rPr>
        <w:t xml:space="preserve">Ridley Pearson </w:t>
      </w:r>
      <w:r w:rsidR="009D0934" w:rsidRPr="009D0934">
        <w:rPr>
          <w:rFonts w:hint="eastAsia"/>
          <w:bCs/>
          <w:color w:val="000000" w:themeColor="text1"/>
          <w:szCs w:val="21"/>
        </w:rPr>
        <w:t>奖，以表彰她对推理领域的重大贡献。她还获得了</w:t>
      </w:r>
      <w:r w:rsidRPr="00C323B8">
        <w:rPr>
          <w:bCs/>
          <w:color w:val="000000" w:themeColor="text1"/>
          <w:szCs w:val="21"/>
        </w:rPr>
        <w:t>Malice Domestic</w:t>
      </w:r>
      <w:r w:rsidR="009D0934" w:rsidRPr="009D0934">
        <w:rPr>
          <w:rFonts w:hint="eastAsia"/>
          <w:bCs/>
          <w:color w:val="000000" w:themeColor="text1"/>
          <w:szCs w:val="21"/>
        </w:rPr>
        <w:t>颁发的终身成就奖。</w:t>
      </w:r>
    </w:p>
    <w:p w14:paraId="2ACEEE5D" w14:textId="77777777" w:rsidR="00F17F3C" w:rsidRDefault="00F17F3C" w:rsidP="001B69B4">
      <w:pPr>
        <w:rPr>
          <w:bCs/>
          <w:color w:val="000000" w:themeColor="text1"/>
          <w:szCs w:val="21"/>
        </w:rPr>
      </w:pPr>
    </w:p>
    <w:p w14:paraId="17F6B80C" w14:textId="12294DA2" w:rsidR="00FA4C60" w:rsidRPr="003F307C" w:rsidRDefault="003F307C" w:rsidP="001B69B4">
      <w:pPr>
        <w:rPr>
          <w:b/>
          <w:bCs/>
          <w:color w:val="000000" w:themeColor="text1"/>
          <w:szCs w:val="21"/>
        </w:rPr>
      </w:pPr>
      <w:r w:rsidRPr="003F307C">
        <w:rPr>
          <w:b/>
          <w:bCs/>
          <w:color w:val="000000" w:themeColor="text1"/>
          <w:szCs w:val="21"/>
        </w:rPr>
        <w:t>媒体评价：</w:t>
      </w:r>
    </w:p>
    <w:p w14:paraId="559400F7" w14:textId="77777777" w:rsidR="003F307C" w:rsidRDefault="003F307C" w:rsidP="001B69B4">
      <w:pPr>
        <w:rPr>
          <w:bCs/>
          <w:color w:val="000000" w:themeColor="text1"/>
          <w:szCs w:val="21"/>
        </w:rPr>
      </w:pPr>
    </w:p>
    <w:p w14:paraId="29F5D7A7" w14:textId="04034237" w:rsidR="003F307C" w:rsidRDefault="003F307C" w:rsidP="003F307C">
      <w:pPr>
        <w:rPr>
          <w:bCs/>
          <w:color w:val="000000" w:themeColor="text1"/>
          <w:szCs w:val="21"/>
        </w:rPr>
      </w:pPr>
      <w:proofErr w:type="gramStart"/>
      <w:r>
        <w:rPr>
          <w:rFonts w:hint="eastAsia"/>
          <w:bCs/>
          <w:color w:val="000000" w:themeColor="text1"/>
          <w:szCs w:val="21"/>
        </w:rPr>
        <w:t>“</w:t>
      </w:r>
      <w:proofErr w:type="gramEnd"/>
      <w:r w:rsidRPr="003F307C">
        <w:rPr>
          <w:rFonts w:hint="eastAsia"/>
          <w:bCs/>
          <w:color w:val="000000" w:themeColor="text1"/>
          <w:szCs w:val="21"/>
        </w:rPr>
        <w:t>在这部充满动作的系列开篇之作中，作者引入了亨丽埃塔·奥德怀尔·柯林斯（</w:t>
      </w:r>
      <w:r w:rsidRPr="003F307C">
        <w:rPr>
          <w:rFonts w:hint="eastAsia"/>
          <w:bCs/>
          <w:color w:val="000000" w:themeColor="text1"/>
          <w:szCs w:val="21"/>
        </w:rPr>
        <w:t xml:space="preserve">Henrietta </w:t>
      </w:r>
      <w:proofErr w:type="spellStart"/>
      <w:r w:rsidRPr="003F307C">
        <w:rPr>
          <w:rFonts w:hint="eastAsia"/>
          <w:bCs/>
          <w:color w:val="000000" w:themeColor="text1"/>
          <w:szCs w:val="21"/>
        </w:rPr>
        <w:t>O'Dwyer</w:t>
      </w:r>
      <w:proofErr w:type="spellEnd"/>
      <w:r w:rsidRPr="003F307C">
        <w:rPr>
          <w:rFonts w:hint="eastAsia"/>
          <w:bCs/>
          <w:color w:val="000000" w:themeColor="text1"/>
          <w:szCs w:val="21"/>
        </w:rPr>
        <w:t xml:space="preserve"> Collins</w:t>
      </w:r>
      <w:r w:rsidRPr="003F307C">
        <w:rPr>
          <w:rFonts w:hint="eastAsia"/>
          <w:bCs/>
          <w:color w:val="000000" w:themeColor="text1"/>
          <w:szCs w:val="21"/>
        </w:rPr>
        <w:t>），一位寡居的前记者，她的调查本能并未因退休而迟钝。在他们</w:t>
      </w:r>
      <w:r w:rsidRPr="003F307C">
        <w:rPr>
          <w:rFonts w:hint="eastAsia"/>
          <w:bCs/>
          <w:color w:val="000000" w:themeColor="text1"/>
          <w:szCs w:val="21"/>
        </w:rPr>
        <w:t>40</w:t>
      </w:r>
      <w:r w:rsidRPr="003F307C">
        <w:rPr>
          <w:rFonts w:hint="eastAsia"/>
          <w:bCs/>
          <w:color w:val="000000" w:themeColor="text1"/>
          <w:szCs w:val="21"/>
        </w:rPr>
        <w:t>年前结束的恋情之后，媒体巨头查斯·普雷斯科特（</w:t>
      </w:r>
      <w:r w:rsidRPr="003F307C">
        <w:rPr>
          <w:rFonts w:hint="eastAsia"/>
          <w:bCs/>
          <w:color w:val="000000" w:themeColor="text1"/>
          <w:szCs w:val="21"/>
        </w:rPr>
        <w:t>Chase Prescott</w:t>
      </w:r>
      <w:r w:rsidRPr="003F307C">
        <w:rPr>
          <w:rFonts w:hint="eastAsia"/>
          <w:bCs/>
          <w:color w:val="000000" w:themeColor="text1"/>
          <w:szCs w:val="21"/>
        </w:rPr>
        <w:t>）打电话给“亨丽埃特”（</w:t>
      </w:r>
      <w:proofErr w:type="spellStart"/>
      <w:r w:rsidRPr="003F307C">
        <w:rPr>
          <w:rFonts w:hint="eastAsia"/>
          <w:bCs/>
          <w:color w:val="000000" w:themeColor="text1"/>
          <w:szCs w:val="21"/>
        </w:rPr>
        <w:t>Henrie</w:t>
      </w:r>
      <w:proofErr w:type="spellEnd"/>
      <w:r w:rsidRPr="003F307C">
        <w:rPr>
          <w:rFonts w:hint="eastAsia"/>
          <w:bCs/>
          <w:color w:val="000000" w:themeColor="text1"/>
          <w:szCs w:val="21"/>
        </w:rPr>
        <w:t xml:space="preserve"> O</w:t>
      </w:r>
      <w:r w:rsidRPr="003F307C">
        <w:rPr>
          <w:rFonts w:hint="eastAsia"/>
          <w:bCs/>
          <w:color w:val="000000" w:themeColor="text1"/>
          <w:szCs w:val="21"/>
        </w:rPr>
        <w:t>），希望她帮忙找出是谁用毒糖果试图谋杀他。他邀请她和所有他怀疑想要他死的人来到南卡罗来纳海岸外的私人岛屿，希望亨丽埃特能够揪出他潜在杀手的身份。当一场正在酝酿的飓风威胁着岛屿时，亨丽埃特面对着一长串嫌疑人：查斯的年轻第三任妻子；他第二任妻子的妹妹；他充满理想主义的儿子们；一个狡猾的秘书；查斯帝国的所谓继承人；他公司的总法律顾问；以及一个粗暴、虐待成性的员工。</w:t>
      </w:r>
      <w:proofErr w:type="gramStart"/>
      <w:r w:rsidRPr="003F307C">
        <w:rPr>
          <w:rFonts w:hint="eastAsia"/>
          <w:bCs/>
          <w:color w:val="000000" w:themeColor="text1"/>
          <w:szCs w:val="21"/>
        </w:rPr>
        <w:t>亨丽埃</w:t>
      </w:r>
      <w:proofErr w:type="gramEnd"/>
      <w:r w:rsidRPr="003F307C">
        <w:rPr>
          <w:rFonts w:hint="eastAsia"/>
          <w:bCs/>
          <w:color w:val="000000" w:themeColor="text1"/>
          <w:szCs w:val="21"/>
        </w:rPr>
        <w:t>特性格泼辣、思维敏锐，她英勇地试图找出谁是进一步试图谋杀查斯的幕后黑手，而风暴——另一种潜在的杀手——正在聚集。两人被谋杀；飓风撕毁了豪宅的屋顶，而令人敬畏的亨丽埃特在一场混乱的结局中找出了动机和凶手。</w:t>
      </w:r>
      <w:r>
        <w:rPr>
          <w:rFonts w:hint="eastAsia"/>
          <w:bCs/>
          <w:color w:val="000000" w:themeColor="text1"/>
          <w:szCs w:val="21"/>
        </w:rPr>
        <w:t>”</w:t>
      </w:r>
    </w:p>
    <w:p w14:paraId="6F3DBE76" w14:textId="77777777" w:rsidR="003F307C" w:rsidRDefault="003F307C" w:rsidP="003F307C">
      <w:pPr>
        <w:rPr>
          <w:rFonts w:hint="eastAsia"/>
          <w:bCs/>
          <w:color w:val="000000" w:themeColor="text1"/>
          <w:szCs w:val="21"/>
        </w:rPr>
      </w:pPr>
    </w:p>
    <w:p w14:paraId="619CD207" w14:textId="379BCE15" w:rsidR="00F17F3C" w:rsidRDefault="003F307C" w:rsidP="001B69B4">
      <w:pPr>
        <w:rPr>
          <w:bCs/>
          <w:color w:val="000000" w:themeColor="text1"/>
          <w:szCs w:val="21"/>
        </w:rPr>
      </w:pPr>
      <w:r>
        <w:rPr>
          <w:rFonts w:hint="eastAsia"/>
          <w:bCs/>
          <w:color w:val="000000" w:themeColor="text1"/>
          <w:szCs w:val="21"/>
        </w:rPr>
        <w:t>——</w:t>
      </w:r>
      <w:r w:rsidRPr="003F307C">
        <w:rPr>
          <w:rFonts w:hint="eastAsia"/>
          <w:bCs/>
          <w:color w:val="000000" w:themeColor="text1"/>
          <w:szCs w:val="21"/>
        </w:rPr>
        <w:t>《出版商周刊》</w:t>
      </w:r>
    </w:p>
    <w:p w14:paraId="0C0FE71D" w14:textId="77777777" w:rsidR="003F307C" w:rsidRDefault="003F307C" w:rsidP="001B69B4">
      <w:pPr>
        <w:rPr>
          <w:bCs/>
          <w:color w:val="000000" w:themeColor="text1"/>
          <w:szCs w:val="21"/>
        </w:rPr>
      </w:pPr>
    </w:p>
    <w:p w14:paraId="592200AD" w14:textId="3F68AE64" w:rsidR="003F307C" w:rsidRDefault="003F307C" w:rsidP="003F307C">
      <w:pPr>
        <w:rPr>
          <w:bCs/>
          <w:color w:val="000000" w:themeColor="text1"/>
          <w:szCs w:val="21"/>
        </w:rPr>
      </w:pPr>
      <w:proofErr w:type="gramStart"/>
      <w:r>
        <w:rPr>
          <w:rFonts w:hint="eastAsia"/>
          <w:bCs/>
          <w:color w:val="000000" w:themeColor="text1"/>
          <w:szCs w:val="21"/>
        </w:rPr>
        <w:t>“</w:t>
      </w:r>
      <w:proofErr w:type="gramEnd"/>
      <w:r w:rsidRPr="003F307C">
        <w:rPr>
          <w:rFonts w:hint="eastAsia"/>
          <w:bCs/>
          <w:color w:val="000000" w:themeColor="text1"/>
          <w:szCs w:val="21"/>
        </w:rPr>
        <w:t>创作了广受欢迎的安妮·达林系列的作者，此次介绍了一位年长而富有魅力与智慧的侦探。亨丽埃塔·奥德怀尔·柯林斯（人们亲切地称呼她为亨丽埃特）在从事</w:t>
      </w:r>
      <w:r w:rsidRPr="003F307C">
        <w:rPr>
          <w:rFonts w:hint="eastAsia"/>
          <w:bCs/>
          <w:color w:val="000000" w:themeColor="text1"/>
          <w:szCs w:val="21"/>
        </w:rPr>
        <w:t>50</w:t>
      </w:r>
      <w:r w:rsidRPr="003F307C">
        <w:rPr>
          <w:rFonts w:hint="eastAsia"/>
          <w:bCs/>
          <w:color w:val="000000" w:themeColor="text1"/>
          <w:szCs w:val="21"/>
        </w:rPr>
        <w:t>年记者工作后，开始创作小说。她的老朋友、亿万富翁媒体巨头查斯·普雷斯科特恳求她前往查尔斯顿附近他那座私人岛屿，以便她能够推断出岛上哪个人想要他死。哈特以优雅的笔触处理了这一经典情境（一座与世隔绝的大宅中充满了各色嫌疑人），在控制情节的戏剧性的同时，巧妙地利用了巨大的飓风德里克，将其作为情节高潮和风暴的巅峰，两者同时爆发。这是一部必胜之作。</w:t>
      </w:r>
      <w:r>
        <w:rPr>
          <w:rFonts w:hint="eastAsia"/>
          <w:bCs/>
          <w:color w:val="000000" w:themeColor="text1"/>
          <w:szCs w:val="21"/>
        </w:rPr>
        <w:t>”</w:t>
      </w:r>
    </w:p>
    <w:p w14:paraId="05E6BFE7" w14:textId="77777777" w:rsidR="003F307C" w:rsidRDefault="003F307C" w:rsidP="003F307C">
      <w:pPr>
        <w:rPr>
          <w:bCs/>
          <w:color w:val="000000" w:themeColor="text1"/>
          <w:szCs w:val="21"/>
        </w:rPr>
      </w:pPr>
    </w:p>
    <w:p w14:paraId="005CABB5" w14:textId="0797DBDD" w:rsidR="003F307C" w:rsidRDefault="003F307C" w:rsidP="003F307C">
      <w:pPr>
        <w:rPr>
          <w:rFonts w:hint="eastAsia"/>
          <w:bCs/>
          <w:color w:val="000000" w:themeColor="text1"/>
          <w:szCs w:val="21"/>
        </w:rPr>
      </w:pPr>
      <w:r>
        <w:rPr>
          <w:rFonts w:hint="eastAsia"/>
          <w:bCs/>
          <w:color w:val="000000" w:themeColor="text1"/>
          <w:szCs w:val="21"/>
        </w:rPr>
        <w:t>——《图书馆杂志》</w:t>
      </w:r>
    </w:p>
    <w:p w14:paraId="2EC0B5F8" w14:textId="77777777" w:rsidR="003F307C" w:rsidRPr="00F17F3C" w:rsidRDefault="003F307C" w:rsidP="001B69B4">
      <w:pPr>
        <w:rPr>
          <w:rFonts w:hint="eastAsia"/>
          <w:bCs/>
          <w:color w:val="000000" w:themeColor="text1"/>
          <w:szCs w:val="21"/>
        </w:rPr>
      </w:pPr>
    </w:p>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7ECAA8DC" w14:textId="3E90AFD9" w:rsidR="003F307C" w:rsidRPr="003F307C" w:rsidRDefault="00D65D67" w:rsidP="003F307C">
      <w:pPr>
        <w:rPr>
          <w:rFonts w:hint="eastAsia"/>
          <w:bCs/>
          <w:color w:val="000000" w:themeColor="text1"/>
          <w:szCs w:val="21"/>
        </w:rPr>
      </w:pPr>
      <w:r w:rsidRPr="005D01A5">
        <w:rPr>
          <w:b/>
          <w:bCs/>
          <w:color w:val="000000" w:themeColor="text1"/>
          <w:kern w:val="0"/>
          <w:szCs w:val="21"/>
        </w:rPr>
        <w:t>请将反</w:t>
      </w:r>
    </w:p>
    <w:p w14:paraId="65F49A38" w14:textId="77777777" w:rsidR="00D65D67" w:rsidRPr="005D01A5" w:rsidRDefault="00D65D67" w:rsidP="00D65D67">
      <w:pPr>
        <w:widowControl/>
        <w:shd w:val="clear" w:color="auto" w:fill="FFFFFF"/>
        <w:rPr>
          <w:color w:val="000000" w:themeColor="text1"/>
          <w:kern w:val="0"/>
          <w:szCs w:val="21"/>
        </w:rPr>
      </w:pPr>
      <w:proofErr w:type="gramStart"/>
      <w:r w:rsidRPr="005D01A5">
        <w:rPr>
          <w:b/>
          <w:bCs/>
          <w:color w:val="000000" w:themeColor="text1"/>
          <w:kern w:val="0"/>
          <w:szCs w:val="21"/>
        </w:rPr>
        <w:t>馈</w:t>
      </w:r>
      <w:proofErr w:type="gramEnd"/>
      <w:r w:rsidRPr="005D01A5">
        <w:rPr>
          <w:b/>
          <w:bCs/>
          <w:color w:val="000000" w:themeColor="text1"/>
          <w:kern w:val="0"/>
          <w:szCs w:val="21"/>
        </w:rPr>
        <w:t>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lastRenderedPageBreak/>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69668" w14:textId="77777777" w:rsidR="00996EEC" w:rsidRDefault="00996EEC">
      <w:r>
        <w:separator/>
      </w:r>
    </w:p>
  </w:endnote>
  <w:endnote w:type="continuationSeparator" w:id="0">
    <w:p w14:paraId="06C6D956" w14:textId="77777777" w:rsidR="00996EEC" w:rsidRDefault="0099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FA09D6">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35880" w14:textId="77777777" w:rsidR="00996EEC" w:rsidRDefault="00996EEC">
      <w:r>
        <w:separator/>
      </w:r>
    </w:p>
  </w:footnote>
  <w:footnote w:type="continuationSeparator" w:id="0">
    <w:p w14:paraId="11E397CE" w14:textId="77777777" w:rsidR="00996EEC" w:rsidRDefault="00996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8"/>
  </w:num>
  <w:num w:numId="2">
    <w:abstractNumId w:val="7"/>
  </w:num>
  <w:num w:numId="3">
    <w:abstractNumId w:val="5"/>
  </w:num>
  <w:num w:numId="4">
    <w:abstractNumId w:val="1"/>
  </w:num>
  <w:num w:numId="5">
    <w:abstractNumId w:val="4"/>
  </w:num>
  <w:num w:numId="6">
    <w:abstractNumId w:val="0"/>
  </w:num>
  <w:num w:numId="7">
    <w:abstractNumId w:val="2"/>
  </w:num>
  <w:num w:numId="8">
    <w:abstractNumId w:val="12"/>
  </w:num>
  <w:num w:numId="9">
    <w:abstractNumId w:val="11"/>
  </w:num>
  <w:num w:numId="10">
    <w:abstractNumId w:val="10"/>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5972"/>
    <w:rsid w:val="00006BEC"/>
    <w:rsid w:val="000079C4"/>
    <w:rsid w:val="00010866"/>
    <w:rsid w:val="00012981"/>
    <w:rsid w:val="00013CE1"/>
    <w:rsid w:val="00014C1E"/>
    <w:rsid w:val="000154D7"/>
    <w:rsid w:val="00015D9E"/>
    <w:rsid w:val="00016A67"/>
    <w:rsid w:val="0001745E"/>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853FB"/>
    <w:rsid w:val="00086745"/>
    <w:rsid w:val="0009372D"/>
    <w:rsid w:val="00094542"/>
    <w:rsid w:val="000A276C"/>
    <w:rsid w:val="000A29A9"/>
    <w:rsid w:val="000A2E1D"/>
    <w:rsid w:val="000A73C3"/>
    <w:rsid w:val="000B0918"/>
    <w:rsid w:val="000B1AAB"/>
    <w:rsid w:val="000B22DE"/>
    <w:rsid w:val="000B4F09"/>
    <w:rsid w:val="000C1EE1"/>
    <w:rsid w:val="000C380D"/>
    <w:rsid w:val="000C3FAC"/>
    <w:rsid w:val="000C4692"/>
    <w:rsid w:val="000C5B99"/>
    <w:rsid w:val="000C6B43"/>
    <w:rsid w:val="000C7101"/>
    <w:rsid w:val="000C780B"/>
    <w:rsid w:val="000D0766"/>
    <w:rsid w:val="000D447B"/>
    <w:rsid w:val="000E1B77"/>
    <w:rsid w:val="000E219B"/>
    <w:rsid w:val="000E5F4D"/>
    <w:rsid w:val="000F0062"/>
    <w:rsid w:val="000F1897"/>
    <w:rsid w:val="000F2846"/>
    <w:rsid w:val="000F346A"/>
    <w:rsid w:val="0010039B"/>
    <w:rsid w:val="001003C1"/>
    <w:rsid w:val="00106774"/>
    <w:rsid w:val="00106D0C"/>
    <w:rsid w:val="00124200"/>
    <w:rsid w:val="00132031"/>
    <w:rsid w:val="00134275"/>
    <w:rsid w:val="001366E9"/>
    <w:rsid w:val="00137035"/>
    <w:rsid w:val="00142CBE"/>
    <w:rsid w:val="0014507F"/>
    <w:rsid w:val="00145DC4"/>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320"/>
    <w:rsid w:val="001835F4"/>
    <w:rsid w:val="0018456D"/>
    <w:rsid w:val="001859C2"/>
    <w:rsid w:val="001913BB"/>
    <w:rsid w:val="00193398"/>
    <w:rsid w:val="00195C44"/>
    <w:rsid w:val="00197385"/>
    <w:rsid w:val="001A1254"/>
    <w:rsid w:val="001A170B"/>
    <w:rsid w:val="001A185B"/>
    <w:rsid w:val="001A3091"/>
    <w:rsid w:val="001A7625"/>
    <w:rsid w:val="001B02A2"/>
    <w:rsid w:val="001B1A08"/>
    <w:rsid w:val="001B2F5C"/>
    <w:rsid w:val="001B3067"/>
    <w:rsid w:val="001B3D59"/>
    <w:rsid w:val="001B69B4"/>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5F3B"/>
    <w:rsid w:val="00246D10"/>
    <w:rsid w:val="00246DCC"/>
    <w:rsid w:val="00250D28"/>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659D"/>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143FB"/>
    <w:rsid w:val="003163FF"/>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48D2"/>
    <w:rsid w:val="0035593A"/>
    <w:rsid w:val="0035672A"/>
    <w:rsid w:val="00361DCA"/>
    <w:rsid w:val="003665D7"/>
    <w:rsid w:val="00366751"/>
    <w:rsid w:val="00366929"/>
    <w:rsid w:val="0037085F"/>
    <w:rsid w:val="00372F67"/>
    <w:rsid w:val="00376E7F"/>
    <w:rsid w:val="00380CB7"/>
    <w:rsid w:val="00383FD0"/>
    <w:rsid w:val="003850A9"/>
    <w:rsid w:val="0038612A"/>
    <w:rsid w:val="0038711D"/>
    <w:rsid w:val="003908A0"/>
    <w:rsid w:val="00390940"/>
    <w:rsid w:val="0039195B"/>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C742B"/>
    <w:rsid w:val="003D4957"/>
    <w:rsid w:val="003D5AB8"/>
    <w:rsid w:val="003D6151"/>
    <w:rsid w:val="003E0567"/>
    <w:rsid w:val="003E2B7F"/>
    <w:rsid w:val="003E5911"/>
    <w:rsid w:val="003E5D43"/>
    <w:rsid w:val="003E754D"/>
    <w:rsid w:val="003F05DE"/>
    <w:rsid w:val="003F0933"/>
    <w:rsid w:val="003F0CD0"/>
    <w:rsid w:val="003F2F14"/>
    <w:rsid w:val="003F307C"/>
    <w:rsid w:val="003F5825"/>
    <w:rsid w:val="00402ABF"/>
    <w:rsid w:val="00407A91"/>
    <w:rsid w:val="004114DF"/>
    <w:rsid w:val="00412534"/>
    <w:rsid w:val="004148D5"/>
    <w:rsid w:val="00414A9C"/>
    <w:rsid w:val="004150F4"/>
    <w:rsid w:val="00415B0C"/>
    <w:rsid w:val="0042182F"/>
    <w:rsid w:val="00422041"/>
    <w:rsid w:val="0042724F"/>
    <w:rsid w:val="00431D1E"/>
    <w:rsid w:val="0043213E"/>
    <w:rsid w:val="00432ECF"/>
    <w:rsid w:val="00445130"/>
    <w:rsid w:val="00445457"/>
    <w:rsid w:val="00451865"/>
    <w:rsid w:val="00452828"/>
    <w:rsid w:val="00453EC5"/>
    <w:rsid w:val="004554A0"/>
    <w:rsid w:val="004611D6"/>
    <w:rsid w:val="00462D1B"/>
    <w:rsid w:val="00462FAD"/>
    <w:rsid w:val="00463285"/>
    <w:rsid w:val="00463820"/>
    <w:rsid w:val="00466422"/>
    <w:rsid w:val="00466F0F"/>
    <w:rsid w:val="00471E19"/>
    <w:rsid w:val="004727D9"/>
    <w:rsid w:val="004732BF"/>
    <w:rsid w:val="0047476E"/>
    <w:rsid w:val="00474E8E"/>
    <w:rsid w:val="004750B4"/>
    <w:rsid w:val="00475CC3"/>
    <w:rsid w:val="004768B7"/>
    <w:rsid w:val="004778DF"/>
    <w:rsid w:val="004824A7"/>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057A"/>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4B34"/>
    <w:rsid w:val="00547E7E"/>
    <w:rsid w:val="00551BBB"/>
    <w:rsid w:val="00554B90"/>
    <w:rsid w:val="00555819"/>
    <w:rsid w:val="00555EC7"/>
    <w:rsid w:val="00556080"/>
    <w:rsid w:val="00557482"/>
    <w:rsid w:val="005664AD"/>
    <w:rsid w:val="0057139C"/>
    <w:rsid w:val="005737DB"/>
    <w:rsid w:val="00577471"/>
    <w:rsid w:val="00577751"/>
    <w:rsid w:val="00582DAC"/>
    <w:rsid w:val="00582EAD"/>
    <w:rsid w:val="00583966"/>
    <w:rsid w:val="0058404E"/>
    <w:rsid w:val="0058429A"/>
    <w:rsid w:val="00590357"/>
    <w:rsid w:val="00590CF0"/>
    <w:rsid w:val="00591564"/>
    <w:rsid w:val="005953CB"/>
    <w:rsid w:val="005A100F"/>
    <w:rsid w:val="005A40A1"/>
    <w:rsid w:val="005A5754"/>
    <w:rsid w:val="005B0EE4"/>
    <w:rsid w:val="005B212D"/>
    <w:rsid w:val="005B226C"/>
    <w:rsid w:val="005B3934"/>
    <w:rsid w:val="005B6FB0"/>
    <w:rsid w:val="005B7CEB"/>
    <w:rsid w:val="005B7FB8"/>
    <w:rsid w:val="005C025D"/>
    <w:rsid w:val="005C06B7"/>
    <w:rsid w:val="005C1AE7"/>
    <w:rsid w:val="005C1ED9"/>
    <w:rsid w:val="005C4A04"/>
    <w:rsid w:val="005C6904"/>
    <w:rsid w:val="005D01A5"/>
    <w:rsid w:val="005D1042"/>
    <w:rsid w:val="005E2B8A"/>
    <w:rsid w:val="005E611E"/>
    <w:rsid w:val="005F2177"/>
    <w:rsid w:val="005F31E5"/>
    <w:rsid w:val="006002CF"/>
    <w:rsid w:val="00600E5D"/>
    <w:rsid w:val="00602E6C"/>
    <w:rsid w:val="00604273"/>
    <w:rsid w:val="0060772A"/>
    <w:rsid w:val="006103F6"/>
    <w:rsid w:val="00610C62"/>
    <w:rsid w:val="00611042"/>
    <w:rsid w:val="0061284B"/>
    <w:rsid w:val="006164BC"/>
    <w:rsid w:val="00620BD4"/>
    <w:rsid w:val="00626576"/>
    <w:rsid w:val="00626D97"/>
    <w:rsid w:val="00627233"/>
    <w:rsid w:val="00630305"/>
    <w:rsid w:val="00631279"/>
    <w:rsid w:val="006339F4"/>
    <w:rsid w:val="006453B2"/>
    <w:rsid w:val="00653EE1"/>
    <w:rsid w:val="006628D4"/>
    <w:rsid w:val="00663471"/>
    <w:rsid w:val="00672EDF"/>
    <w:rsid w:val="006754E6"/>
    <w:rsid w:val="00677625"/>
    <w:rsid w:val="0068279D"/>
    <w:rsid w:val="0068550A"/>
    <w:rsid w:val="006858B4"/>
    <w:rsid w:val="00685DE2"/>
    <w:rsid w:val="006908A6"/>
    <w:rsid w:val="00697196"/>
    <w:rsid w:val="006A05DA"/>
    <w:rsid w:val="006A0B34"/>
    <w:rsid w:val="006A0FFB"/>
    <w:rsid w:val="006A2627"/>
    <w:rsid w:val="006A3EB0"/>
    <w:rsid w:val="006A4D58"/>
    <w:rsid w:val="006A4FA2"/>
    <w:rsid w:val="006A5ACA"/>
    <w:rsid w:val="006B1375"/>
    <w:rsid w:val="006B1E88"/>
    <w:rsid w:val="006B2FAD"/>
    <w:rsid w:val="006B3D6E"/>
    <w:rsid w:val="006B473B"/>
    <w:rsid w:val="006C005B"/>
    <w:rsid w:val="006C62BA"/>
    <w:rsid w:val="006C6B97"/>
    <w:rsid w:val="006D198E"/>
    <w:rsid w:val="006D206A"/>
    <w:rsid w:val="006D297D"/>
    <w:rsid w:val="006E70DC"/>
    <w:rsid w:val="006F043F"/>
    <w:rsid w:val="0070392F"/>
    <w:rsid w:val="007041C7"/>
    <w:rsid w:val="007070EF"/>
    <w:rsid w:val="00710D20"/>
    <w:rsid w:val="0071198E"/>
    <w:rsid w:val="007119EC"/>
    <w:rsid w:val="00711B64"/>
    <w:rsid w:val="0071716C"/>
    <w:rsid w:val="00721B21"/>
    <w:rsid w:val="007238C4"/>
    <w:rsid w:val="00723F55"/>
    <w:rsid w:val="0072407A"/>
    <w:rsid w:val="00724C8C"/>
    <w:rsid w:val="00727197"/>
    <w:rsid w:val="007308E7"/>
    <w:rsid w:val="00730B71"/>
    <w:rsid w:val="00731079"/>
    <w:rsid w:val="00732207"/>
    <w:rsid w:val="00732FAC"/>
    <w:rsid w:val="00733B18"/>
    <w:rsid w:val="007340DB"/>
    <w:rsid w:val="00736265"/>
    <w:rsid w:val="007367B2"/>
    <w:rsid w:val="00736FAE"/>
    <w:rsid w:val="0074565C"/>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675E4"/>
    <w:rsid w:val="00770233"/>
    <w:rsid w:val="007766E3"/>
    <w:rsid w:val="00776BAF"/>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C7D95"/>
    <w:rsid w:val="007D1E2D"/>
    <w:rsid w:val="007D22D2"/>
    <w:rsid w:val="007D6CC4"/>
    <w:rsid w:val="007D7A1D"/>
    <w:rsid w:val="007E2A11"/>
    <w:rsid w:val="007F13A6"/>
    <w:rsid w:val="0080083F"/>
    <w:rsid w:val="00805130"/>
    <w:rsid w:val="008053EF"/>
    <w:rsid w:val="00805764"/>
    <w:rsid w:val="0081329E"/>
    <w:rsid w:val="00821425"/>
    <w:rsid w:val="00821DAD"/>
    <w:rsid w:val="00822165"/>
    <w:rsid w:val="00822AAF"/>
    <w:rsid w:val="008237B0"/>
    <w:rsid w:val="008243AB"/>
    <w:rsid w:val="0083009A"/>
    <w:rsid w:val="008303DA"/>
    <w:rsid w:val="008311F1"/>
    <w:rsid w:val="008326D1"/>
    <w:rsid w:val="00833658"/>
    <w:rsid w:val="008351A1"/>
    <w:rsid w:val="00843714"/>
    <w:rsid w:val="00847F8E"/>
    <w:rsid w:val="00852C2B"/>
    <w:rsid w:val="00852DBA"/>
    <w:rsid w:val="0085403A"/>
    <w:rsid w:val="00854B81"/>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08E7"/>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74D"/>
    <w:rsid w:val="0090680E"/>
    <w:rsid w:val="009105F4"/>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96EEC"/>
    <w:rsid w:val="009A17B0"/>
    <w:rsid w:val="009A6621"/>
    <w:rsid w:val="009B202E"/>
    <w:rsid w:val="009B50E5"/>
    <w:rsid w:val="009C213E"/>
    <w:rsid w:val="009C2F45"/>
    <w:rsid w:val="009C31DF"/>
    <w:rsid w:val="009C50AB"/>
    <w:rsid w:val="009C666B"/>
    <w:rsid w:val="009C68E1"/>
    <w:rsid w:val="009D0934"/>
    <w:rsid w:val="009D11E9"/>
    <w:rsid w:val="009D29B4"/>
    <w:rsid w:val="009D4F6F"/>
    <w:rsid w:val="009E28B1"/>
    <w:rsid w:val="009E2A59"/>
    <w:rsid w:val="009E2A8D"/>
    <w:rsid w:val="009E751F"/>
    <w:rsid w:val="009E75BC"/>
    <w:rsid w:val="009F1E68"/>
    <w:rsid w:val="009F26F1"/>
    <w:rsid w:val="009F2CE0"/>
    <w:rsid w:val="00A005AB"/>
    <w:rsid w:val="00A02890"/>
    <w:rsid w:val="00A054DA"/>
    <w:rsid w:val="00A105E3"/>
    <w:rsid w:val="00A11986"/>
    <w:rsid w:val="00A1286F"/>
    <w:rsid w:val="00A13AC1"/>
    <w:rsid w:val="00A14783"/>
    <w:rsid w:val="00A174E5"/>
    <w:rsid w:val="00A21B53"/>
    <w:rsid w:val="00A25133"/>
    <w:rsid w:val="00A360FF"/>
    <w:rsid w:val="00A40988"/>
    <w:rsid w:val="00A42D75"/>
    <w:rsid w:val="00A44B8C"/>
    <w:rsid w:val="00A508FC"/>
    <w:rsid w:val="00A526C7"/>
    <w:rsid w:val="00A54E2A"/>
    <w:rsid w:val="00A55DA5"/>
    <w:rsid w:val="00A575A3"/>
    <w:rsid w:val="00A602F6"/>
    <w:rsid w:val="00A6518D"/>
    <w:rsid w:val="00A651B0"/>
    <w:rsid w:val="00A673DD"/>
    <w:rsid w:val="00A67FE2"/>
    <w:rsid w:val="00A71D38"/>
    <w:rsid w:val="00A73D93"/>
    <w:rsid w:val="00A77045"/>
    <w:rsid w:val="00A7755B"/>
    <w:rsid w:val="00A82A60"/>
    <w:rsid w:val="00A871CE"/>
    <w:rsid w:val="00A90603"/>
    <w:rsid w:val="00A90612"/>
    <w:rsid w:val="00A909E8"/>
    <w:rsid w:val="00A910E5"/>
    <w:rsid w:val="00A94D2F"/>
    <w:rsid w:val="00AA0009"/>
    <w:rsid w:val="00AA1AA9"/>
    <w:rsid w:val="00AA306C"/>
    <w:rsid w:val="00AA428F"/>
    <w:rsid w:val="00AA4414"/>
    <w:rsid w:val="00AB20C3"/>
    <w:rsid w:val="00AB5463"/>
    <w:rsid w:val="00AC075C"/>
    <w:rsid w:val="00AC3399"/>
    <w:rsid w:val="00AC39BE"/>
    <w:rsid w:val="00AC484E"/>
    <w:rsid w:val="00AD250E"/>
    <w:rsid w:val="00AD3F56"/>
    <w:rsid w:val="00AD50D8"/>
    <w:rsid w:val="00AE009F"/>
    <w:rsid w:val="00AE253B"/>
    <w:rsid w:val="00AF374C"/>
    <w:rsid w:val="00AF6478"/>
    <w:rsid w:val="00B01D5B"/>
    <w:rsid w:val="00B03D9C"/>
    <w:rsid w:val="00B04F9C"/>
    <w:rsid w:val="00B05F67"/>
    <w:rsid w:val="00B06010"/>
    <w:rsid w:val="00B06B22"/>
    <w:rsid w:val="00B07E00"/>
    <w:rsid w:val="00B10C8B"/>
    <w:rsid w:val="00B11565"/>
    <w:rsid w:val="00B126CF"/>
    <w:rsid w:val="00B13C3C"/>
    <w:rsid w:val="00B1495D"/>
    <w:rsid w:val="00B16B56"/>
    <w:rsid w:val="00B17651"/>
    <w:rsid w:val="00B210C4"/>
    <w:rsid w:val="00B21544"/>
    <w:rsid w:val="00B24675"/>
    <w:rsid w:val="00B26A7A"/>
    <w:rsid w:val="00B30BBD"/>
    <w:rsid w:val="00B40A9C"/>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40D6"/>
    <w:rsid w:val="00B65F1C"/>
    <w:rsid w:val="00B66506"/>
    <w:rsid w:val="00B66AB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3DF1"/>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2FA6"/>
    <w:rsid w:val="00C0508C"/>
    <w:rsid w:val="00C06640"/>
    <w:rsid w:val="00C102C1"/>
    <w:rsid w:val="00C11787"/>
    <w:rsid w:val="00C11A71"/>
    <w:rsid w:val="00C12C57"/>
    <w:rsid w:val="00C1688F"/>
    <w:rsid w:val="00C1745D"/>
    <w:rsid w:val="00C17B52"/>
    <w:rsid w:val="00C216DE"/>
    <w:rsid w:val="00C2257A"/>
    <w:rsid w:val="00C238EF"/>
    <w:rsid w:val="00C23B4A"/>
    <w:rsid w:val="00C277E4"/>
    <w:rsid w:val="00C27D1F"/>
    <w:rsid w:val="00C323B8"/>
    <w:rsid w:val="00C32C47"/>
    <w:rsid w:val="00C3552F"/>
    <w:rsid w:val="00C3734E"/>
    <w:rsid w:val="00C37390"/>
    <w:rsid w:val="00C437D1"/>
    <w:rsid w:val="00C44318"/>
    <w:rsid w:val="00C4756D"/>
    <w:rsid w:val="00C51357"/>
    <w:rsid w:val="00C520EF"/>
    <w:rsid w:val="00C52CB7"/>
    <w:rsid w:val="00C57ECE"/>
    <w:rsid w:val="00C612DF"/>
    <w:rsid w:val="00C61B8D"/>
    <w:rsid w:val="00C62270"/>
    <w:rsid w:val="00C6321D"/>
    <w:rsid w:val="00C65261"/>
    <w:rsid w:val="00C65A38"/>
    <w:rsid w:val="00C6653B"/>
    <w:rsid w:val="00C7119F"/>
    <w:rsid w:val="00C77355"/>
    <w:rsid w:val="00C77AC5"/>
    <w:rsid w:val="00C8066B"/>
    <w:rsid w:val="00C817C6"/>
    <w:rsid w:val="00C83A86"/>
    <w:rsid w:val="00C85503"/>
    <w:rsid w:val="00C903F7"/>
    <w:rsid w:val="00C90BB3"/>
    <w:rsid w:val="00C92660"/>
    <w:rsid w:val="00C93394"/>
    <w:rsid w:val="00CA5240"/>
    <w:rsid w:val="00CB1131"/>
    <w:rsid w:val="00CB1C0E"/>
    <w:rsid w:val="00CB63E5"/>
    <w:rsid w:val="00CB6825"/>
    <w:rsid w:val="00CC03A3"/>
    <w:rsid w:val="00CC3DF7"/>
    <w:rsid w:val="00CC6F55"/>
    <w:rsid w:val="00CC76C7"/>
    <w:rsid w:val="00CD1121"/>
    <w:rsid w:val="00CD2007"/>
    <w:rsid w:val="00CD28FC"/>
    <w:rsid w:val="00CD4F58"/>
    <w:rsid w:val="00CE1D5B"/>
    <w:rsid w:val="00CE468D"/>
    <w:rsid w:val="00CE67B4"/>
    <w:rsid w:val="00CF0A41"/>
    <w:rsid w:val="00CF13F7"/>
    <w:rsid w:val="00CF1D82"/>
    <w:rsid w:val="00CF2C8D"/>
    <w:rsid w:val="00CF5AFB"/>
    <w:rsid w:val="00CF6406"/>
    <w:rsid w:val="00D016E2"/>
    <w:rsid w:val="00D01F2C"/>
    <w:rsid w:val="00D02631"/>
    <w:rsid w:val="00D122C8"/>
    <w:rsid w:val="00D12BA5"/>
    <w:rsid w:val="00D1315E"/>
    <w:rsid w:val="00D14D16"/>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260"/>
    <w:rsid w:val="00D60EB2"/>
    <w:rsid w:val="00D64CC7"/>
    <w:rsid w:val="00D65D67"/>
    <w:rsid w:val="00D70677"/>
    <w:rsid w:val="00D70988"/>
    <w:rsid w:val="00D70B4B"/>
    <w:rsid w:val="00D713D3"/>
    <w:rsid w:val="00D71883"/>
    <w:rsid w:val="00D77EA0"/>
    <w:rsid w:val="00D81549"/>
    <w:rsid w:val="00D81983"/>
    <w:rsid w:val="00D844AC"/>
    <w:rsid w:val="00D85736"/>
    <w:rsid w:val="00D87CCE"/>
    <w:rsid w:val="00D924FC"/>
    <w:rsid w:val="00D94185"/>
    <w:rsid w:val="00D9442A"/>
    <w:rsid w:val="00DA0665"/>
    <w:rsid w:val="00DA45E3"/>
    <w:rsid w:val="00DA4A2A"/>
    <w:rsid w:val="00DA4B7E"/>
    <w:rsid w:val="00DA7326"/>
    <w:rsid w:val="00DB0F29"/>
    <w:rsid w:val="00DB284B"/>
    <w:rsid w:val="00DB3238"/>
    <w:rsid w:val="00DB3BB9"/>
    <w:rsid w:val="00DB595C"/>
    <w:rsid w:val="00DB5A90"/>
    <w:rsid w:val="00DB5DA8"/>
    <w:rsid w:val="00DC1329"/>
    <w:rsid w:val="00DC198C"/>
    <w:rsid w:val="00DC3063"/>
    <w:rsid w:val="00DC6F86"/>
    <w:rsid w:val="00DD2D61"/>
    <w:rsid w:val="00DD38C7"/>
    <w:rsid w:val="00DD3D54"/>
    <w:rsid w:val="00DD49F3"/>
    <w:rsid w:val="00DD4A26"/>
    <w:rsid w:val="00DE1211"/>
    <w:rsid w:val="00DE24D8"/>
    <w:rsid w:val="00DE3EC6"/>
    <w:rsid w:val="00DF0621"/>
    <w:rsid w:val="00DF15BE"/>
    <w:rsid w:val="00DF1A51"/>
    <w:rsid w:val="00DF22CB"/>
    <w:rsid w:val="00DF6F8E"/>
    <w:rsid w:val="00DF7FA2"/>
    <w:rsid w:val="00E0071D"/>
    <w:rsid w:val="00E02AC2"/>
    <w:rsid w:val="00E10EFD"/>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664BE"/>
    <w:rsid w:val="00E70CBF"/>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A7119"/>
    <w:rsid w:val="00EB04AC"/>
    <w:rsid w:val="00EB1F90"/>
    <w:rsid w:val="00EB2DAE"/>
    <w:rsid w:val="00EB32CF"/>
    <w:rsid w:val="00EB3715"/>
    <w:rsid w:val="00EB5E3B"/>
    <w:rsid w:val="00EB6513"/>
    <w:rsid w:val="00EB6580"/>
    <w:rsid w:val="00EC041E"/>
    <w:rsid w:val="00EC1FDD"/>
    <w:rsid w:val="00EC49C6"/>
    <w:rsid w:val="00EC7589"/>
    <w:rsid w:val="00ED3B90"/>
    <w:rsid w:val="00ED3F00"/>
    <w:rsid w:val="00ED719C"/>
    <w:rsid w:val="00EE7828"/>
    <w:rsid w:val="00EE7FE5"/>
    <w:rsid w:val="00EF1767"/>
    <w:rsid w:val="00EF17EC"/>
    <w:rsid w:val="00EF43E0"/>
    <w:rsid w:val="00EF51BA"/>
    <w:rsid w:val="00EF6715"/>
    <w:rsid w:val="00F01D48"/>
    <w:rsid w:val="00F04E87"/>
    <w:rsid w:val="00F07470"/>
    <w:rsid w:val="00F11B8D"/>
    <w:rsid w:val="00F1258A"/>
    <w:rsid w:val="00F15512"/>
    <w:rsid w:val="00F17F3C"/>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45690"/>
    <w:rsid w:val="00F540BB"/>
    <w:rsid w:val="00F70C16"/>
    <w:rsid w:val="00F71EAB"/>
    <w:rsid w:val="00F72189"/>
    <w:rsid w:val="00F739D9"/>
    <w:rsid w:val="00F74D56"/>
    <w:rsid w:val="00F75FB5"/>
    <w:rsid w:val="00F835EE"/>
    <w:rsid w:val="00F84B82"/>
    <w:rsid w:val="00F8540D"/>
    <w:rsid w:val="00F85BB4"/>
    <w:rsid w:val="00F86419"/>
    <w:rsid w:val="00F86CE0"/>
    <w:rsid w:val="00F90537"/>
    <w:rsid w:val="00F91A47"/>
    <w:rsid w:val="00F929E9"/>
    <w:rsid w:val="00F93636"/>
    <w:rsid w:val="00F937AD"/>
    <w:rsid w:val="00F96AEF"/>
    <w:rsid w:val="00F97230"/>
    <w:rsid w:val="00F975DF"/>
    <w:rsid w:val="00F978A8"/>
    <w:rsid w:val="00FA0581"/>
    <w:rsid w:val="00FA09D6"/>
    <w:rsid w:val="00FA0B50"/>
    <w:rsid w:val="00FA357B"/>
    <w:rsid w:val="00FA3ACC"/>
    <w:rsid w:val="00FA4A2B"/>
    <w:rsid w:val="00FA4C60"/>
    <w:rsid w:val="00FA7D63"/>
    <w:rsid w:val="00FA7F29"/>
    <w:rsid w:val="00FB177E"/>
    <w:rsid w:val="00FB1D37"/>
    <w:rsid w:val="00FB4230"/>
    <w:rsid w:val="00FB663B"/>
    <w:rsid w:val="00FB664C"/>
    <w:rsid w:val="00FB74D1"/>
    <w:rsid w:val="00FB7AA1"/>
    <w:rsid w:val="00FC3402"/>
    <w:rsid w:val="00FC5AE0"/>
    <w:rsid w:val="00FC5B4F"/>
    <w:rsid w:val="00FC6E83"/>
    <w:rsid w:val="00FC78FA"/>
    <w:rsid w:val="00FD1027"/>
    <w:rsid w:val="00FD12B1"/>
    <w:rsid w:val="00FD1E6B"/>
    <w:rsid w:val="00FD59CB"/>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semiHidden/>
    <w:unhideWhenUsed/>
    <w:qFormat/>
    <w:rsid w:val="00D9418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 w:type="character" w:customStyle="1" w:styleId="4Char">
    <w:name w:val="标题 4 Char"/>
    <w:basedOn w:val="a0"/>
    <w:link w:val="4"/>
    <w:semiHidden/>
    <w:rsid w:val="00D94185"/>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31540187">
      <w:bodyDiv w:val="1"/>
      <w:marLeft w:val="0"/>
      <w:marRight w:val="0"/>
      <w:marTop w:val="0"/>
      <w:marBottom w:val="0"/>
      <w:divBdr>
        <w:top w:val="none" w:sz="0" w:space="0" w:color="auto"/>
        <w:left w:val="none" w:sz="0" w:space="0" w:color="auto"/>
        <w:bottom w:val="none" w:sz="0" w:space="0" w:color="auto"/>
        <w:right w:val="none" w:sz="0" w:space="0" w:color="auto"/>
      </w:divBdr>
    </w:div>
    <w:div w:id="39330422">
      <w:bodyDiv w:val="1"/>
      <w:marLeft w:val="0"/>
      <w:marRight w:val="0"/>
      <w:marTop w:val="0"/>
      <w:marBottom w:val="0"/>
      <w:divBdr>
        <w:top w:val="none" w:sz="0" w:space="0" w:color="auto"/>
        <w:left w:val="none" w:sz="0" w:space="0" w:color="auto"/>
        <w:bottom w:val="none" w:sz="0" w:space="0" w:color="auto"/>
        <w:right w:val="none" w:sz="0" w:space="0" w:color="auto"/>
      </w:divBdr>
      <w:divsChild>
        <w:div w:id="5909784">
          <w:marLeft w:val="0"/>
          <w:marRight w:val="0"/>
          <w:marTop w:val="0"/>
          <w:marBottom w:val="0"/>
          <w:divBdr>
            <w:top w:val="none" w:sz="0" w:space="0" w:color="auto"/>
            <w:left w:val="none" w:sz="0" w:space="0" w:color="auto"/>
            <w:bottom w:val="none" w:sz="0" w:space="0" w:color="auto"/>
            <w:right w:val="none" w:sz="0" w:space="0" w:color="auto"/>
          </w:divBdr>
          <w:divsChild>
            <w:div w:id="838665393">
              <w:marLeft w:val="0"/>
              <w:marRight w:val="0"/>
              <w:marTop w:val="0"/>
              <w:marBottom w:val="0"/>
              <w:divBdr>
                <w:top w:val="none" w:sz="0" w:space="0" w:color="auto"/>
                <w:left w:val="none" w:sz="0" w:space="0" w:color="auto"/>
                <w:bottom w:val="none" w:sz="0" w:space="0" w:color="auto"/>
                <w:right w:val="none" w:sz="0" w:space="0" w:color="auto"/>
              </w:divBdr>
              <w:divsChild>
                <w:div w:id="786391008">
                  <w:marLeft w:val="0"/>
                  <w:marRight w:val="0"/>
                  <w:marTop w:val="0"/>
                  <w:marBottom w:val="0"/>
                  <w:divBdr>
                    <w:top w:val="none" w:sz="0" w:space="0" w:color="auto"/>
                    <w:left w:val="none" w:sz="0" w:space="0" w:color="auto"/>
                    <w:bottom w:val="none" w:sz="0" w:space="0" w:color="auto"/>
                    <w:right w:val="none" w:sz="0" w:space="0" w:color="auto"/>
                  </w:divBdr>
                  <w:divsChild>
                    <w:div w:id="2092465552">
                      <w:marLeft w:val="0"/>
                      <w:marRight w:val="0"/>
                      <w:marTop w:val="0"/>
                      <w:marBottom w:val="0"/>
                      <w:divBdr>
                        <w:top w:val="none" w:sz="0" w:space="0" w:color="auto"/>
                        <w:left w:val="none" w:sz="0" w:space="0" w:color="auto"/>
                        <w:bottom w:val="none" w:sz="0" w:space="0" w:color="auto"/>
                        <w:right w:val="none" w:sz="0" w:space="0" w:color="auto"/>
                      </w:divBdr>
                      <w:divsChild>
                        <w:div w:id="1739210489">
                          <w:marLeft w:val="0"/>
                          <w:marRight w:val="0"/>
                          <w:marTop w:val="0"/>
                          <w:marBottom w:val="0"/>
                          <w:divBdr>
                            <w:top w:val="none" w:sz="0" w:space="0" w:color="auto"/>
                            <w:left w:val="none" w:sz="0" w:space="0" w:color="auto"/>
                            <w:bottom w:val="none" w:sz="0" w:space="0" w:color="auto"/>
                            <w:right w:val="none" w:sz="0" w:space="0" w:color="auto"/>
                          </w:divBdr>
                          <w:divsChild>
                            <w:div w:id="83697519">
                              <w:marLeft w:val="0"/>
                              <w:marRight w:val="0"/>
                              <w:marTop w:val="0"/>
                              <w:marBottom w:val="0"/>
                              <w:divBdr>
                                <w:top w:val="none" w:sz="0" w:space="0" w:color="auto"/>
                                <w:left w:val="none" w:sz="0" w:space="0" w:color="auto"/>
                                <w:bottom w:val="none" w:sz="0" w:space="0" w:color="auto"/>
                                <w:right w:val="none" w:sz="0" w:space="0" w:color="auto"/>
                              </w:divBdr>
                              <w:divsChild>
                                <w:div w:id="647562657">
                                  <w:marLeft w:val="0"/>
                                  <w:marRight w:val="0"/>
                                  <w:marTop w:val="0"/>
                                  <w:marBottom w:val="0"/>
                                  <w:divBdr>
                                    <w:top w:val="none" w:sz="0" w:space="0" w:color="auto"/>
                                    <w:left w:val="none" w:sz="0" w:space="0" w:color="auto"/>
                                    <w:bottom w:val="none" w:sz="0" w:space="0" w:color="auto"/>
                                    <w:right w:val="none" w:sz="0" w:space="0" w:color="auto"/>
                                  </w:divBdr>
                                  <w:divsChild>
                                    <w:div w:id="1279526893">
                                      <w:marLeft w:val="0"/>
                                      <w:marRight w:val="0"/>
                                      <w:marTop w:val="0"/>
                                      <w:marBottom w:val="0"/>
                                      <w:divBdr>
                                        <w:top w:val="none" w:sz="0" w:space="0" w:color="auto"/>
                                        <w:left w:val="none" w:sz="0" w:space="0" w:color="auto"/>
                                        <w:bottom w:val="none" w:sz="0" w:space="0" w:color="auto"/>
                                        <w:right w:val="none" w:sz="0" w:space="0" w:color="auto"/>
                                      </w:divBdr>
                                      <w:divsChild>
                                        <w:div w:id="1382560433">
                                          <w:marLeft w:val="0"/>
                                          <w:marRight w:val="0"/>
                                          <w:marTop w:val="0"/>
                                          <w:marBottom w:val="0"/>
                                          <w:divBdr>
                                            <w:top w:val="none" w:sz="0" w:space="0" w:color="auto"/>
                                            <w:left w:val="none" w:sz="0" w:space="0" w:color="auto"/>
                                            <w:bottom w:val="none" w:sz="0" w:space="0" w:color="auto"/>
                                            <w:right w:val="none" w:sz="0" w:space="0" w:color="auto"/>
                                          </w:divBdr>
                                          <w:divsChild>
                                            <w:div w:id="1995402833">
                                              <w:marLeft w:val="0"/>
                                              <w:marRight w:val="0"/>
                                              <w:marTop w:val="0"/>
                                              <w:marBottom w:val="0"/>
                                              <w:divBdr>
                                                <w:top w:val="none" w:sz="0" w:space="0" w:color="auto"/>
                                                <w:left w:val="none" w:sz="0" w:space="0" w:color="auto"/>
                                                <w:bottom w:val="none" w:sz="0" w:space="0" w:color="auto"/>
                                                <w:right w:val="none" w:sz="0" w:space="0" w:color="auto"/>
                                              </w:divBdr>
                                              <w:divsChild>
                                                <w:div w:id="577599793">
                                                  <w:marLeft w:val="0"/>
                                                  <w:marRight w:val="0"/>
                                                  <w:marTop w:val="0"/>
                                                  <w:marBottom w:val="0"/>
                                                  <w:divBdr>
                                                    <w:top w:val="none" w:sz="0" w:space="0" w:color="auto"/>
                                                    <w:left w:val="none" w:sz="0" w:space="0" w:color="auto"/>
                                                    <w:bottom w:val="none" w:sz="0" w:space="0" w:color="auto"/>
                                                    <w:right w:val="none" w:sz="0" w:space="0" w:color="auto"/>
                                                  </w:divBdr>
                                                  <w:divsChild>
                                                    <w:div w:id="551649233">
                                                      <w:marLeft w:val="0"/>
                                                      <w:marRight w:val="0"/>
                                                      <w:marTop w:val="0"/>
                                                      <w:marBottom w:val="0"/>
                                                      <w:divBdr>
                                                        <w:top w:val="none" w:sz="0" w:space="0" w:color="auto"/>
                                                        <w:left w:val="none" w:sz="0" w:space="0" w:color="auto"/>
                                                        <w:bottom w:val="none" w:sz="0" w:space="0" w:color="auto"/>
                                                        <w:right w:val="none" w:sz="0" w:space="0" w:color="auto"/>
                                                      </w:divBdr>
                                                      <w:divsChild>
                                                        <w:div w:id="1985888408">
                                                          <w:marLeft w:val="0"/>
                                                          <w:marRight w:val="0"/>
                                                          <w:marTop w:val="0"/>
                                                          <w:marBottom w:val="0"/>
                                                          <w:divBdr>
                                                            <w:top w:val="none" w:sz="0" w:space="0" w:color="auto"/>
                                                            <w:left w:val="none" w:sz="0" w:space="0" w:color="auto"/>
                                                            <w:bottom w:val="none" w:sz="0" w:space="0" w:color="auto"/>
                                                            <w:right w:val="none" w:sz="0" w:space="0" w:color="auto"/>
                                                          </w:divBdr>
                                                          <w:divsChild>
                                                            <w:div w:id="18516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74729681">
      <w:bodyDiv w:val="1"/>
      <w:marLeft w:val="0"/>
      <w:marRight w:val="0"/>
      <w:marTop w:val="0"/>
      <w:marBottom w:val="0"/>
      <w:divBdr>
        <w:top w:val="none" w:sz="0" w:space="0" w:color="auto"/>
        <w:left w:val="none" w:sz="0" w:space="0" w:color="auto"/>
        <w:bottom w:val="none" w:sz="0" w:space="0" w:color="auto"/>
        <w:right w:val="none" w:sz="0" w:space="0" w:color="auto"/>
      </w:divBdr>
      <w:divsChild>
        <w:div w:id="1661348302">
          <w:marLeft w:val="0"/>
          <w:marRight w:val="0"/>
          <w:marTop w:val="0"/>
          <w:marBottom w:val="0"/>
          <w:divBdr>
            <w:top w:val="none" w:sz="0" w:space="0" w:color="auto"/>
            <w:left w:val="none" w:sz="0" w:space="0" w:color="auto"/>
            <w:bottom w:val="none" w:sz="0" w:space="0" w:color="auto"/>
            <w:right w:val="none" w:sz="0" w:space="0" w:color="auto"/>
          </w:divBdr>
        </w:div>
      </w:divsChild>
    </w:div>
    <w:div w:id="179665340">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1942566">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1828341">
      <w:bodyDiv w:val="1"/>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0"/>
          <w:marTop w:val="0"/>
          <w:marBottom w:val="0"/>
          <w:divBdr>
            <w:top w:val="none" w:sz="0" w:space="0" w:color="auto"/>
            <w:left w:val="none" w:sz="0" w:space="0" w:color="auto"/>
            <w:bottom w:val="none" w:sz="0" w:space="0" w:color="auto"/>
            <w:right w:val="none" w:sz="0" w:space="0" w:color="auto"/>
          </w:divBdr>
          <w:divsChild>
            <w:div w:id="1022974944">
              <w:marLeft w:val="0"/>
              <w:marRight w:val="0"/>
              <w:marTop w:val="0"/>
              <w:marBottom w:val="0"/>
              <w:divBdr>
                <w:top w:val="none" w:sz="0" w:space="0" w:color="auto"/>
                <w:left w:val="none" w:sz="0" w:space="0" w:color="auto"/>
                <w:bottom w:val="none" w:sz="0" w:space="0" w:color="auto"/>
                <w:right w:val="none" w:sz="0" w:space="0" w:color="auto"/>
              </w:divBdr>
              <w:divsChild>
                <w:div w:id="2066945511">
                  <w:marLeft w:val="0"/>
                  <w:marRight w:val="0"/>
                  <w:marTop w:val="0"/>
                  <w:marBottom w:val="0"/>
                  <w:divBdr>
                    <w:top w:val="none" w:sz="0" w:space="0" w:color="auto"/>
                    <w:left w:val="none" w:sz="0" w:space="0" w:color="auto"/>
                    <w:bottom w:val="none" w:sz="0" w:space="0" w:color="auto"/>
                    <w:right w:val="none" w:sz="0" w:space="0" w:color="auto"/>
                  </w:divBdr>
                  <w:divsChild>
                    <w:div w:id="482619228">
                      <w:marLeft w:val="0"/>
                      <w:marRight w:val="0"/>
                      <w:marTop w:val="0"/>
                      <w:marBottom w:val="0"/>
                      <w:divBdr>
                        <w:top w:val="none" w:sz="0" w:space="0" w:color="auto"/>
                        <w:left w:val="none" w:sz="0" w:space="0" w:color="auto"/>
                        <w:bottom w:val="none" w:sz="0" w:space="0" w:color="auto"/>
                        <w:right w:val="none" w:sz="0" w:space="0" w:color="auto"/>
                      </w:divBdr>
                      <w:divsChild>
                        <w:div w:id="1992367484">
                          <w:marLeft w:val="0"/>
                          <w:marRight w:val="0"/>
                          <w:marTop w:val="0"/>
                          <w:marBottom w:val="0"/>
                          <w:divBdr>
                            <w:top w:val="none" w:sz="0" w:space="0" w:color="auto"/>
                            <w:left w:val="none" w:sz="0" w:space="0" w:color="auto"/>
                            <w:bottom w:val="none" w:sz="0" w:space="0" w:color="auto"/>
                            <w:right w:val="none" w:sz="0" w:space="0" w:color="auto"/>
                          </w:divBdr>
                          <w:divsChild>
                            <w:div w:id="1390953847">
                              <w:marLeft w:val="0"/>
                              <w:marRight w:val="0"/>
                              <w:marTop w:val="0"/>
                              <w:marBottom w:val="0"/>
                              <w:divBdr>
                                <w:top w:val="none" w:sz="0" w:space="0" w:color="auto"/>
                                <w:left w:val="none" w:sz="0" w:space="0" w:color="auto"/>
                                <w:bottom w:val="none" w:sz="0" w:space="0" w:color="auto"/>
                                <w:right w:val="none" w:sz="0" w:space="0" w:color="auto"/>
                              </w:divBdr>
                              <w:divsChild>
                                <w:div w:id="529955197">
                                  <w:marLeft w:val="0"/>
                                  <w:marRight w:val="0"/>
                                  <w:marTop w:val="0"/>
                                  <w:marBottom w:val="0"/>
                                  <w:divBdr>
                                    <w:top w:val="none" w:sz="0" w:space="0" w:color="auto"/>
                                    <w:left w:val="none" w:sz="0" w:space="0" w:color="auto"/>
                                    <w:bottom w:val="none" w:sz="0" w:space="0" w:color="auto"/>
                                    <w:right w:val="none" w:sz="0" w:space="0" w:color="auto"/>
                                  </w:divBdr>
                                  <w:divsChild>
                                    <w:div w:id="1464735536">
                                      <w:marLeft w:val="0"/>
                                      <w:marRight w:val="0"/>
                                      <w:marTop w:val="0"/>
                                      <w:marBottom w:val="0"/>
                                      <w:divBdr>
                                        <w:top w:val="none" w:sz="0" w:space="0" w:color="auto"/>
                                        <w:left w:val="none" w:sz="0" w:space="0" w:color="auto"/>
                                        <w:bottom w:val="none" w:sz="0" w:space="0" w:color="auto"/>
                                        <w:right w:val="none" w:sz="0" w:space="0" w:color="auto"/>
                                      </w:divBdr>
                                      <w:divsChild>
                                        <w:div w:id="1612545175">
                                          <w:marLeft w:val="0"/>
                                          <w:marRight w:val="0"/>
                                          <w:marTop w:val="0"/>
                                          <w:marBottom w:val="0"/>
                                          <w:divBdr>
                                            <w:top w:val="none" w:sz="0" w:space="0" w:color="auto"/>
                                            <w:left w:val="none" w:sz="0" w:space="0" w:color="auto"/>
                                            <w:bottom w:val="none" w:sz="0" w:space="0" w:color="auto"/>
                                            <w:right w:val="none" w:sz="0" w:space="0" w:color="auto"/>
                                          </w:divBdr>
                                          <w:divsChild>
                                            <w:div w:id="459492813">
                                              <w:marLeft w:val="0"/>
                                              <w:marRight w:val="0"/>
                                              <w:marTop w:val="0"/>
                                              <w:marBottom w:val="0"/>
                                              <w:divBdr>
                                                <w:top w:val="none" w:sz="0" w:space="0" w:color="auto"/>
                                                <w:left w:val="none" w:sz="0" w:space="0" w:color="auto"/>
                                                <w:bottom w:val="none" w:sz="0" w:space="0" w:color="auto"/>
                                                <w:right w:val="none" w:sz="0" w:space="0" w:color="auto"/>
                                              </w:divBdr>
                                              <w:divsChild>
                                                <w:div w:id="689919807">
                                                  <w:marLeft w:val="0"/>
                                                  <w:marRight w:val="0"/>
                                                  <w:marTop w:val="0"/>
                                                  <w:marBottom w:val="0"/>
                                                  <w:divBdr>
                                                    <w:top w:val="none" w:sz="0" w:space="0" w:color="auto"/>
                                                    <w:left w:val="none" w:sz="0" w:space="0" w:color="auto"/>
                                                    <w:bottom w:val="none" w:sz="0" w:space="0" w:color="auto"/>
                                                    <w:right w:val="none" w:sz="0" w:space="0" w:color="auto"/>
                                                  </w:divBdr>
                                                  <w:divsChild>
                                                    <w:div w:id="2091001643">
                                                      <w:marLeft w:val="0"/>
                                                      <w:marRight w:val="0"/>
                                                      <w:marTop w:val="0"/>
                                                      <w:marBottom w:val="0"/>
                                                      <w:divBdr>
                                                        <w:top w:val="none" w:sz="0" w:space="0" w:color="auto"/>
                                                        <w:left w:val="none" w:sz="0" w:space="0" w:color="auto"/>
                                                        <w:bottom w:val="none" w:sz="0" w:space="0" w:color="auto"/>
                                                        <w:right w:val="none" w:sz="0" w:space="0" w:color="auto"/>
                                                      </w:divBdr>
                                                      <w:divsChild>
                                                        <w:div w:id="371611280">
                                                          <w:marLeft w:val="0"/>
                                                          <w:marRight w:val="0"/>
                                                          <w:marTop w:val="0"/>
                                                          <w:marBottom w:val="0"/>
                                                          <w:divBdr>
                                                            <w:top w:val="none" w:sz="0" w:space="0" w:color="auto"/>
                                                            <w:left w:val="none" w:sz="0" w:space="0" w:color="auto"/>
                                                            <w:bottom w:val="none" w:sz="0" w:space="0" w:color="auto"/>
                                                            <w:right w:val="none" w:sz="0" w:space="0" w:color="auto"/>
                                                          </w:divBdr>
                                                          <w:divsChild>
                                                            <w:div w:id="12442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78665428">
      <w:bodyDiv w:val="1"/>
      <w:marLeft w:val="0"/>
      <w:marRight w:val="0"/>
      <w:marTop w:val="0"/>
      <w:marBottom w:val="0"/>
      <w:divBdr>
        <w:top w:val="none" w:sz="0" w:space="0" w:color="auto"/>
        <w:left w:val="none" w:sz="0" w:space="0" w:color="auto"/>
        <w:bottom w:val="none" w:sz="0" w:space="0" w:color="auto"/>
        <w:right w:val="none" w:sz="0" w:space="0" w:color="auto"/>
      </w:divBdr>
      <w:divsChild>
        <w:div w:id="1367565837">
          <w:marLeft w:val="0"/>
          <w:marRight w:val="0"/>
          <w:marTop w:val="0"/>
          <w:marBottom w:val="0"/>
          <w:divBdr>
            <w:top w:val="none" w:sz="0" w:space="0" w:color="auto"/>
            <w:left w:val="none" w:sz="0" w:space="0" w:color="auto"/>
            <w:bottom w:val="none" w:sz="0" w:space="0" w:color="auto"/>
            <w:right w:val="none" w:sz="0" w:space="0" w:color="auto"/>
          </w:divBdr>
        </w:div>
        <w:div w:id="1435786021">
          <w:marLeft w:val="0"/>
          <w:marRight w:val="0"/>
          <w:marTop w:val="0"/>
          <w:marBottom w:val="0"/>
          <w:divBdr>
            <w:top w:val="none" w:sz="0" w:space="0" w:color="auto"/>
            <w:left w:val="none" w:sz="0" w:space="0" w:color="auto"/>
            <w:bottom w:val="none" w:sz="0" w:space="0" w:color="auto"/>
            <w:right w:val="none" w:sz="0" w:space="0" w:color="auto"/>
          </w:divBdr>
          <w:divsChild>
            <w:div w:id="94990106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58687971">
      <w:bodyDiv w:val="1"/>
      <w:marLeft w:val="0"/>
      <w:marRight w:val="0"/>
      <w:marTop w:val="0"/>
      <w:marBottom w:val="0"/>
      <w:divBdr>
        <w:top w:val="none" w:sz="0" w:space="0" w:color="auto"/>
        <w:left w:val="none" w:sz="0" w:space="0" w:color="auto"/>
        <w:bottom w:val="none" w:sz="0" w:space="0" w:color="auto"/>
        <w:right w:val="none" w:sz="0" w:space="0" w:color="auto"/>
      </w:divBdr>
      <w:divsChild>
        <w:div w:id="1549219474">
          <w:marLeft w:val="0"/>
          <w:marRight w:val="0"/>
          <w:marTop w:val="0"/>
          <w:marBottom w:val="0"/>
          <w:divBdr>
            <w:top w:val="none" w:sz="0" w:space="0" w:color="auto"/>
            <w:left w:val="none" w:sz="0" w:space="0" w:color="auto"/>
            <w:bottom w:val="none" w:sz="0" w:space="0" w:color="auto"/>
            <w:right w:val="none" w:sz="0" w:space="0" w:color="auto"/>
          </w:divBdr>
        </w:div>
        <w:div w:id="532305250">
          <w:marLeft w:val="0"/>
          <w:marRight w:val="0"/>
          <w:marTop w:val="0"/>
          <w:marBottom w:val="0"/>
          <w:divBdr>
            <w:top w:val="none" w:sz="0" w:space="0" w:color="auto"/>
            <w:left w:val="none" w:sz="0" w:space="0" w:color="auto"/>
            <w:bottom w:val="none" w:sz="0" w:space="0" w:color="auto"/>
            <w:right w:val="none" w:sz="0" w:space="0" w:color="auto"/>
          </w:divBdr>
          <w:divsChild>
            <w:div w:id="62280841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77286766">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4590929">
      <w:bodyDiv w:val="1"/>
      <w:marLeft w:val="0"/>
      <w:marRight w:val="0"/>
      <w:marTop w:val="0"/>
      <w:marBottom w:val="0"/>
      <w:divBdr>
        <w:top w:val="none" w:sz="0" w:space="0" w:color="auto"/>
        <w:left w:val="none" w:sz="0" w:space="0" w:color="auto"/>
        <w:bottom w:val="none" w:sz="0" w:space="0" w:color="auto"/>
        <w:right w:val="none" w:sz="0" w:space="0" w:color="auto"/>
      </w:divBdr>
      <w:divsChild>
        <w:div w:id="152717746">
          <w:marLeft w:val="0"/>
          <w:marRight w:val="0"/>
          <w:marTop w:val="0"/>
          <w:marBottom w:val="0"/>
          <w:divBdr>
            <w:top w:val="none" w:sz="0" w:space="0" w:color="auto"/>
            <w:left w:val="none" w:sz="0" w:space="0" w:color="auto"/>
            <w:bottom w:val="none" w:sz="0" w:space="0" w:color="auto"/>
            <w:right w:val="none" w:sz="0" w:space="0" w:color="auto"/>
          </w:divBdr>
          <w:divsChild>
            <w:div w:id="1346443676">
              <w:marLeft w:val="0"/>
              <w:marRight w:val="0"/>
              <w:marTop w:val="0"/>
              <w:marBottom w:val="0"/>
              <w:divBdr>
                <w:top w:val="none" w:sz="0" w:space="0" w:color="auto"/>
                <w:left w:val="none" w:sz="0" w:space="0" w:color="auto"/>
                <w:bottom w:val="none" w:sz="0" w:space="0" w:color="auto"/>
                <w:right w:val="none" w:sz="0" w:space="0" w:color="auto"/>
              </w:divBdr>
              <w:divsChild>
                <w:div w:id="1620911909">
                  <w:marLeft w:val="0"/>
                  <w:marRight w:val="0"/>
                  <w:marTop w:val="0"/>
                  <w:marBottom w:val="0"/>
                  <w:divBdr>
                    <w:top w:val="none" w:sz="0" w:space="0" w:color="auto"/>
                    <w:left w:val="none" w:sz="0" w:space="0" w:color="auto"/>
                    <w:bottom w:val="none" w:sz="0" w:space="0" w:color="auto"/>
                    <w:right w:val="none" w:sz="0" w:space="0" w:color="auto"/>
                  </w:divBdr>
                  <w:divsChild>
                    <w:div w:id="1930193286">
                      <w:marLeft w:val="0"/>
                      <w:marRight w:val="0"/>
                      <w:marTop w:val="0"/>
                      <w:marBottom w:val="0"/>
                      <w:divBdr>
                        <w:top w:val="none" w:sz="0" w:space="0" w:color="auto"/>
                        <w:left w:val="none" w:sz="0" w:space="0" w:color="auto"/>
                        <w:bottom w:val="none" w:sz="0" w:space="0" w:color="auto"/>
                        <w:right w:val="none" w:sz="0" w:space="0" w:color="auto"/>
                      </w:divBdr>
                      <w:divsChild>
                        <w:div w:id="1200970157">
                          <w:marLeft w:val="0"/>
                          <w:marRight w:val="0"/>
                          <w:marTop w:val="0"/>
                          <w:marBottom w:val="0"/>
                          <w:divBdr>
                            <w:top w:val="none" w:sz="0" w:space="0" w:color="auto"/>
                            <w:left w:val="none" w:sz="0" w:space="0" w:color="auto"/>
                            <w:bottom w:val="none" w:sz="0" w:space="0" w:color="auto"/>
                            <w:right w:val="none" w:sz="0" w:space="0" w:color="auto"/>
                          </w:divBdr>
                          <w:divsChild>
                            <w:div w:id="1343236444">
                              <w:marLeft w:val="0"/>
                              <w:marRight w:val="0"/>
                              <w:marTop w:val="0"/>
                              <w:marBottom w:val="0"/>
                              <w:divBdr>
                                <w:top w:val="none" w:sz="0" w:space="0" w:color="auto"/>
                                <w:left w:val="none" w:sz="0" w:space="0" w:color="auto"/>
                                <w:bottom w:val="none" w:sz="0" w:space="0" w:color="auto"/>
                                <w:right w:val="none" w:sz="0" w:space="0" w:color="auto"/>
                              </w:divBdr>
                              <w:divsChild>
                                <w:div w:id="286131029">
                                  <w:marLeft w:val="0"/>
                                  <w:marRight w:val="0"/>
                                  <w:marTop w:val="0"/>
                                  <w:marBottom w:val="0"/>
                                  <w:divBdr>
                                    <w:top w:val="none" w:sz="0" w:space="0" w:color="auto"/>
                                    <w:left w:val="none" w:sz="0" w:space="0" w:color="auto"/>
                                    <w:bottom w:val="none" w:sz="0" w:space="0" w:color="auto"/>
                                    <w:right w:val="none" w:sz="0" w:space="0" w:color="auto"/>
                                  </w:divBdr>
                                  <w:divsChild>
                                    <w:div w:id="1449200688">
                                      <w:marLeft w:val="0"/>
                                      <w:marRight w:val="0"/>
                                      <w:marTop w:val="0"/>
                                      <w:marBottom w:val="0"/>
                                      <w:divBdr>
                                        <w:top w:val="none" w:sz="0" w:space="0" w:color="auto"/>
                                        <w:left w:val="none" w:sz="0" w:space="0" w:color="auto"/>
                                        <w:bottom w:val="none" w:sz="0" w:space="0" w:color="auto"/>
                                        <w:right w:val="none" w:sz="0" w:space="0" w:color="auto"/>
                                      </w:divBdr>
                                      <w:divsChild>
                                        <w:div w:id="1522814500">
                                          <w:marLeft w:val="0"/>
                                          <w:marRight w:val="0"/>
                                          <w:marTop w:val="0"/>
                                          <w:marBottom w:val="0"/>
                                          <w:divBdr>
                                            <w:top w:val="none" w:sz="0" w:space="0" w:color="auto"/>
                                            <w:left w:val="none" w:sz="0" w:space="0" w:color="auto"/>
                                            <w:bottom w:val="none" w:sz="0" w:space="0" w:color="auto"/>
                                            <w:right w:val="none" w:sz="0" w:space="0" w:color="auto"/>
                                          </w:divBdr>
                                          <w:divsChild>
                                            <w:div w:id="401829067">
                                              <w:marLeft w:val="0"/>
                                              <w:marRight w:val="0"/>
                                              <w:marTop w:val="0"/>
                                              <w:marBottom w:val="0"/>
                                              <w:divBdr>
                                                <w:top w:val="none" w:sz="0" w:space="0" w:color="auto"/>
                                                <w:left w:val="none" w:sz="0" w:space="0" w:color="auto"/>
                                                <w:bottom w:val="none" w:sz="0" w:space="0" w:color="auto"/>
                                                <w:right w:val="none" w:sz="0" w:space="0" w:color="auto"/>
                                              </w:divBdr>
                                              <w:divsChild>
                                                <w:div w:id="1971744536">
                                                  <w:marLeft w:val="0"/>
                                                  <w:marRight w:val="0"/>
                                                  <w:marTop w:val="0"/>
                                                  <w:marBottom w:val="0"/>
                                                  <w:divBdr>
                                                    <w:top w:val="none" w:sz="0" w:space="0" w:color="auto"/>
                                                    <w:left w:val="none" w:sz="0" w:space="0" w:color="auto"/>
                                                    <w:bottom w:val="none" w:sz="0" w:space="0" w:color="auto"/>
                                                    <w:right w:val="none" w:sz="0" w:space="0" w:color="auto"/>
                                                  </w:divBdr>
                                                  <w:divsChild>
                                                    <w:div w:id="1034307872">
                                                      <w:marLeft w:val="0"/>
                                                      <w:marRight w:val="0"/>
                                                      <w:marTop w:val="0"/>
                                                      <w:marBottom w:val="0"/>
                                                      <w:divBdr>
                                                        <w:top w:val="none" w:sz="0" w:space="0" w:color="auto"/>
                                                        <w:left w:val="none" w:sz="0" w:space="0" w:color="auto"/>
                                                        <w:bottom w:val="none" w:sz="0" w:space="0" w:color="auto"/>
                                                        <w:right w:val="none" w:sz="0" w:space="0" w:color="auto"/>
                                                      </w:divBdr>
                                                      <w:divsChild>
                                                        <w:div w:id="286206303">
                                                          <w:marLeft w:val="0"/>
                                                          <w:marRight w:val="0"/>
                                                          <w:marTop w:val="0"/>
                                                          <w:marBottom w:val="0"/>
                                                          <w:divBdr>
                                                            <w:top w:val="none" w:sz="0" w:space="0" w:color="auto"/>
                                                            <w:left w:val="none" w:sz="0" w:space="0" w:color="auto"/>
                                                            <w:bottom w:val="none" w:sz="0" w:space="0" w:color="auto"/>
                                                            <w:right w:val="none" w:sz="0" w:space="0" w:color="auto"/>
                                                          </w:divBdr>
                                                          <w:divsChild>
                                                            <w:div w:id="8146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57328301">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3261891">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37297412">
      <w:bodyDiv w:val="1"/>
      <w:marLeft w:val="0"/>
      <w:marRight w:val="0"/>
      <w:marTop w:val="0"/>
      <w:marBottom w:val="0"/>
      <w:divBdr>
        <w:top w:val="none" w:sz="0" w:space="0" w:color="auto"/>
        <w:left w:val="none" w:sz="0" w:space="0" w:color="auto"/>
        <w:bottom w:val="none" w:sz="0" w:space="0" w:color="auto"/>
        <w:right w:val="none" w:sz="0" w:space="0" w:color="auto"/>
      </w:divBdr>
    </w:div>
    <w:div w:id="1668169569">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035682">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2438149">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77754287">
      <w:bodyDiv w:val="1"/>
      <w:marLeft w:val="0"/>
      <w:marRight w:val="0"/>
      <w:marTop w:val="0"/>
      <w:marBottom w:val="0"/>
      <w:divBdr>
        <w:top w:val="none" w:sz="0" w:space="0" w:color="auto"/>
        <w:left w:val="none" w:sz="0" w:space="0" w:color="auto"/>
        <w:bottom w:val="none" w:sz="0" w:space="0" w:color="auto"/>
        <w:right w:val="none" w:sz="0" w:space="0" w:color="auto"/>
      </w:divBdr>
      <w:divsChild>
        <w:div w:id="855851669">
          <w:marLeft w:val="0"/>
          <w:marRight w:val="0"/>
          <w:marTop w:val="0"/>
          <w:marBottom w:val="0"/>
          <w:divBdr>
            <w:top w:val="none" w:sz="0" w:space="0" w:color="auto"/>
            <w:left w:val="none" w:sz="0" w:space="0" w:color="auto"/>
            <w:bottom w:val="none" w:sz="0" w:space="0" w:color="auto"/>
            <w:right w:val="none" w:sz="0" w:space="0" w:color="auto"/>
          </w:divBdr>
        </w:div>
      </w:divsChild>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82753791">
      <w:bodyDiv w:val="1"/>
      <w:marLeft w:val="0"/>
      <w:marRight w:val="0"/>
      <w:marTop w:val="0"/>
      <w:marBottom w:val="0"/>
      <w:divBdr>
        <w:top w:val="none" w:sz="0" w:space="0" w:color="auto"/>
        <w:left w:val="none" w:sz="0" w:space="0" w:color="auto"/>
        <w:bottom w:val="none" w:sz="0" w:space="0" w:color="auto"/>
        <w:right w:val="none" w:sz="0" w:space="0" w:color="auto"/>
      </w:divBdr>
      <w:divsChild>
        <w:div w:id="372536565">
          <w:marLeft w:val="0"/>
          <w:marRight w:val="0"/>
          <w:marTop w:val="0"/>
          <w:marBottom w:val="0"/>
          <w:divBdr>
            <w:top w:val="none" w:sz="0" w:space="0" w:color="auto"/>
            <w:left w:val="none" w:sz="0" w:space="0" w:color="auto"/>
            <w:bottom w:val="none" w:sz="0" w:space="0" w:color="auto"/>
            <w:right w:val="none" w:sz="0" w:space="0" w:color="auto"/>
          </w:divBdr>
        </w:div>
      </w:divsChild>
    </w:div>
    <w:div w:id="2091346718">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2E346-DEF4-41C2-8816-1D0968BC0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425</Words>
  <Characters>2423</Characters>
  <Application>Microsoft Office Word</Application>
  <DocSecurity>0</DocSecurity>
  <Lines>20</Lines>
  <Paragraphs>5</Paragraphs>
  <ScaleCrop>false</ScaleCrop>
  <Company>2ndSpAcE</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6</cp:revision>
  <cp:lastPrinted>2004-04-23T07:06:00Z</cp:lastPrinted>
  <dcterms:created xsi:type="dcterms:W3CDTF">2025-01-16T05:15:00Z</dcterms:created>
  <dcterms:modified xsi:type="dcterms:W3CDTF">2025-02-06T10:45:00Z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