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1EF6C6FB" w:rsidR="00AE574A" w:rsidRDefault="00AE574A">
      <w:pPr>
        <w:rPr>
          <w:b/>
          <w:color w:val="000000"/>
          <w:szCs w:val="21"/>
        </w:rPr>
      </w:pPr>
    </w:p>
    <w:p w14:paraId="3DA7336F" w14:textId="6D01835C" w:rsidR="00774233" w:rsidRPr="00774233" w:rsidRDefault="006E462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795FA777" wp14:editId="1A73E0E9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397635" cy="2124075"/>
            <wp:effectExtent l="0" t="0" r="0" b="9525"/>
            <wp:wrapSquare wrapText="bothSides"/>
            <wp:docPr id="41579922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6E4623">
        <w:rPr>
          <w:rFonts w:hint="eastAsia"/>
          <w:b/>
          <w:bCs/>
          <w:color w:val="000000"/>
          <w:szCs w:val="21"/>
        </w:rPr>
        <w:t>时代的天才：伊本·西拿、比鲁尼与失落的启蒙时代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CFC06F0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635C30" w:rsidRPr="00635C30">
        <w:rPr>
          <w:b/>
          <w:bCs/>
          <w:color w:val="000000"/>
          <w:szCs w:val="21"/>
        </w:rPr>
        <w:t>THE GENIUS OF THEIR AGE</w:t>
      </w:r>
      <w:r w:rsidR="00635C30" w:rsidRPr="00635C30">
        <w:rPr>
          <w:b/>
          <w:bCs/>
          <w:color w:val="000000"/>
          <w:szCs w:val="21"/>
        </w:rPr>
        <w:t>: Ibn Sina, Biruni, and the Lost Enlightenment</w:t>
      </w:r>
    </w:p>
    <w:p w14:paraId="39B7E419" w14:textId="65E8ECF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6E4623" w:rsidRPr="006E4623">
        <w:rPr>
          <w:b/>
          <w:bCs/>
          <w:color w:val="000000"/>
          <w:szCs w:val="21"/>
        </w:rPr>
        <w:t>S. Frederick Starr</w:t>
      </w:r>
      <w:hyperlink r:id="rId9" w:history="1"/>
    </w:p>
    <w:p w14:paraId="5EB65684" w14:textId="2426F22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6E4623" w:rsidRPr="006E4623">
        <w:rPr>
          <w:b/>
          <w:bCs/>
          <w:color w:val="000000"/>
          <w:szCs w:val="21"/>
        </w:rPr>
        <w:t>Oxford University Press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3BEA8B9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6E4623" w:rsidRPr="006E4623">
        <w:rPr>
          <w:b/>
          <w:bCs/>
          <w:color w:val="000000"/>
          <w:szCs w:val="21"/>
        </w:rPr>
        <w:t>312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2FF93F20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82AB4" w:rsidRPr="00D82AB4">
        <w:rPr>
          <w:rFonts w:hint="eastAsia"/>
          <w:b/>
          <w:bCs/>
          <w:color w:val="000000"/>
          <w:szCs w:val="21"/>
        </w:rPr>
        <w:t>2024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4653396F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6E4623">
        <w:rPr>
          <w:rFonts w:hint="eastAsia"/>
          <w:b/>
          <w:bCs/>
          <w:szCs w:val="21"/>
        </w:rPr>
        <w:t>历史</w:t>
      </w:r>
    </w:p>
    <w:p w14:paraId="05056547" w14:textId="4425AC4C" w:rsidR="006E4623" w:rsidRPr="006E4623" w:rsidRDefault="006E4623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6E4623">
        <w:rPr>
          <w:rFonts w:hint="eastAsia"/>
          <w:b/>
          <w:bCs/>
          <w:color w:val="FF0000"/>
          <w:szCs w:val="21"/>
        </w:rPr>
        <w:t>亚马逊畅销书排名：</w:t>
      </w:r>
    </w:p>
    <w:p w14:paraId="01812F21" w14:textId="77777777" w:rsidR="006E4623" w:rsidRPr="006E4623" w:rsidRDefault="006E4623" w:rsidP="006E4623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6E4623">
        <w:rPr>
          <w:b/>
          <w:bCs/>
          <w:color w:val="FF0000"/>
          <w:szCs w:val="21"/>
        </w:rPr>
        <w:t>#26 in Central Asia History</w:t>
      </w:r>
    </w:p>
    <w:p w14:paraId="3411055A" w14:textId="53F9BDDC" w:rsidR="006E4623" w:rsidRPr="006E4623" w:rsidRDefault="006E4623" w:rsidP="006E4623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6E4623">
        <w:rPr>
          <w:b/>
          <w:bCs/>
          <w:color w:val="FF0000"/>
          <w:szCs w:val="21"/>
        </w:rPr>
        <w:t>#114 in Historical Asian Biographies (Books)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2F00C88E" w14:textId="743235E1" w:rsidR="006E4623" w:rsidRPr="006E4623" w:rsidRDefault="006E4623" w:rsidP="006E4623">
      <w:pPr>
        <w:ind w:firstLineChars="200" w:firstLine="422"/>
        <w:rPr>
          <w:rFonts w:hint="eastAsia"/>
          <w:b/>
          <w:color w:val="000000"/>
          <w:szCs w:val="21"/>
        </w:rPr>
      </w:pPr>
      <w:r w:rsidRPr="006E4623">
        <w:rPr>
          <w:rFonts w:hint="eastAsia"/>
          <w:b/>
          <w:color w:val="000000"/>
          <w:szCs w:val="21"/>
        </w:rPr>
        <w:t>这是一部生动展现阿拉伯启蒙时代光辉的著作，当时阿拉伯的启蒙运动不仅预示了欧洲文艺复兴的到来，更对其产生了深远的</w:t>
      </w:r>
      <w:r w:rsidRPr="006E4623">
        <w:rPr>
          <w:rFonts w:hint="eastAsia"/>
          <w:b/>
          <w:color w:val="000000"/>
          <w:szCs w:val="21"/>
        </w:rPr>
        <w:t>影响</w:t>
      </w:r>
      <w:r w:rsidRPr="006E4623">
        <w:rPr>
          <w:rFonts w:hint="eastAsia"/>
          <w:b/>
          <w:color w:val="000000"/>
          <w:szCs w:val="21"/>
        </w:rPr>
        <w:t>。书中以两位杰出人物——伊本·西拿</w:t>
      </w:r>
      <w:r w:rsidRPr="006E4623">
        <w:rPr>
          <w:rFonts w:hint="eastAsia"/>
          <w:b/>
          <w:color w:val="000000"/>
          <w:szCs w:val="21"/>
        </w:rPr>
        <w:t>（</w:t>
      </w:r>
      <w:r w:rsidRPr="006E4623">
        <w:rPr>
          <w:b/>
          <w:color w:val="000000"/>
          <w:szCs w:val="21"/>
        </w:rPr>
        <w:t>Ibn Sina</w:t>
      </w:r>
      <w:r w:rsidRPr="006E4623">
        <w:rPr>
          <w:rFonts w:hint="eastAsia"/>
          <w:b/>
          <w:color w:val="000000"/>
          <w:szCs w:val="21"/>
        </w:rPr>
        <w:t>）</w:t>
      </w:r>
      <w:r w:rsidRPr="006E4623">
        <w:rPr>
          <w:rFonts w:hint="eastAsia"/>
          <w:b/>
          <w:color w:val="000000"/>
          <w:szCs w:val="21"/>
        </w:rPr>
        <w:t>和比鲁尼</w:t>
      </w:r>
      <w:r w:rsidRPr="006E4623">
        <w:rPr>
          <w:rFonts w:hint="eastAsia"/>
          <w:b/>
          <w:color w:val="000000"/>
          <w:szCs w:val="21"/>
        </w:rPr>
        <w:t>（</w:t>
      </w:r>
      <w:r w:rsidRPr="006E4623">
        <w:rPr>
          <w:b/>
          <w:color w:val="000000"/>
          <w:szCs w:val="21"/>
        </w:rPr>
        <w:t>Biruni</w:t>
      </w:r>
      <w:r w:rsidRPr="006E4623">
        <w:rPr>
          <w:rFonts w:hint="eastAsia"/>
          <w:b/>
          <w:color w:val="000000"/>
          <w:szCs w:val="21"/>
        </w:rPr>
        <w:t>）</w:t>
      </w:r>
      <w:r w:rsidRPr="006E4623">
        <w:rPr>
          <w:rFonts w:hint="eastAsia"/>
          <w:b/>
          <w:color w:val="000000"/>
          <w:szCs w:val="21"/>
        </w:rPr>
        <w:t>——为主线，勾勒出那个时代的辉煌。</w:t>
      </w:r>
    </w:p>
    <w:p w14:paraId="2E7F4273" w14:textId="77777777" w:rsidR="006E4623" w:rsidRDefault="006E4623" w:rsidP="006E4623">
      <w:pPr>
        <w:ind w:firstLineChars="200" w:firstLine="420"/>
        <w:rPr>
          <w:bCs/>
          <w:color w:val="000000"/>
          <w:szCs w:val="21"/>
        </w:rPr>
      </w:pPr>
    </w:p>
    <w:p w14:paraId="4C1ACC6C" w14:textId="4D8782FE" w:rsidR="006E4623" w:rsidRPr="006E4623" w:rsidRDefault="006E4623" w:rsidP="006E4623">
      <w:pPr>
        <w:ind w:firstLineChars="200" w:firstLine="420"/>
        <w:rPr>
          <w:rFonts w:hint="eastAsia"/>
          <w:bCs/>
          <w:color w:val="000000"/>
          <w:szCs w:val="21"/>
        </w:rPr>
      </w:pPr>
      <w:r w:rsidRPr="006E4623">
        <w:rPr>
          <w:rFonts w:hint="eastAsia"/>
          <w:bCs/>
          <w:color w:val="000000"/>
          <w:szCs w:val="21"/>
        </w:rPr>
        <w:t>在《时代的天才》中，弗雷德里克·斯塔尔（</w:t>
      </w:r>
      <w:r w:rsidRPr="006E4623">
        <w:rPr>
          <w:rFonts w:hint="eastAsia"/>
          <w:bCs/>
          <w:color w:val="000000"/>
          <w:szCs w:val="21"/>
        </w:rPr>
        <w:t>S. Frederick Starr</w:t>
      </w:r>
      <w:r w:rsidRPr="006E4623">
        <w:rPr>
          <w:rFonts w:hint="eastAsia"/>
          <w:bCs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继</w:t>
      </w:r>
      <w:r w:rsidRPr="006E4623">
        <w:rPr>
          <w:rFonts w:hint="eastAsia"/>
          <w:bCs/>
          <w:color w:val="000000"/>
          <w:szCs w:val="21"/>
        </w:rPr>
        <w:t>其备受赞誉的《失落的启蒙：中亚的黄金时代》</w:t>
      </w:r>
      <w:r>
        <w:rPr>
          <w:rFonts w:hint="eastAsia"/>
          <w:bCs/>
          <w:color w:val="000000"/>
          <w:szCs w:val="21"/>
        </w:rPr>
        <w:t>（</w:t>
      </w:r>
      <w:r w:rsidRPr="006E4623">
        <w:rPr>
          <w:bCs/>
          <w:i/>
          <w:iCs/>
          <w:color w:val="000000"/>
          <w:szCs w:val="21"/>
        </w:rPr>
        <w:t>Lost Enlightenment: Central Asia's Golden Age</w:t>
      </w:r>
      <w:r>
        <w:rPr>
          <w:rFonts w:hint="eastAsia"/>
          <w:bCs/>
          <w:color w:val="000000"/>
          <w:szCs w:val="21"/>
        </w:rPr>
        <w:t>）</w:t>
      </w:r>
      <w:r w:rsidRPr="006E4623">
        <w:rPr>
          <w:rFonts w:hint="eastAsia"/>
          <w:bCs/>
          <w:color w:val="000000"/>
          <w:szCs w:val="21"/>
        </w:rPr>
        <w:t>之后，再次将笔触聚焦于阿拉伯启蒙运动及其核心人物——阿布·阿里·侯赛因·本·阿卜杜拉·本·哈桑·本·阿里·本·西那（简称伊本·西拿）和艾布·莱哈尼·穆罕默德·本·艾哈迈德·比鲁尼（简称比鲁尼）。一千年前，这两位知识巨擘在医学、天文学、数学、哲学、地理学和物理学等诸多领域取得了令人瞩目的突破。比鲁尼测量地球的精确度直到十六世纪都无人能及，他思考过日心宇宙的可能性，并假设了南北美洲作为有人居住的大陆的存在。伊本·西拿在哲学和形而上学方面的著作丰富了无数欧洲思想家的创作，包括托马斯·阿奎纳</w:t>
      </w:r>
      <w:r>
        <w:rPr>
          <w:rFonts w:hint="eastAsia"/>
          <w:bCs/>
          <w:color w:val="000000"/>
          <w:szCs w:val="21"/>
        </w:rPr>
        <w:t>（</w:t>
      </w:r>
      <w:r w:rsidRPr="006E4623">
        <w:rPr>
          <w:bCs/>
          <w:color w:val="000000"/>
          <w:szCs w:val="21"/>
        </w:rPr>
        <w:t>St. Thomas Aquinas</w:t>
      </w:r>
      <w:r>
        <w:rPr>
          <w:rFonts w:hint="eastAsia"/>
          <w:bCs/>
          <w:color w:val="000000"/>
          <w:szCs w:val="21"/>
        </w:rPr>
        <w:t>）</w:t>
      </w:r>
      <w:r w:rsidRPr="006E4623">
        <w:rPr>
          <w:rFonts w:hint="eastAsia"/>
          <w:bCs/>
          <w:color w:val="000000"/>
          <w:szCs w:val="21"/>
        </w:rPr>
        <w:t>，而他在医学知识上的集大成之作则成为欧洲、中东和印度长达六百年的标准教材。他们还广泛评述了古希腊和早期穆斯林思想家的作品，致力于融合并超越</w:t>
      </w:r>
      <w:r w:rsidR="007E5F09" w:rsidRPr="006E4623">
        <w:rPr>
          <w:rFonts w:hint="eastAsia"/>
          <w:bCs/>
          <w:color w:val="000000"/>
          <w:szCs w:val="21"/>
        </w:rPr>
        <w:t>这些思想</w:t>
      </w:r>
      <w:r w:rsidRPr="006E4623">
        <w:rPr>
          <w:rFonts w:hint="eastAsia"/>
          <w:bCs/>
          <w:color w:val="000000"/>
          <w:szCs w:val="21"/>
        </w:rPr>
        <w:t>。</w:t>
      </w:r>
    </w:p>
    <w:p w14:paraId="152864DB" w14:textId="77777777" w:rsidR="007E5F09" w:rsidRDefault="007E5F09" w:rsidP="006E4623">
      <w:pPr>
        <w:ind w:firstLineChars="200" w:firstLine="420"/>
        <w:rPr>
          <w:bCs/>
          <w:color w:val="000000"/>
          <w:szCs w:val="21"/>
        </w:rPr>
      </w:pPr>
    </w:p>
    <w:p w14:paraId="3B212719" w14:textId="776E22E0" w:rsidR="006E4623" w:rsidRDefault="007E5F09" w:rsidP="006E4623">
      <w:pPr>
        <w:ind w:firstLineChars="200" w:firstLine="420"/>
        <w:rPr>
          <w:bCs/>
          <w:color w:val="000000"/>
          <w:szCs w:val="21"/>
        </w:rPr>
      </w:pPr>
      <w:r w:rsidRPr="006E4623">
        <w:rPr>
          <w:rFonts w:hint="eastAsia"/>
          <w:bCs/>
          <w:color w:val="000000"/>
          <w:szCs w:val="21"/>
        </w:rPr>
        <w:t>伊本·西拿</w:t>
      </w:r>
      <w:r w:rsidR="006E4623" w:rsidRPr="006E4623">
        <w:rPr>
          <w:rFonts w:hint="eastAsia"/>
          <w:bCs/>
          <w:color w:val="000000"/>
          <w:szCs w:val="21"/>
        </w:rPr>
        <w:t>和比鲁尼是同时代人，都出生于如今乌兹别克斯坦的疆域内，并在中亚度过了他们的一生。两人</w:t>
      </w:r>
      <w:r w:rsidRPr="007E5F09">
        <w:rPr>
          <w:rFonts w:hint="eastAsia"/>
          <w:bCs/>
          <w:color w:val="000000"/>
          <w:szCs w:val="21"/>
        </w:rPr>
        <w:t>也成为了</w:t>
      </w:r>
      <w:r w:rsidR="006E4623" w:rsidRPr="006E4623">
        <w:rPr>
          <w:rFonts w:hint="eastAsia"/>
          <w:bCs/>
          <w:color w:val="000000"/>
          <w:szCs w:val="21"/>
        </w:rPr>
        <w:t>竞争对手，他们之间的书信往来和相互评论尽管有时</w:t>
      </w:r>
      <w:r w:rsidRPr="007E5F09">
        <w:rPr>
          <w:rFonts w:hint="eastAsia"/>
          <w:bCs/>
          <w:color w:val="000000"/>
          <w:szCs w:val="21"/>
        </w:rPr>
        <w:t>存在</w:t>
      </w:r>
      <w:r w:rsidR="006E4623" w:rsidRPr="006E4623">
        <w:rPr>
          <w:rFonts w:hint="eastAsia"/>
          <w:bCs/>
          <w:color w:val="000000"/>
          <w:szCs w:val="21"/>
        </w:rPr>
        <w:t>激烈分歧，却也激励着彼此不断前行。</w:t>
      </w:r>
      <w:r w:rsidRPr="007E5F09">
        <w:rPr>
          <w:rFonts w:hint="eastAsia"/>
          <w:bCs/>
          <w:color w:val="000000"/>
          <w:szCs w:val="21"/>
        </w:rPr>
        <w:t>在西方赶上他们之前的几个世纪，</w:t>
      </w:r>
      <w:r w:rsidRPr="006E4623">
        <w:rPr>
          <w:rFonts w:hint="eastAsia"/>
          <w:bCs/>
          <w:color w:val="000000"/>
          <w:szCs w:val="21"/>
        </w:rPr>
        <w:t>伊本·西拿</w:t>
      </w:r>
      <w:r w:rsidR="006E4623" w:rsidRPr="006E4623">
        <w:rPr>
          <w:rFonts w:hint="eastAsia"/>
          <w:bCs/>
          <w:color w:val="000000"/>
          <w:szCs w:val="21"/>
        </w:rPr>
        <w:t>和比鲁尼就以其卓越的成就和独立的精神，展现了那个时代的辉煌与思想的巅峰，即使身处动荡和快速变化之中，</w:t>
      </w:r>
      <w:r w:rsidR="006E4623" w:rsidRPr="006E4623">
        <w:rPr>
          <w:rFonts w:hint="eastAsia"/>
          <w:bCs/>
          <w:color w:val="000000"/>
          <w:szCs w:val="21"/>
        </w:rPr>
        <w:lastRenderedPageBreak/>
        <w:t>他们依然坚持不懈地探索。</w:t>
      </w:r>
    </w:p>
    <w:p w14:paraId="54212160" w14:textId="77777777" w:rsidR="007E5F09" w:rsidRPr="007E5F09" w:rsidRDefault="007E5F09" w:rsidP="006E4623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56A6D2FA" w14:textId="27CA365F" w:rsidR="00D82AB4" w:rsidRDefault="006E4623" w:rsidP="006E4623">
      <w:pPr>
        <w:ind w:firstLineChars="200" w:firstLine="420"/>
        <w:rPr>
          <w:rFonts w:hint="eastAsia"/>
          <w:bCs/>
          <w:color w:val="000000"/>
          <w:szCs w:val="21"/>
        </w:rPr>
      </w:pPr>
      <w:r w:rsidRPr="006E4623">
        <w:rPr>
          <w:rFonts w:hint="eastAsia"/>
          <w:bCs/>
          <w:color w:val="000000"/>
          <w:szCs w:val="21"/>
        </w:rPr>
        <w:t>尽管学界早已对</w:t>
      </w:r>
      <w:r w:rsidR="007E5F09" w:rsidRPr="006E4623">
        <w:rPr>
          <w:rFonts w:hint="eastAsia"/>
          <w:bCs/>
          <w:color w:val="000000"/>
          <w:szCs w:val="21"/>
        </w:rPr>
        <w:t>伊本·西拿</w:t>
      </w:r>
      <w:r w:rsidRPr="006E4623">
        <w:rPr>
          <w:rFonts w:hint="eastAsia"/>
          <w:bCs/>
          <w:color w:val="000000"/>
          <w:szCs w:val="21"/>
        </w:rPr>
        <w:t>和比鲁尼的作品进行了深入剖析，但</w:t>
      </w:r>
      <w:r w:rsidR="007E5F09" w:rsidRPr="006E4623">
        <w:rPr>
          <w:rFonts w:hint="eastAsia"/>
          <w:bCs/>
          <w:color w:val="000000"/>
          <w:szCs w:val="21"/>
        </w:rPr>
        <w:t>弗雷德里克·斯塔尔</w:t>
      </w:r>
      <w:r w:rsidRPr="006E4623">
        <w:rPr>
          <w:rFonts w:hint="eastAsia"/>
          <w:bCs/>
          <w:color w:val="000000"/>
          <w:szCs w:val="21"/>
        </w:rPr>
        <w:t>在本书中更关注他们的生平以及所处的时代背景。通过将他们的成就置于具体的历史</w:t>
      </w:r>
      <w:r w:rsidR="007E5F09">
        <w:rPr>
          <w:rFonts w:hint="eastAsia"/>
          <w:bCs/>
          <w:color w:val="000000"/>
          <w:szCs w:val="21"/>
        </w:rPr>
        <w:t>背景</w:t>
      </w:r>
      <w:r w:rsidRPr="006E4623">
        <w:rPr>
          <w:rFonts w:hint="eastAsia"/>
          <w:bCs/>
          <w:color w:val="000000"/>
          <w:szCs w:val="21"/>
        </w:rPr>
        <w:t>中，让读者能够真切地感受到那个时代的风貌，斯塔尔赋予了</w:t>
      </w:r>
      <w:r w:rsidR="007E5F09" w:rsidRPr="006E4623">
        <w:rPr>
          <w:rFonts w:hint="eastAsia"/>
          <w:bCs/>
          <w:color w:val="000000"/>
          <w:szCs w:val="21"/>
        </w:rPr>
        <w:t>伊本·西拿</w:t>
      </w:r>
      <w:r w:rsidRPr="006E4623">
        <w:rPr>
          <w:rFonts w:hint="eastAsia"/>
          <w:bCs/>
          <w:color w:val="000000"/>
          <w:szCs w:val="21"/>
        </w:rPr>
        <w:t>和比鲁尼的成就一种完整而令人难忘的</w:t>
      </w:r>
      <w:r w:rsidR="007E5F09">
        <w:rPr>
          <w:rFonts w:hint="eastAsia"/>
          <w:bCs/>
          <w:color w:val="000000"/>
          <w:szCs w:val="21"/>
        </w:rPr>
        <w:t>人文</w:t>
      </w:r>
      <w:r w:rsidRPr="006E4623">
        <w:rPr>
          <w:rFonts w:hint="eastAsia"/>
          <w:bCs/>
          <w:color w:val="000000"/>
          <w:szCs w:val="21"/>
        </w:rPr>
        <w:t>维度。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693D791A" w14:textId="77777777" w:rsidR="00524263" w:rsidRDefault="00524263" w:rsidP="008167E8">
      <w:pPr>
        <w:rPr>
          <w:bCs/>
          <w:color w:val="000000"/>
          <w:szCs w:val="21"/>
        </w:rPr>
      </w:pPr>
    </w:p>
    <w:p w14:paraId="3A4B3877" w14:textId="702E38CE" w:rsidR="00524263" w:rsidRPr="00524263" w:rsidRDefault="00524263" w:rsidP="008167E8">
      <w:pPr>
        <w:rPr>
          <w:b/>
          <w:color w:val="000000"/>
          <w:szCs w:val="21"/>
        </w:rPr>
      </w:pPr>
      <w:r w:rsidRPr="00524263">
        <w:rPr>
          <w:rFonts w:hint="eastAsia"/>
          <w:b/>
          <w:color w:val="000000"/>
          <w:szCs w:val="21"/>
        </w:rPr>
        <w:t>营销亮点：</w:t>
      </w:r>
    </w:p>
    <w:p w14:paraId="74F19809" w14:textId="77777777" w:rsidR="00524263" w:rsidRDefault="00524263" w:rsidP="008167E8">
      <w:pPr>
        <w:rPr>
          <w:bCs/>
          <w:color w:val="000000"/>
          <w:szCs w:val="21"/>
        </w:rPr>
      </w:pPr>
    </w:p>
    <w:p w14:paraId="69ADBCBD" w14:textId="473E09C1" w:rsidR="00524263" w:rsidRPr="00524263" w:rsidRDefault="00524263" w:rsidP="00524263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524263">
        <w:rPr>
          <w:rFonts w:hint="eastAsia"/>
          <w:bCs/>
          <w:color w:val="000000"/>
          <w:szCs w:val="21"/>
        </w:rPr>
        <w:t>首次对同时代的比鲁尼和伊本·西拿进行深入综合的传记式研究，揭示他们在思想史上的地位</w:t>
      </w:r>
    </w:p>
    <w:p w14:paraId="492E7C8C" w14:textId="1F384CDA" w:rsidR="00524263" w:rsidRPr="00524263" w:rsidRDefault="00524263" w:rsidP="00524263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524263">
        <w:rPr>
          <w:rFonts w:hint="eastAsia"/>
          <w:bCs/>
          <w:color w:val="000000"/>
          <w:szCs w:val="21"/>
        </w:rPr>
        <w:t>探讨伊斯兰智慧成就的根源，展现其思想的高峰</w:t>
      </w:r>
    </w:p>
    <w:p w14:paraId="24E15E65" w14:textId="176CD131" w:rsidR="00524263" w:rsidRPr="00524263" w:rsidRDefault="00524263" w:rsidP="00524263">
      <w:pPr>
        <w:pStyle w:val="ac"/>
        <w:numPr>
          <w:ilvl w:val="0"/>
          <w:numId w:val="38"/>
        </w:numPr>
        <w:ind w:firstLineChars="0"/>
        <w:rPr>
          <w:bCs/>
          <w:color w:val="000000"/>
          <w:szCs w:val="21"/>
        </w:rPr>
      </w:pPr>
      <w:r w:rsidRPr="00524263">
        <w:rPr>
          <w:rFonts w:hint="eastAsia"/>
          <w:bCs/>
          <w:color w:val="000000"/>
          <w:szCs w:val="21"/>
        </w:rPr>
        <w:t>唤起伊斯兰启蒙运动的黄金时代</w:t>
      </w:r>
    </w:p>
    <w:p w14:paraId="15D2810D" w14:textId="77777777" w:rsidR="00524263" w:rsidRPr="00CF7F72" w:rsidRDefault="00524263" w:rsidP="00524263">
      <w:pPr>
        <w:rPr>
          <w:rFonts w:hint="eastAsia"/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799A6246" w:rsidR="00110405" w:rsidRDefault="002C5711" w:rsidP="00A5385A">
      <w:pPr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4CA2CCBF" wp14:editId="47B771C8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876300" cy="954405"/>
            <wp:effectExtent l="0" t="0" r="0" b="0"/>
            <wp:wrapSquare wrapText="bothSides"/>
            <wp:docPr id="15914321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08" cy="96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4263" w:rsidRPr="00524263">
        <w:rPr>
          <w:rFonts w:hint="eastAsia"/>
          <w:b/>
          <w:bCs/>
          <w:color w:val="000000"/>
          <w:szCs w:val="21"/>
        </w:rPr>
        <w:t>弗雷德里克·斯塔尔（</w:t>
      </w:r>
      <w:r w:rsidR="00524263" w:rsidRPr="00524263">
        <w:rPr>
          <w:rFonts w:hint="eastAsia"/>
          <w:b/>
          <w:bCs/>
          <w:color w:val="000000"/>
          <w:szCs w:val="21"/>
        </w:rPr>
        <w:t>S. Frederick Starr</w:t>
      </w:r>
      <w:r w:rsidR="00524263" w:rsidRPr="00524263">
        <w:rPr>
          <w:rFonts w:hint="eastAsia"/>
          <w:b/>
          <w:bCs/>
          <w:color w:val="000000"/>
          <w:szCs w:val="21"/>
        </w:rPr>
        <w:t>）</w:t>
      </w:r>
      <w:r w:rsidR="00524263" w:rsidRPr="00524263">
        <w:rPr>
          <w:rFonts w:hint="eastAsia"/>
          <w:color w:val="000000"/>
          <w:szCs w:val="21"/>
        </w:rPr>
        <w:t>是美国外交政策委员会中亚</w:t>
      </w:r>
      <w:r w:rsidR="00524263" w:rsidRPr="00524263">
        <w:rPr>
          <w:rFonts w:hint="eastAsia"/>
          <w:color w:val="000000"/>
          <w:szCs w:val="21"/>
        </w:rPr>
        <w:t>-</w:t>
      </w:r>
      <w:r w:rsidR="00524263" w:rsidRPr="00524263">
        <w:rPr>
          <w:rFonts w:hint="eastAsia"/>
          <w:color w:val="000000"/>
          <w:szCs w:val="21"/>
        </w:rPr>
        <w:t>高加索研究所的主席。他的职业生涯始于土耳其的考古学研究。此后，他担任过威尔逊</w:t>
      </w:r>
      <w:proofErr w:type="gramStart"/>
      <w:r w:rsidR="00524263" w:rsidRPr="00524263">
        <w:rPr>
          <w:rFonts w:hint="eastAsia"/>
          <w:color w:val="000000"/>
          <w:szCs w:val="21"/>
        </w:rPr>
        <w:t>中心肯南高级</w:t>
      </w:r>
      <w:proofErr w:type="gramEnd"/>
      <w:r w:rsidR="00524263" w:rsidRPr="00524263">
        <w:rPr>
          <w:rFonts w:hint="eastAsia"/>
          <w:color w:val="000000"/>
          <w:szCs w:val="21"/>
        </w:rPr>
        <w:t>俄罗斯研究所的创始主席、杜兰大学副校长以及欧柏林学院和阿斯彭研究所的</w:t>
      </w:r>
      <w:r w:rsidR="00524263">
        <w:rPr>
          <w:rFonts w:hint="eastAsia"/>
          <w:color w:val="000000"/>
          <w:szCs w:val="21"/>
        </w:rPr>
        <w:t>所长</w:t>
      </w:r>
      <w:r w:rsidR="00524263" w:rsidRPr="00524263">
        <w:rPr>
          <w:rFonts w:hint="eastAsia"/>
          <w:color w:val="000000"/>
          <w:szCs w:val="21"/>
        </w:rPr>
        <w:t>。他出版了二十多本书籍，并撰写了数百篇</w:t>
      </w:r>
      <w:r w:rsidR="00524263">
        <w:rPr>
          <w:rFonts w:hint="eastAsia"/>
          <w:color w:val="000000"/>
          <w:szCs w:val="21"/>
        </w:rPr>
        <w:t>文章</w:t>
      </w:r>
      <w:r w:rsidR="00524263" w:rsidRPr="00524263">
        <w:rPr>
          <w:rFonts w:hint="eastAsia"/>
          <w:color w:val="000000"/>
          <w:szCs w:val="21"/>
        </w:rPr>
        <w:t>，专注于文化与政治的互动，涵盖建筑、外交、历史、政治学和音乐等多个领域。他的开创性著作</w:t>
      </w:r>
      <w:r w:rsidR="00524263" w:rsidRPr="006E4623">
        <w:rPr>
          <w:rFonts w:hint="eastAsia"/>
          <w:bCs/>
          <w:color w:val="000000"/>
          <w:szCs w:val="21"/>
        </w:rPr>
        <w:t>《失落的启蒙：中亚的黄金时代》</w:t>
      </w:r>
      <w:r w:rsidR="00524263">
        <w:rPr>
          <w:rFonts w:hint="eastAsia"/>
          <w:bCs/>
          <w:color w:val="000000"/>
          <w:szCs w:val="21"/>
        </w:rPr>
        <w:t>（</w:t>
      </w:r>
      <w:r w:rsidR="00524263" w:rsidRPr="006E4623">
        <w:rPr>
          <w:bCs/>
          <w:i/>
          <w:iCs/>
          <w:color w:val="000000"/>
          <w:szCs w:val="21"/>
        </w:rPr>
        <w:t>Lost Enlightenment: Central Asia's Golden Age</w:t>
      </w:r>
      <w:r w:rsidR="00524263">
        <w:rPr>
          <w:rFonts w:hint="eastAsia"/>
          <w:bCs/>
          <w:color w:val="000000"/>
          <w:szCs w:val="21"/>
        </w:rPr>
        <w:t>）</w:t>
      </w:r>
      <w:r w:rsidR="00524263" w:rsidRPr="00524263">
        <w:rPr>
          <w:rFonts w:hint="eastAsia"/>
          <w:color w:val="000000"/>
          <w:szCs w:val="21"/>
        </w:rPr>
        <w:t>引发了全球对中亚文明最辉煌时期成就的关注。</w:t>
      </w:r>
    </w:p>
    <w:p w14:paraId="1E0E3653" w14:textId="77777777" w:rsidR="002C5711" w:rsidRDefault="002C5711" w:rsidP="002C5711">
      <w:pPr>
        <w:rPr>
          <w:color w:val="000000"/>
          <w:szCs w:val="21"/>
        </w:rPr>
      </w:pPr>
    </w:p>
    <w:p w14:paraId="29F14FC8" w14:textId="77777777" w:rsidR="002C5711" w:rsidRDefault="002C5711" w:rsidP="002C5711">
      <w:pPr>
        <w:rPr>
          <w:color w:val="000000"/>
          <w:szCs w:val="21"/>
        </w:rPr>
      </w:pPr>
    </w:p>
    <w:p w14:paraId="5BEC0793" w14:textId="2A98AC83" w:rsidR="002C5711" w:rsidRPr="002C5711" w:rsidRDefault="002C5711" w:rsidP="002C5711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0ED576CB" w14:textId="77777777" w:rsidR="002C5711" w:rsidRDefault="002C5711" w:rsidP="00A5385A">
      <w:pPr>
        <w:ind w:firstLineChars="200" w:firstLine="420"/>
        <w:rPr>
          <w:color w:val="000000"/>
          <w:szCs w:val="21"/>
        </w:rPr>
      </w:pPr>
    </w:p>
    <w:p w14:paraId="30D9669C" w14:textId="77777777" w:rsidR="002C5711" w:rsidRDefault="002C5711" w:rsidP="002C5711">
      <w:pPr>
        <w:ind w:firstLineChars="200" w:firstLine="420"/>
        <w:rPr>
          <w:color w:val="000000"/>
          <w:szCs w:val="21"/>
        </w:rPr>
      </w:pPr>
      <w:r w:rsidRPr="002C5711">
        <w:rPr>
          <w:rFonts w:hint="eastAsia"/>
          <w:color w:val="000000"/>
          <w:szCs w:val="21"/>
        </w:rPr>
        <w:t>“这是一本非常重要且</w:t>
      </w:r>
      <w:r>
        <w:rPr>
          <w:rFonts w:hint="eastAsia"/>
          <w:color w:val="000000"/>
          <w:szCs w:val="21"/>
        </w:rPr>
        <w:t>实用</w:t>
      </w:r>
      <w:r w:rsidRPr="002C5711">
        <w:rPr>
          <w:rFonts w:hint="eastAsia"/>
          <w:color w:val="000000"/>
          <w:szCs w:val="21"/>
        </w:rPr>
        <w:t>的书，能够将世界上最伟大的两位学者介绍给更广泛的受众。弗雷德里克·斯塔尔的这部作品阐释了</w:t>
      </w:r>
      <w:r w:rsidRPr="006E4623">
        <w:rPr>
          <w:rFonts w:hint="eastAsia"/>
          <w:bCs/>
          <w:color w:val="000000"/>
          <w:szCs w:val="21"/>
        </w:rPr>
        <w:t>伊本·西拿</w:t>
      </w:r>
      <w:r w:rsidRPr="002C5711">
        <w:rPr>
          <w:rFonts w:hint="eastAsia"/>
          <w:color w:val="000000"/>
          <w:szCs w:val="21"/>
        </w:rPr>
        <w:t>和比鲁尼的开创性工作，并将他们的成就置于其应有的、恰当的背景之中。”</w:t>
      </w:r>
    </w:p>
    <w:p w14:paraId="4C2755AD" w14:textId="1010F892" w:rsidR="002C5711" w:rsidRPr="002C5711" w:rsidRDefault="002C5711" w:rsidP="00D8468F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2C5711">
        <w:rPr>
          <w:rFonts w:hint="eastAsia"/>
          <w:color w:val="000000"/>
          <w:szCs w:val="21"/>
        </w:rPr>
        <w:t>——彼得·弗兰科潘</w:t>
      </w:r>
      <w:r>
        <w:rPr>
          <w:rFonts w:hint="eastAsia"/>
          <w:color w:val="000000"/>
          <w:szCs w:val="21"/>
        </w:rPr>
        <w:t>（</w:t>
      </w:r>
      <w:r w:rsidRPr="002C5711">
        <w:rPr>
          <w:color w:val="000000"/>
          <w:szCs w:val="21"/>
        </w:rPr>
        <w:t xml:space="preserve">Peter </w:t>
      </w:r>
      <w:proofErr w:type="spellStart"/>
      <w:r w:rsidRPr="002C5711">
        <w:rPr>
          <w:color w:val="000000"/>
          <w:szCs w:val="21"/>
        </w:rPr>
        <w:t>Frankopan</w:t>
      </w:r>
      <w:proofErr w:type="spellEnd"/>
      <w:r>
        <w:rPr>
          <w:rFonts w:hint="eastAsia"/>
          <w:color w:val="000000"/>
          <w:szCs w:val="21"/>
        </w:rPr>
        <w:t>）</w:t>
      </w:r>
      <w:r w:rsidRPr="002C5711">
        <w:rPr>
          <w:rFonts w:hint="eastAsia"/>
          <w:color w:val="000000"/>
          <w:szCs w:val="21"/>
        </w:rPr>
        <w:t>，《地球的转变：一段未被讲述的历史》</w:t>
      </w:r>
      <w:r w:rsidR="00D8468F">
        <w:rPr>
          <w:rFonts w:hint="eastAsia"/>
          <w:color w:val="000000"/>
          <w:szCs w:val="21"/>
        </w:rPr>
        <w:t>（</w:t>
      </w:r>
      <w:r w:rsidR="00D8468F" w:rsidRPr="00D8468F">
        <w:rPr>
          <w:i/>
          <w:iCs/>
          <w:color w:val="000000"/>
          <w:szCs w:val="21"/>
        </w:rPr>
        <w:t>The Earth Transformed: An Untold History</w:t>
      </w:r>
      <w:r w:rsidR="00D8468F">
        <w:rPr>
          <w:rFonts w:hint="eastAsia"/>
          <w:color w:val="000000"/>
          <w:szCs w:val="21"/>
        </w:rPr>
        <w:t>）</w:t>
      </w:r>
      <w:r w:rsidRPr="002C5711">
        <w:rPr>
          <w:rFonts w:hint="eastAsia"/>
          <w:color w:val="000000"/>
          <w:szCs w:val="21"/>
        </w:rPr>
        <w:t>和《新丝绸之路：世界的现状与未来》</w:t>
      </w:r>
      <w:r w:rsidR="00D8468F">
        <w:rPr>
          <w:rFonts w:hint="eastAsia"/>
          <w:color w:val="000000"/>
          <w:szCs w:val="21"/>
        </w:rPr>
        <w:t>（</w:t>
      </w:r>
      <w:r w:rsidR="00D8468F" w:rsidRPr="00D8468F">
        <w:rPr>
          <w:i/>
          <w:iCs/>
          <w:color w:val="000000"/>
          <w:szCs w:val="21"/>
        </w:rPr>
        <w:t>The New Silk Roads: The Present and Future of the World</w:t>
      </w:r>
      <w:r w:rsidR="00D8468F">
        <w:rPr>
          <w:rFonts w:hint="eastAsia"/>
          <w:color w:val="000000"/>
          <w:szCs w:val="21"/>
        </w:rPr>
        <w:t>）</w:t>
      </w:r>
      <w:r w:rsidRPr="002C5711">
        <w:rPr>
          <w:rFonts w:hint="eastAsia"/>
          <w:color w:val="000000"/>
          <w:szCs w:val="21"/>
        </w:rPr>
        <w:t>的作者</w:t>
      </w:r>
    </w:p>
    <w:p w14:paraId="44B439E5" w14:textId="77777777" w:rsidR="00D8468F" w:rsidRDefault="00D8468F" w:rsidP="002C5711">
      <w:pPr>
        <w:ind w:firstLineChars="200" w:firstLine="420"/>
        <w:rPr>
          <w:color w:val="000000"/>
          <w:szCs w:val="21"/>
        </w:rPr>
      </w:pPr>
    </w:p>
    <w:p w14:paraId="5B5121D4" w14:textId="77777777" w:rsidR="00D8468F" w:rsidRDefault="002C5711" w:rsidP="002C5711">
      <w:pPr>
        <w:ind w:firstLineChars="200" w:firstLine="420"/>
        <w:rPr>
          <w:color w:val="000000"/>
          <w:szCs w:val="21"/>
        </w:rPr>
      </w:pPr>
      <w:r w:rsidRPr="002C5711">
        <w:rPr>
          <w:rFonts w:hint="eastAsia"/>
          <w:color w:val="000000"/>
          <w:szCs w:val="21"/>
        </w:rPr>
        <w:t>“</w:t>
      </w:r>
      <w:r w:rsidR="00D8468F" w:rsidRPr="006E4623">
        <w:rPr>
          <w:rFonts w:hint="eastAsia"/>
          <w:bCs/>
          <w:color w:val="000000"/>
          <w:szCs w:val="21"/>
        </w:rPr>
        <w:t>伊本·西拿</w:t>
      </w:r>
      <w:r w:rsidRPr="002C5711">
        <w:rPr>
          <w:rFonts w:hint="eastAsia"/>
          <w:color w:val="000000"/>
          <w:szCs w:val="21"/>
        </w:rPr>
        <w:t>和比鲁尼，中世纪最伟大的两位思想家，终于遇到了</w:t>
      </w:r>
      <w:r w:rsidR="00D8468F" w:rsidRPr="002C5711">
        <w:rPr>
          <w:rFonts w:hint="eastAsia"/>
          <w:color w:val="000000"/>
          <w:szCs w:val="21"/>
        </w:rPr>
        <w:t>弗雷德里克·斯塔尔</w:t>
      </w:r>
      <w:r w:rsidRPr="002C5711">
        <w:rPr>
          <w:rFonts w:hint="eastAsia"/>
          <w:color w:val="000000"/>
          <w:szCs w:val="21"/>
        </w:rPr>
        <w:t>这样一位理想的人选，将他们交织在一起的生活和思想呈现给现代的全球读者。斯塔尔对中世纪波斯语文化背景极为熟悉，广泛涉猎学术文献，并且在阐述复杂的哲学思想方面表现出色。他创作了一部卓越的历史综合作品，应该有助于将这些思想</w:t>
      </w:r>
      <w:r w:rsidR="00D8468F">
        <w:rPr>
          <w:rFonts w:hint="eastAsia"/>
          <w:color w:val="000000"/>
          <w:szCs w:val="21"/>
        </w:rPr>
        <w:t>巨擘</w:t>
      </w:r>
      <w:r w:rsidRPr="002C5711">
        <w:rPr>
          <w:rFonts w:hint="eastAsia"/>
          <w:color w:val="000000"/>
          <w:szCs w:val="21"/>
        </w:rPr>
        <w:t>介绍给新的受众。”</w:t>
      </w:r>
    </w:p>
    <w:p w14:paraId="1C0EA7F4" w14:textId="1F5168EC" w:rsidR="002C5711" w:rsidRPr="002C5711" w:rsidRDefault="002C5711" w:rsidP="00D8468F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2C5711">
        <w:rPr>
          <w:rFonts w:hint="eastAsia"/>
          <w:color w:val="000000"/>
          <w:szCs w:val="21"/>
        </w:rPr>
        <w:t>——菲茨罗伊·莫里西</w:t>
      </w:r>
      <w:r w:rsidR="00D8468F">
        <w:rPr>
          <w:rFonts w:hint="eastAsia"/>
          <w:color w:val="000000"/>
          <w:szCs w:val="21"/>
        </w:rPr>
        <w:t>（</w:t>
      </w:r>
      <w:r w:rsidR="00D8468F" w:rsidRPr="00D8468F">
        <w:rPr>
          <w:color w:val="000000"/>
          <w:szCs w:val="21"/>
        </w:rPr>
        <w:t>Fitzroy Morrissey</w:t>
      </w:r>
      <w:r w:rsidR="00D8468F">
        <w:rPr>
          <w:rFonts w:hint="eastAsia"/>
          <w:color w:val="000000"/>
          <w:szCs w:val="21"/>
        </w:rPr>
        <w:t>）</w:t>
      </w:r>
      <w:r w:rsidRPr="002C5711">
        <w:rPr>
          <w:rFonts w:hint="eastAsia"/>
          <w:color w:val="000000"/>
          <w:szCs w:val="21"/>
        </w:rPr>
        <w:t>，牛津大学万灵学院，《伊斯兰思想简史》</w:t>
      </w:r>
      <w:r w:rsidR="00D8468F">
        <w:rPr>
          <w:rFonts w:hint="eastAsia"/>
          <w:color w:val="000000"/>
          <w:szCs w:val="21"/>
        </w:rPr>
        <w:t>（</w:t>
      </w:r>
      <w:r w:rsidR="00D8468F" w:rsidRPr="00D8468F">
        <w:rPr>
          <w:i/>
          <w:iCs/>
          <w:color w:val="000000"/>
          <w:szCs w:val="21"/>
        </w:rPr>
        <w:t>A Short History of Islamic Thought</w:t>
      </w:r>
      <w:r w:rsidR="00D8468F">
        <w:rPr>
          <w:rFonts w:hint="eastAsia"/>
          <w:color w:val="000000"/>
          <w:szCs w:val="21"/>
        </w:rPr>
        <w:t>）</w:t>
      </w:r>
      <w:r w:rsidRPr="002C5711">
        <w:rPr>
          <w:rFonts w:hint="eastAsia"/>
          <w:color w:val="000000"/>
          <w:szCs w:val="21"/>
        </w:rPr>
        <w:t>的作者</w:t>
      </w:r>
    </w:p>
    <w:p w14:paraId="6BDCC393" w14:textId="77777777" w:rsidR="00D8468F" w:rsidRDefault="00D8468F" w:rsidP="002C5711">
      <w:pPr>
        <w:ind w:firstLineChars="200" w:firstLine="420"/>
        <w:rPr>
          <w:color w:val="000000"/>
          <w:szCs w:val="21"/>
        </w:rPr>
      </w:pPr>
    </w:p>
    <w:p w14:paraId="4EB5E5C9" w14:textId="77777777" w:rsidR="00D8468F" w:rsidRDefault="002C5711" w:rsidP="002C5711">
      <w:pPr>
        <w:ind w:firstLineChars="200" w:firstLine="420"/>
        <w:rPr>
          <w:color w:val="000000"/>
          <w:szCs w:val="21"/>
        </w:rPr>
      </w:pPr>
      <w:r w:rsidRPr="002C5711">
        <w:rPr>
          <w:rFonts w:hint="eastAsia"/>
          <w:color w:val="000000"/>
          <w:szCs w:val="21"/>
        </w:rPr>
        <w:t>“</w:t>
      </w:r>
      <w:r w:rsidRPr="002C5711">
        <w:rPr>
          <w:rFonts w:hint="eastAsia"/>
          <w:color w:val="000000"/>
          <w:szCs w:val="21"/>
        </w:rPr>
        <w:t>[</w:t>
      </w:r>
      <w:r w:rsidRPr="002C5711">
        <w:rPr>
          <w:rFonts w:hint="eastAsia"/>
          <w:color w:val="000000"/>
          <w:szCs w:val="21"/>
        </w:rPr>
        <w:t>斯塔尔</w:t>
      </w:r>
      <w:r w:rsidRPr="002C5711">
        <w:rPr>
          <w:rFonts w:hint="eastAsia"/>
          <w:color w:val="000000"/>
          <w:szCs w:val="21"/>
        </w:rPr>
        <w:t>]</w:t>
      </w:r>
      <w:r w:rsidRPr="002C5711">
        <w:rPr>
          <w:rFonts w:hint="eastAsia"/>
          <w:color w:val="000000"/>
          <w:szCs w:val="21"/>
        </w:rPr>
        <w:t>揭示了这个‘失落的启蒙时代’所具有的思想丰富性。”</w:t>
      </w:r>
    </w:p>
    <w:p w14:paraId="794DEC31" w14:textId="57D8FD58" w:rsidR="002C5711" w:rsidRPr="002C5711" w:rsidRDefault="002C5711" w:rsidP="00D8468F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2C5711">
        <w:rPr>
          <w:rFonts w:hint="eastAsia"/>
          <w:color w:val="000000"/>
          <w:szCs w:val="21"/>
        </w:rPr>
        <w:t>——《纽约客》</w:t>
      </w:r>
      <w:r w:rsidR="00D8468F">
        <w:rPr>
          <w:rFonts w:hint="eastAsia"/>
          <w:color w:val="000000"/>
          <w:szCs w:val="21"/>
        </w:rPr>
        <w:t>（</w:t>
      </w:r>
      <w:r w:rsidR="00D8468F" w:rsidRPr="00D8468F">
        <w:rPr>
          <w:i/>
          <w:iCs/>
          <w:color w:val="000000"/>
          <w:szCs w:val="21"/>
        </w:rPr>
        <w:t>The New Yorker</w:t>
      </w:r>
      <w:r w:rsidR="00D8468F">
        <w:rPr>
          <w:rFonts w:hint="eastAsia"/>
          <w:color w:val="000000"/>
          <w:szCs w:val="21"/>
        </w:rPr>
        <w:t>）</w:t>
      </w:r>
    </w:p>
    <w:p w14:paraId="4391392B" w14:textId="77777777" w:rsidR="00D8468F" w:rsidRDefault="00D8468F" w:rsidP="002C5711">
      <w:pPr>
        <w:ind w:firstLineChars="200" w:firstLine="420"/>
        <w:rPr>
          <w:color w:val="000000"/>
          <w:szCs w:val="21"/>
        </w:rPr>
      </w:pPr>
    </w:p>
    <w:p w14:paraId="196BDFE5" w14:textId="77777777" w:rsidR="00D8468F" w:rsidRDefault="002C5711" w:rsidP="002C5711">
      <w:pPr>
        <w:ind w:firstLineChars="200" w:firstLine="420"/>
        <w:rPr>
          <w:color w:val="000000"/>
          <w:szCs w:val="21"/>
        </w:rPr>
      </w:pPr>
      <w:r w:rsidRPr="002C5711">
        <w:rPr>
          <w:rFonts w:hint="eastAsia"/>
          <w:color w:val="000000"/>
          <w:szCs w:val="21"/>
        </w:rPr>
        <w:t>“推荐。适合高年级本科生；研究生。”</w:t>
      </w:r>
    </w:p>
    <w:p w14:paraId="40557EB1" w14:textId="7753443F" w:rsidR="002C5711" w:rsidRPr="00524263" w:rsidRDefault="002C5711" w:rsidP="00D8468F">
      <w:pPr>
        <w:ind w:left="420"/>
        <w:jc w:val="right"/>
        <w:rPr>
          <w:rFonts w:hint="eastAsia"/>
          <w:color w:val="000000"/>
          <w:szCs w:val="21"/>
        </w:rPr>
      </w:pPr>
      <w:r w:rsidRPr="002C5711">
        <w:rPr>
          <w:rFonts w:hint="eastAsia"/>
          <w:color w:val="000000"/>
          <w:szCs w:val="21"/>
        </w:rPr>
        <w:t>——《选择》</w:t>
      </w:r>
      <w:r w:rsidR="00D8468F">
        <w:rPr>
          <w:rFonts w:hint="eastAsia"/>
          <w:color w:val="000000"/>
          <w:szCs w:val="21"/>
        </w:rPr>
        <w:t>（</w:t>
      </w:r>
      <w:r w:rsidR="00D8468F" w:rsidRPr="00D8468F">
        <w:rPr>
          <w:i/>
          <w:iCs/>
          <w:color w:val="000000"/>
          <w:szCs w:val="21"/>
        </w:rPr>
        <w:t>Choice</w:t>
      </w:r>
      <w:r w:rsidR="00D8468F">
        <w:rPr>
          <w:rFonts w:hint="eastAsia"/>
          <w:color w:val="000000"/>
          <w:szCs w:val="21"/>
        </w:rPr>
        <w:t>）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556D00F0" w14:textId="77777777" w:rsidR="00A212F0" w:rsidRDefault="00A212F0" w:rsidP="00A5385A">
      <w:pPr>
        <w:rPr>
          <w:bCs/>
          <w:color w:val="000000"/>
          <w:szCs w:val="21"/>
        </w:rPr>
      </w:pPr>
    </w:p>
    <w:p w14:paraId="42F66112" w14:textId="00F6BAB2" w:rsidR="00A212F0" w:rsidRPr="00A212F0" w:rsidRDefault="00A212F0" w:rsidP="00A212F0">
      <w:pPr>
        <w:jc w:val="center"/>
        <w:rPr>
          <w:b/>
          <w:bCs/>
          <w:color w:val="000000"/>
          <w:sz w:val="30"/>
          <w:szCs w:val="30"/>
        </w:rPr>
      </w:pPr>
      <w:r w:rsidRPr="00A212F0">
        <w:rPr>
          <w:rFonts w:hint="eastAsia"/>
          <w:b/>
          <w:bCs/>
          <w:color w:val="000000"/>
          <w:sz w:val="30"/>
          <w:szCs w:val="30"/>
        </w:rPr>
        <w:t>《时代的天才：伊本·西拿、比鲁尼与失落的启蒙时代》</w:t>
      </w:r>
    </w:p>
    <w:p w14:paraId="00BB3478" w14:textId="77777777" w:rsidR="00A212F0" w:rsidRDefault="00A212F0" w:rsidP="00A212F0">
      <w:pPr>
        <w:jc w:val="center"/>
        <w:rPr>
          <w:b/>
          <w:bCs/>
          <w:color w:val="000000"/>
          <w:szCs w:val="21"/>
        </w:rPr>
      </w:pPr>
    </w:p>
    <w:p w14:paraId="793612FB" w14:textId="77777777" w:rsidR="00A212F0" w:rsidRPr="00A212F0" w:rsidRDefault="00A212F0" w:rsidP="00A212F0">
      <w:pPr>
        <w:jc w:val="center"/>
        <w:rPr>
          <w:rFonts w:hint="eastAsia"/>
          <w:bCs/>
          <w:color w:val="000000"/>
          <w:szCs w:val="21"/>
        </w:rPr>
      </w:pPr>
      <w:r w:rsidRPr="00A212F0">
        <w:rPr>
          <w:rFonts w:hint="eastAsia"/>
          <w:bCs/>
          <w:color w:val="000000"/>
          <w:szCs w:val="21"/>
        </w:rPr>
        <w:t>引言</w:t>
      </w:r>
    </w:p>
    <w:p w14:paraId="2A831614" w14:textId="77777777" w:rsidR="00A212F0" w:rsidRPr="00A212F0" w:rsidRDefault="00A212F0" w:rsidP="00A212F0">
      <w:pPr>
        <w:jc w:val="center"/>
        <w:rPr>
          <w:rFonts w:hint="eastAsia"/>
          <w:bCs/>
          <w:color w:val="000000"/>
          <w:szCs w:val="21"/>
        </w:rPr>
      </w:pPr>
      <w:r w:rsidRPr="00A212F0">
        <w:rPr>
          <w:rFonts w:hint="eastAsia"/>
          <w:bCs/>
          <w:color w:val="000000"/>
          <w:szCs w:val="21"/>
        </w:rPr>
        <w:t>1</w:t>
      </w:r>
      <w:r w:rsidRPr="00A212F0">
        <w:rPr>
          <w:rFonts w:hint="eastAsia"/>
          <w:bCs/>
          <w:color w:val="000000"/>
          <w:szCs w:val="21"/>
        </w:rPr>
        <w:t>：携手与分离</w:t>
      </w:r>
    </w:p>
    <w:p w14:paraId="01F2D084" w14:textId="77777777" w:rsidR="00A212F0" w:rsidRPr="00A212F0" w:rsidRDefault="00A212F0" w:rsidP="00A212F0">
      <w:pPr>
        <w:jc w:val="center"/>
        <w:rPr>
          <w:rFonts w:hint="eastAsia"/>
          <w:bCs/>
          <w:color w:val="000000"/>
          <w:szCs w:val="21"/>
        </w:rPr>
      </w:pPr>
      <w:r w:rsidRPr="00A212F0">
        <w:rPr>
          <w:rFonts w:hint="eastAsia"/>
          <w:bCs/>
          <w:color w:val="000000"/>
          <w:szCs w:val="21"/>
        </w:rPr>
        <w:t>2</w:t>
      </w:r>
      <w:r w:rsidRPr="00A212F0">
        <w:rPr>
          <w:rFonts w:hint="eastAsia"/>
          <w:bCs/>
          <w:color w:val="000000"/>
          <w:szCs w:val="21"/>
        </w:rPr>
        <w:t>：天赋异</w:t>
      </w:r>
      <w:proofErr w:type="gramStart"/>
      <w:r w:rsidRPr="00A212F0">
        <w:rPr>
          <w:rFonts w:hint="eastAsia"/>
          <w:bCs/>
          <w:color w:val="000000"/>
          <w:szCs w:val="21"/>
        </w:rPr>
        <w:t>禀</w:t>
      </w:r>
      <w:proofErr w:type="gramEnd"/>
      <w:r w:rsidRPr="00A212F0">
        <w:rPr>
          <w:rFonts w:hint="eastAsia"/>
          <w:bCs/>
          <w:color w:val="000000"/>
          <w:szCs w:val="21"/>
        </w:rPr>
        <w:t>的幸运儿</w:t>
      </w:r>
    </w:p>
    <w:p w14:paraId="5B3603DC" w14:textId="77777777" w:rsidR="00A212F0" w:rsidRPr="00A212F0" w:rsidRDefault="00A212F0" w:rsidP="00A212F0">
      <w:pPr>
        <w:jc w:val="center"/>
        <w:rPr>
          <w:rFonts w:hint="eastAsia"/>
          <w:bCs/>
          <w:color w:val="000000"/>
          <w:szCs w:val="21"/>
        </w:rPr>
      </w:pPr>
      <w:r w:rsidRPr="00A212F0">
        <w:rPr>
          <w:rFonts w:hint="eastAsia"/>
          <w:bCs/>
          <w:color w:val="000000"/>
          <w:szCs w:val="21"/>
        </w:rPr>
        <w:t>3</w:t>
      </w:r>
      <w:r w:rsidRPr="00A212F0">
        <w:rPr>
          <w:rFonts w:hint="eastAsia"/>
          <w:bCs/>
          <w:color w:val="000000"/>
          <w:szCs w:val="21"/>
        </w:rPr>
        <w:t>：希望与中断</w:t>
      </w:r>
    </w:p>
    <w:p w14:paraId="423EF9B2" w14:textId="77777777" w:rsidR="00A212F0" w:rsidRPr="00A212F0" w:rsidRDefault="00A212F0" w:rsidP="00A212F0">
      <w:pPr>
        <w:jc w:val="center"/>
        <w:rPr>
          <w:rFonts w:hint="eastAsia"/>
          <w:bCs/>
          <w:color w:val="000000"/>
          <w:szCs w:val="21"/>
        </w:rPr>
      </w:pPr>
      <w:r w:rsidRPr="00A212F0">
        <w:rPr>
          <w:rFonts w:hint="eastAsia"/>
          <w:bCs/>
          <w:color w:val="000000"/>
          <w:szCs w:val="21"/>
        </w:rPr>
        <w:t>4</w:t>
      </w:r>
      <w:r w:rsidRPr="00A212F0">
        <w:rPr>
          <w:rFonts w:hint="eastAsia"/>
          <w:bCs/>
          <w:color w:val="000000"/>
          <w:szCs w:val="21"/>
        </w:rPr>
        <w:t>：卷入旋涡</w:t>
      </w:r>
    </w:p>
    <w:p w14:paraId="04FE0C4A" w14:textId="77777777" w:rsidR="00A212F0" w:rsidRPr="00A212F0" w:rsidRDefault="00A212F0" w:rsidP="00A212F0">
      <w:pPr>
        <w:jc w:val="center"/>
        <w:rPr>
          <w:rFonts w:hint="eastAsia"/>
          <w:bCs/>
          <w:color w:val="000000"/>
          <w:szCs w:val="21"/>
        </w:rPr>
      </w:pPr>
      <w:r w:rsidRPr="00A212F0">
        <w:rPr>
          <w:rFonts w:hint="eastAsia"/>
          <w:bCs/>
          <w:color w:val="000000"/>
          <w:szCs w:val="21"/>
        </w:rPr>
        <w:t>5</w:t>
      </w:r>
      <w:r w:rsidRPr="00A212F0">
        <w:rPr>
          <w:rFonts w:hint="eastAsia"/>
          <w:bCs/>
          <w:color w:val="000000"/>
          <w:szCs w:val="21"/>
        </w:rPr>
        <w:t>：论战亚里士多德</w:t>
      </w:r>
    </w:p>
    <w:p w14:paraId="212A3891" w14:textId="77777777" w:rsidR="00A212F0" w:rsidRPr="00A212F0" w:rsidRDefault="00A212F0" w:rsidP="00A212F0">
      <w:pPr>
        <w:jc w:val="center"/>
        <w:rPr>
          <w:rFonts w:hint="eastAsia"/>
          <w:bCs/>
          <w:color w:val="000000"/>
          <w:szCs w:val="21"/>
        </w:rPr>
      </w:pPr>
      <w:r w:rsidRPr="00A212F0">
        <w:rPr>
          <w:rFonts w:hint="eastAsia"/>
          <w:bCs/>
          <w:color w:val="000000"/>
          <w:szCs w:val="21"/>
        </w:rPr>
        <w:t>6</w:t>
      </w:r>
      <w:r w:rsidRPr="00A212F0">
        <w:rPr>
          <w:rFonts w:hint="eastAsia"/>
          <w:bCs/>
          <w:color w:val="000000"/>
          <w:szCs w:val="21"/>
        </w:rPr>
        <w:t>：构建世界历史</w:t>
      </w:r>
    </w:p>
    <w:p w14:paraId="6BC8E9AA" w14:textId="77777777" w:rsidR="00A212F0" w:rsidRPr="00A212F0" w:rsidRDefault="00A212F0" w:rsidP="00A212F0">
      <w:pPr>
        <w:jc w:val="center"/>
        <w:rPr>
          <w:rFonts w:hint="eastAsia"/>
          <w:bCs/>
          <w:color w:val="000000"/>
          <w:szCs w:val="21"/>
        </w:rPr>
      </w:pPr>
      <w:r w:rsidRPr="00A212F0">
        <w:rPr>
          <w:rFonts w:hint="eastAsia"/>
          <w:bCs/>
          <w:color w:val="000000"/>
          <w:szCs w:val="21"/>
        </w:rPr>
        <w:t>7</w:t>
      </w:r>
      <w:r w:rsidRPr="00A212F0">
        <w:rPr>
          <w:rFonts w:hint="eastAsia"/>
          <w:bCs/>
          <w:color w:val="000000"/>
          <w:szCs w:val="21"/>
        </w:rPr>
        <w:t>：从和平到混乱</w:t>
      </w:r>
    </w:p>
    <w:p w14:paraId="15B91A8B" w14:textId="77777777" w:rsidR="00A212F0" w:rsidRPr="00A212F0" w:rsidRDefault="00A212F0" w:rsidP="00A212F0">
      <w:pPr>
        <w:jc w:val="center"/>
        <w:rPr>
          <w:rFonts w:hint="eastAsia"/>
          <w:bCs/>
          <w:color w:val="000000"/>
          <w:szCs w:val="21"/>
        </w:rPr>
      </w:pPr>
      <w:r w:rsidRPr="00A212F0">
        <w:rPr>
          <w:rFonts w:hint="eastAsia"/>
          <w:bCs/>
          <w:color w:val="000000"/>
          <w:szCs w:val="21"/>
        </w:rPr>
        <w:t>8</w:t>
      </w:r>
      <w:r w:rsidRPr="00A212F0">
        <w:rPr>
          <w:rFonts w:hint="eastAsia"/>
          <w:bCs/>
          <w:color w:val="000000"/>
          <w:szCs w:val="21"/>
        </w:rPr>
        <w:t>：宿敌：伽色尼的马哈茂德</w:t>
      </w:r>
    </w:p>
    <w:p w14:paraId="793BFCAB" w14:textId="0CD501F3" w:rsidR="00A212F0" w:rsidRPr="00A212F0" w:rsidRDefault="00A212F0" w:rsidP="00A212F0">
      <w:pPr>
        <w:jc w:val="center"/>
        <w:rPr>
          <w:rFonts w:hint="eastAsia"/>
          <w:bCs/>
          <w:color w:val="000000"/>
          <w:szCs w:val="21"/>
        </w:rPr>
      </w:pPr>
      <w:r w:rsidRPr="00A212F0">
        <w:rPr>
          <w:rFonts w:hint="eastAsia"/>
          <w:bCs/>
          <w:color w:val="000000"/>
          <w:szCs w:val="21"/>
        </w:rPr>
        <w:t>9</w:t>
      </w:r>
      <w:r w:rsidRPr="00A212F0">
        <w:rPr>
          <w:rFonts w:hint="eastAsia"/>
          <w:bCs/>
          <w:color w:val="000000"/>
          <w:szCs w:val="21"/>
        </w:rPr>
        <w:t>：</w:t>
      </w:r>
      <w:r w:rsidRPr="006E4623">
        <w:rPr>
          <w:rFonts w:hint="eastAsia"/>
          <w:bCs/>
          <w:color w:val="000000"/>
          <w:szCs w:val="21"/>
        </w:rPr>
        <w:t>伊本·西拿</w:t>
      </w:r>
      <w:r w:rsidRPr="00A212F0">
        <w:rPr>
          <w:rFonts w:hint="eastAsia"/>
          <w:bCs/>
          <w:color w:val="000000"/>
          <w:szCs w:val="21"/>
        </w:rPr>
        <w:t>，百科全书式的学者</w:t>
      </w:r>
    </w:p>
    <w:p w14:paraId="0D59127A" w14:textId="77777777" w:rsidR="00A212F0" w:rsidRPr="00A212F0" w:rsidRDefault="00A212F0" w:rsidP="00A212F0">
      <w:pPr>
        <w:jc w:val="center"/>
        <w:rPr>
          <w:rFonts w:hint="eastAsia"/>
          <w:bCs/>
          <w:color w:val="000000"/>
          <w:szCs w:val="21"/>
        </w:rPr>
      </w:pPr>
      <w:r w:rsidRPr="00A212F0">
        <w:rPr>
          <w:rFonts w:hint="eastAsia"/>
          <w:bCs/>
          <w:color w:val="000000"/>
          <w:szCs w:val="21"/>
        </w:rPr>
        <w:t>10</w:t>
      </w:r>
      <w:r w:rsidRPr="00A212F0">
        <w:rPr>
          <w:rFonts w:hint="eastAsia"/>
          <w:bCs/>
          <w:color w:val="000000"/>
          <w:szCs w:val="21"/>
        </w:rPr>
        <w:t>：拓展已知世界</w:t>
      </w:r>
    </w:p>
    <w:p w14:paraId="2D268A98" w14:textId="5850268C" w:rsidR="00A212F0" w:rsidRPr="00A212F0" w:rsidRDefault="00A212F0" w:rsidP="00A212F0">
      <w:pPr>
        <w:jc w:val="center"/>
        <w:rPr>
          <w:rFonts w:hint="eastAsia"/>
          <w:bCs/>
          <w:color w:val="000000"/>
          <w:szCs w:val="21"/>
        </w:rPr>
      </w:pPr>
      <w:r w:rsidRPr="00A212F0">
        <w:rPr>
          <w:rFonts w:hint="eastAsia"/>
          <w:bCs/>
          <w:color w:val="000000"/>
          <w:szCs w:val="21"/>
        </w:rPr>
        <w:t>11</w:t>
      </w:r>
      <w:r w:rsidRPr="00A212F0">
        <w:rPr>
          <w:rFonts w:hint="eastAsia"/>
          <w:bCs/>
          <w:color w:val="000000"/>
          <w:szCs w:val="21"/>
        </w:rPr>
        <w:t>：</w:t>
      </w:r>
      <w:r w:rsidRPr="006E4623">
        <w:rPr>
          <w:rFonts w:hint="eastAsia"/>
          <w:bCs/>
          <w:color w:val="000000"/>
          <w:szCs w:val="21"/>
        </w:rPr>
        <w:t>伊本·西拿</w:t>
      </w:r>
      <w:r w:rsidRPr="00A212F0">
        <w:rPr>
          <w:rFonts w:hint="eastAsia"/>
          <w:bCs/>
          <w:color w:val="000000"/>
          <w:szCs w:val="21"/>
        </w:rPr>
        <w:t>的冒险</w:t>
      </w:r>
    </w:p>
    <w:p w14:paraId="3A9FAC81" w14:textId="584A45AE" w:rsidR="00A212F0" w:rsidRPr="00A212F0" w:rsidRDefault="00A212F0" w:rsidP="00A212F0">
      <w:pPr>
        <w:jc w:val="center"/>
        <w:rPr>
          <w:rFonts w:hint="eastAsia"/>
          <w:bCs/>
          <w:color w:val="000000"/>
          <w:szCs w:val="21"/>
        </w:rPr>
      </w:pPr>
      <w:r w:rsidRPr="00A212F0">
        <w:rPr>
          <w:rFonts w:hint="eastAsia"/>
          <w:bCs/>
          <w:color w:val="000000"/>
          <w:szCs w:val="21"/>
        </w:rPr>
        <w:t>12</w:t>
      </w:r>
      <w:r w:rsidRPr="00A212F0">
        <w:rPr>
          <w:rFonts w:hint="eastAsia"/>
          <w:bCs/>
          <w:color w:val="000000"/>
          <w:szCs w:val="21"/>
        </w:rPr>
        <w:t>：比鲁尼的杰作</w:t>
      </w:r>
    </w:p>
    <w:p w14:paraId="1AA9AF0D" w14:textId="77777777" w:rsidR="00A212F0" w:rsidRPr="00A212F0" w:rsidRDefault="00A212F0" w:rsidP="00A212F0">
      <w:pPr>
        <w:jc w:val="center"/>
        <w:rPr>
          <w:rFonts w:hint="eastAsia"/>
          <w:bCs/>
          <w:color w:val="000000"/>
          <w:szCs w:val="21"/>
        </w:rPr>
      </w:pPr>
      <w:r w:rsidRPr="00A212F0">
        <w:rPr>
          <w:rFonts w:hint="eastAsia"/>
          <w:bCs/>
          <w:color w:val="000000"/>
          <w:szCs w:val="21"/>
        </w:rPr>
        <w:t>13</w:t>
      </w:r>
      <w:r w:rsidRPr="00A212F0">
        <w:rPr>
          <w:rFonts w:hint="eastAsia"/>
          <w:bCs/>
          <w:color w:val="000000"/>
          <w:szCs w:val="21"/>
        </w:rPr>
        <w:t>：医学经典</w:t>
      </w:r>
    </w:p>
    <w:p w14:paraId="7AAD458F" w14:textId="1403493F" w:rsidR="00A212F0" w:rsidRPr="00A212F0" w:rsidRDefault="00A212F0" w:rsidP="00A212F0">
      <w:pPr>
        <w:jc w:val="center"/>
        <w:rPr>
          <w:rFonts w:hint="eastAsia"/>
          <w:bCs/>
          <w:color w:val="000000"/>
          <w:szCs w:val="21"/>
        </w:rPr>
      </w:pPr>
      <w:r w:rsidRPr="00A212F0">
        <w:rPr>
          <w:rFonts w:hint="eastAsia"/>
          <w:bCs/>
          <w:color w:val="000000"/>
          <w:szCs w:val="21"/>
        </w:rPr>
        <w:t>14</w:t>
      </w:r>
      <w:r w:rsidRPr="00A212F0">
        <w:rPr>
          <w:rFonts w:hint="eastAsia"/>
          <w:bCs/>
          <w:color w:val="000000"/>
          <w:szCs w:val="21"/>
        </w:rPr>
        <w:t>：比鲁尼</w:t>
      </w:r>
      <w:r>
        <w:rPr>
          <w:rFonts w:hint="eastAsia"/>
          <w:bCs/>
          <w:color w:val="000000"/>
          <w:szCs w:val="21"/>
        </w:rPr>
        <w:t>的</w:t>
      </w:r>
      <w:r w:rsidRPr="00A212F0">
        <w:rPr>
          <w:rFonts w:hint="eastAsia"/>
          <w:bCs/>
          <w:color w:val="000000"/>
          <w:szCs w:val="21"/>
        </w:rPr>
        <w:t>马苏德经典</w:t>
      </w:r>
    </w:p>
    <w:p w14:paraId="645275DC" w14:textId="77777777" w:rsidR="00A212F0" w:rsidRPr="00A212F0" w:rsidRDefault="00A212F0" w:rsidP="00A212F0">
      <w:pPr>
        <w:jc w:val="center"/>
        <w:rPr>
          <w:rFonts w:hint="eastAsia"/>
          <w:bCs/>
          <w:color w:val="000000"/>
          <w:szCs w:val="21"/>
        </w:rPr>
      </w:pPr>
      <w:r w:rsidRPr="00A212F0">
        <w:rPr>
          <w:rFonts w:hint="eastAsia"/>
          <w:bCs/>
          <w:color w:val="000000"/>
          <w:szCs w:val="21"/>
        </w:rPr>
        <w:t>15</w:t>
      </w:r>
      <w:r w:rsidRPr="00A212F0">
        <w:rPr>
          <w:rFonts w:hint="eastAsia"/>
          <w:bCs/>
          <w:color w:val="000000"/>
          <w:szCs w:val="21"/>
        </w:rPr>
        <w:t>：治愈之道</w:t>
      </w:r>
    </w:p>
    <w:p w14:paraId="4A805CF3" w14:textId="77777777" w:rsidR="00A212F0" w:rsidRPr="00A212F0" w:rsidRDefault="00A212F0" w:rsidP="00A212F0">
      <w:pPr>
        <w:jc w:val="center"/>
        <w:rPr>
          <w:rFonts w:hint="eastAsia"/>
          <w:bCs/>
          <w:color w:val="000000"/>
          <w:szCs w:val="21"/>
        </w:rPr>
      </w:pPr>
      <w:r w:rsidRPr="00A212F0">
        <w:rPr>
          <w:rFonts w:hint="eastAsia"/>
          <w:bCs/>
          <w:color w:val="000000"/>
          <w:szCs w:val="21"/>
        </w:rPr>
        <w:t>16</w:t>
      </w:r>
      <w:r w:rsidRPr="00A212F0">
        <w:rPr>
          <w:rFonts w:hint="eastAsia"/>
          <w:bCs/>
          <w:color w:val="000000"/>
          <w:szCs w:val="21"/>
        </w:rPr>
        <w:t>：比鲁尼的再登场</w:t>
      </w:r>
    </w:p>
    <w:p w14:paraId="397AC2ED" w14:textId="1170FCB5" w:rsidR="00A212F0" w:rsidRPr="00A212F0" w:rsidRDefault="00A212F0" w:rsidP="00A212F0">
      <w:pPr>
        <w:jc w:val="center"/>
        <w:rPr>
          <w:rFonts w:hint="eastAsia"/>
          <w:bCs/>
          <w:color w:val="000000"/>
          <w:szCs w:val="21"/>
        </w:rPr>
      </w:pPr>
      <w:r w:rsidRPr="00A212F0">
        <w:rPr>
          <w:rFonts w:hint="eastAsia"/>
          <w:bCs/>
          <w:color w:val="000000"/>
          <w:szCs w:val="21"/>
        </w:rPr>
        <w:t>17</w:t>
      </w:r>
      <w:r w:rsidRPr="00A212F0">
        <w:rPr>
          <w:rFonts w:hint="eastAsia"/>
          <w:bCs/>
          <w:color w:val="000000"/>
          <w:szCs w:val="21"/>
        </w:rPr>
        <w:t>：</w:t>
      </w:r>
      <w:r w:rsidRPr="006E4623">
        <w:rPr>
          <w:rFonts w:hint="eastAsia"/>
          <w:bCs/>
          <w:color w:val="000000"/>
          <w:szCs w:val="21"/>
        </w:rPr>
        <w:t>伊本·西拿</w:t>
      </w:r>
      <w:r w:rsidRPr="00A212F0">
        <w:rPr>
          <w:rFonts w:hint="eastAsia"/>
          <w:bCs/>
          <w:color w:val="000000"/>
          <w:szCs w:val="21"/>
        </w:rPr>
        <w:t>的再登场</w:t>
      </w:r>
    </w:p>
    <w:p w14:paraId="3594C01C" w14:textId="421D6129" w:rsidR="00A212F0" w:rsidRPr="00A212F0" w:rsidRDefault="00A212F0" w:rsidP="00A212F0">
      <w:pPr>
        <w:jc w:val="center"/>
        <w:rPr>
          <w:rFonts w:hint="eastAsia"/>
          <w:bCs/>
          <w:color w:val="000000"/>
          <w:szCs w:val="21"/>
        </w:rPr>
      </w:pPr>
      <w:r w:rsidRPr="00A212F0">
        <w:rPr>
          <w:rFonts w:hint="eastAsia"/>
          <w:bCs/>
          <w:color w:val="000000"/>
          <w:szCs w:val="21"/>
        </w:rPr>
        <w:t>18</w:t>
      </w:r>
      <w:r w:rsidRPr="00A212F0">
        <w:rPr>
          <w:rFonts w:hint="eastAsia"/>
          <w:bCs/>
          <w:color w:val="000000"/>
          <w:szCs w:val="21"/>
        </w:rPr>
        <w:t>：比鲁尼与</w:t>
      </w:r>
      <w:r w:rsidRPr="006E4623">
        <w:rPr>
          <w:rFonts w:hint="eastAsia"/>
          <w:bCs/>
          <w:color w:val="000000"/>
          <w:szCs w:val="21"/>
        </w:rPr>
        <w:t>伊本·西拿</w:t>
      </w:r>
      <w:r w:rsidRPr="00A212F0">
        <w:rPr>
          <w:rFonts w:hint="eastAsia"/>
          <w:bCs/>
          <w:color w:val="000000"/>
          <w:szCs w:val="21"/>
        </w:rPr>
        <w:t>的时代变迁</w:t>
      </w:r>
    </w:p>
    <w:p w14:paraId="180915B8" w14:textId="42EBDD54" w:rsidR="00A212F0" w:rsidRDefault="00A212F0" w:rsidP="00A212F0">
      <w:pPr>
        <w:jc w:val="center"/>
        <w:rPr>
          <w:rFonts w:hint="eastAsia"/>
          <w:bCs/>
          <w:color w:val="000000"/>
          <w:szCs w:val="21"/>
        </w:rPr>
      </w:pPr>
      <w:r w:rsidRPr="00A212F0">
        <w:rPr>
          <w:rFonts w:hint="eastAsia"/>
          <w:bCs/>
          <w:color w:val="000000"/>
          <w:szCs w:val="21"/>
        </w:rPr>
        <w:t>19</w:t>
      </w:r>
      <w:r w:rsidRPr="00A212F0">
        <w:rPr>
          <w:rFonts w:hint="eastAsia"/>
          <w:bCs/>
          <w:color w:val="000000"/>
          <w:szCs w:val="21"/>
        </w:rPr>
        <w:t>：比鲁尼与</w:t>
      </w:r>
      <w:r w:rsidRPr="006E4623">
        <w:rPr>
          <w:rFonts w:hint="eastAsia"/>
          <w:bCs/>
          <w:color w:val="000000"/>
          <w:szCs w:val="21"/>
        </w:rPr>
        <w:t>伊本·西拿</w:t>
      </w:r>
      <w:r w:rsidRPr="00A212F0">
        <w:rPr>
          <w:rFonts w:hint="eastAsia"/>
          <w:bCs/>
          <w:color w:val="000000"/>
          <w:szCs w:val="21"/>
        </w:rPr>
        <w:t>，千年之后</w:t>
      </w:r>
    </w:p>
    <w:p w14:paraId="47BDBBB2" w14:textId="77777777" w:rsidR="00A212F0" w:rsidRPr="00A212F0" w:rsidRDefault="00A212F0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B8BE4" w14:textId="77777777" w:rsidR="0078346D" w:rsidRDefault="0078346D">
      <w:r>
        <w:separator/>
      </w:r>
    </w:p>
  </w:endnote>
  <w:endnote w:type="continuationSeparator" w:id="0">
    <w:p w14:paraId="317ABF1C" w14:textId="77777777" w:rsidR="0078346D" w:rsidRDefault="0078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AAFF4" w14:textId="77777777" w:rsidR="0078346D" w:rsidRDefault="0078346D">
      <w:r>
        <w:separator/>
      </w:r>
    </w:p>
  </w:footnote>
  <w:footnote w:type="continuationSeparator" w:id="0">
    <w:p w14:paraId="5FBD3C09" w14:textId="77777777" w:rsidR="0078346D" w:rsidRDefault="00783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2A57B2D"/>
    <w:multiLevelType w:val="hybridMultilevel"/>
    <w:tmpl w:val="86F608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6564938">
    <w:abstractNumId w:val="19"/>
  </w:num>
  <w:num w:numId="2" w16cid:durableId="791284424">
    <w:abstractNumId w:val="13"/>
  </w:num>
  <w:num w:numId="3" w16cid:durableId="599335692">
    <w:abstractNumId w:val="22"/>
  </w:num>
  <w:num w:numId="4" w16cid:durableId="1984654425">
    <w:abstractNumId w:val="20"/>
  </w:num>
  <w:num w:numId="5" w16cid:durableId="317004009">
    <w:abstractNumId w:val="25"/>
  </w:num>
  <w:num w:numId="6" w16cid:durableId="1788161175">
    <w:abstractNumId w:val="21"/>
  </w:num>
  <w:num w:numId="7" w16cid:durableId="815729442">
    <w:abstractNumId w:val="15"/>
  </w:num>
  <w:num w:numId="8" w16cid:durableId="1066028700">
    <w:abstractNumId w:val="18"/>
  </w:num>
  <w:num w:numId="9" w16cid:durableId="335158844">
    <w:abstractNumId w:val="34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9"/>
  </w:num>
  <w:num w:numId="13" w16cid:durableId="1570648160">
    <w:abstractNumId w:val="26"/>
  </w:num>
  <w:num w:numId="14" w16cid:durableId="1270893963">
    <w:abstractNumId w:val="27"/>
  </w:num>
  <w:num w:numId="15" w16cid:durableId="1972593196">
    <w:abstractNumId w:val="12"/>
  </w:num>
  <w:num w:numId="16" w16cid:durableId="1874878497">
    <w:abstractNumId w:val="32"/>
  </w:num>
  <w:num w:numId="17" w16cid:durableId="1040594501">
    <w:abstractNumId w:val="11"/>
  </w:num>
  <w:num w:numId="18" w16cid:durableId="1619676683">
    <w:abstractNumId w:val="17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0"/>
  </w:num>
  <w:num w:numId="22" w16cid:durableId="843740932">
    <w:abstractNumId w:val="24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1"/>
  </w:num>
  <w:num w:numId="26" w16cid:durableId="1301037084">
    <w:abstractNumId w:val="3"/>
  </w:num>
  <w:num w:numId="27" w16cid:durableId="2137481922">
    <w:abstractNumId w:val="14"/>
  </w:num>
  <w:num w:numId="28" w16cid:durableId="1968274715">
    <w:abstractNumId w:val="29"/>
  </w:num>
  <w:num w:numId="29" w16cid:durableId="1981304003">
    <w:abstractNumId w:val="35"/>
  </w:num>
  <w:num w:numId="30" w16cid:durableId="1310935888">
    <w:abstractNumId w:val="23"/>
  </w:num>
  <w:num w:numId="31" w16cid:durableId="481316585">
    <w:abstractNumId w:val="28"/>
  </w:num>
  <w:num w:numId="32" w16cid:durableId="1452700610">
    <w:abstractNumId w:val="36"/>
  </w:num>
  <w:num w:numId="33" w16cid:durableId="1829125091">
    <w:abstractNumId w:val="7"/>
  </w:num>
  <w:num w:numId="34" w16cid:durableId="56318620">
    <w:abstractNumId w:val="6"/>
  </w:num>
  <w:num w:numId="35" w16cid:durableId="144711121">
    <w:abstractNumId w:val="10"/>
  </w:num>
  <w:num w:numId="36" w16cid:durableId="1754931512">
    <w:abstractNumId w:val="16"/>
  </w:num>
  <w:num w:numId="37" w16cid:durableId="168447411">
    <w:abstractNumId w:val="8"/>
  </w:num>
  <w:num w:numId="38" w16cid:durableId="34282506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C5711"/>
    <w:rsid w:val="002D009B"/>
    <w:rsid w:val="002D024D"/>
    <w:rsid w:val="002D02DB"/>
    <w:rsid w:val="002D1A14"/>
    <w:rsid w:val="002D3548"/>
    <w:rsid w:val="002D698D"/>
    <w:rsid w:val="002E0754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4263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5C30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4623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8346D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E5F09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12F0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061C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68F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D7C22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214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63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18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5549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76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086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500</Words>
  <Characters>2851</Characters>
  <Application>Microsoft Office Word</Application>
  <DocSecurity>0</DocSecurity>
  <Lines>23</Lines>
  <Paragraphs>6</Paragraphs>
  <ScaleCrop>false</ScaleCrop>
  <Company>2ndSpAcE</Company>
  <LinksUpToDate>false</LinksUpToDate>
  <CharactersWithSpaces>3345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7</cp:revision>
  <cp:lastPrinted>2005-06-10T06:33:00Z</cp:lastPrinted>
  <dcterms:created xsi:type="dcterms:W3CDTF">2025-02-12T08:32:00Z</dcterms:created>
  <dcterms:modified xsi:type="dcterms:W3CDTF">2025-02-12T09:00:00Z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