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0D01673A" w:rsidR="00AE574A" w:rsidRDefault="00AE574A">
      <w:pPr>
        <w:rPr>
          <w:b/>
          <w:color w:val="000000"/>
          <w:szCs w:val="21"/>
        </w:rPr>
      </w:pPr>
    </w:p>
    <w:p w14:paraId="3DA7336F" w14:textId="19797343" w:rsidR="00774233" w:rsidRPr="00774233" w:rsidRDefault="00137083" w:rsidP="00774233">
      <w:pPr>
        <w:tabs>
          <w:tab w:val="left" w:pos="341"/>
          <w:tab w:val="left" w:pos="5235"/>
        </w:tabs>
        <w:rPr>
          <w:b/>
          <w:bCs/>
          <w:color w:val="000000"/>
          <w:szCs w:val="21"/>
        </w:rPr>
      </w:pPr>
      <w:r>
        <w:rPr>
          <w:rFonts w:hint="eastAsia"/>
          <w:noProof/>
        </w:rPr>
        <w:drawing>
          <wp:anchor distT="0" distB="0" distL="114300" distR="114300" simplePos="0" relativeHeight="251668480" behindDoc="0" locked="0" layoutInCell="1" allowOverlap="1" wp14:anchorId="4D1549A0" wp14:editId="183826D8">
            <wp:simplePos x="0" y="0"/>
            <wp:positionH relativeFrom="margin">
              <wp:align>right</wp:align>
            </wp:positionH>
            <wp:positionV relativeFrom="paragraph">
              <wp:posOffset>12065</wp:posOffset>
            </wp:positionV>
            <wp:extent cx="1139825" cy="1704975"/>
            <wp:effectExtent l="0" t="0" r="3175" b="9525"/>
            <wp:wrapSquare wrapText="bothSides"/>
            <wp:docPr id="10385153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9825"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137083">
        <w:rPr>
          <w:rFonts w:hint="eastAsia"/>
          <w:b/>
          <w:bCs/>
          <w:color w:val="000000"/>
          <w:szCs w:val="21"/>
        </w:rPr>
        <w:t>未来某日：人工智能将如何改变一切</w:t>
      </w:r>
      <w:r w:rsidR="009736A9">
        <w:rPr>
          <w:rFonts w:hint="eastAsia"/>
          <w:b/>
          <w:bCs/>
          <w:color w:val="000000"/>
          <w:szCs w:val="21"/>
        </w:rPr>
        <w:t>》</w:t>
      </w:r>
    </w:p>
    <w:p w14:paraId="526CF9CC" w14:textId="6425F762"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060A80" w:rsidRPr="00060A80">
        <w:rPr>
          <w:b/>
          <w:bCs/>
          <w:color w:val="000000"/>
          <w:szCs w:val="21"/>
        </w:rPr>
        <w:t>SOME FUTURE DAY</w:t>
      </w:r>
      <w:r w:rsidR="00060A80" w:rsidRPr="00060A80">
        <w:rPr>
          <w:b/>
          <w:bCs/>
          <w:color w:val="000000"/>
          <w:szCs w:val="21"/>
        </w:rPr>
        <w:t>: How AI Is Going to Change Everything</w:t>
      </w:r>
    </w:p>
    <w:p w14:paraId="39B7E419" w14:textId="55431FFD"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137083" w:rsidRPr="00137083">
        <w:rPr>
          <w:b/>
          <w:bCs/>
          <w:color w:val="000000"/>
          <w:szCs w:val="21"/>
        </w:rPr>
        <w:t>Marc Beckman</w:t>
      </w:r>
      <w:hyperlink r:id="rId9" w:history="1"/>
    </w:p>
    <w:p w14:paraId="5EB65684" w14:textId="6BAB4E7F"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137083" w:rsidRPr="00137083">
        <w:rPr>
          <w:b/>
          <w:bCs/>
          <w:color w:val="000000"/>
          <w:szCs w:val="21"/>
        </w:rPr>
        <w:t>Skyhorse</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5D65906B"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137083" w:rsidRPr="00137083">
        <w:rPr>
          <w:b/>
          <w:bCs/>
          <w:color w:val="000000"/>
          <w:szCs w:val="21"/>
        </w:rPr>
        <w:t>312</w:t>
      </w:r>
      <w:r w:rsidR="00D82AB4" w:rsidRPr="00D82AB4">
        <w:rPr>
          <w:rFonts w:hint="eastAsia"/>
          <w:b/>
          <w:bCs/>
          <w:color w:val="000000"/>
          <w:szCs w:val="21"/>
        </w:rPr>
        <w:t>页</w:t>
      </w:r>
    </w:p>
    <w:p w14:paraId="31380F95" w14:textId="6C3DEBA2"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137083" w:rsidRPr="00137083">
        <w:rPr>
          <w:b/>
          <w:bCs/>
          <w:color w:val="000000"/>
          <w:szCs w:val="21"/>
        </w:rPr>
        <w:t>2025</w:t>
      </w:r>
      <w:r w:rsidR="00D82AB4" w:rsidRPr="00D82AB4">
        <w:rPr>
          <w:rFonts w:hint="eastAsia"/>
          <w:b/>
          <w:bCs/>
          <w:color w:val="000000"/>
          <w:szCs w:val="21"/>
        </w:rPr>
        <w:t>年</w:t>
      </w:r>
      <w:r w:rsidR="00D82AB4" w:rsidRPr="00D82AB4">
        <w:rPr>
          <w:rFonts w:hint="eastAsia"/>
          <w:b/>
          <w:bCs/>
          <w:color w:val="000000"/>
          <w:szCs w:val="21"/>
        </w:rPr>
        <w:t>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0A5859D7"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137083">
        <w:rPr>
          <w:rFonts w:hint="eastAsia"/>
          <w:b/>
          <w:bCs/>
          <w:szCs w:val="21"/>
        </w:rPr>
        <w:t>大众社科</w:t>
      </w:r>
    </w:p>
    <w:p w14:paraId="67C22AC5" w14:textId="110330CE" w:rsidR="00137083" w:rsidRPr="00137083" w:rsidRDefault="00137083" w:rsidP="00433082">
      <w:pPr>
        <w:tabs>
          <w:tab w:val="left" w:pos="341"/>
          <w:tab w:val="left" w:pos="5235"/>
        </w:tabs>
        <w:rPr>
          <w:b/>
          <w:bCs/>
          <w:color w:val="FF0000"/>
          <w:szCs w:val="21"/>
        </w:rPr>
      </w:pPr>
      <w:r w:rsidRPr="00137083">
        <w:rPr>
          <w:rFonts w:hint="eastAsia"/>
          <w:b/>
          <w:bCs/>
          <w:color w:val="FF0000"/>
          <w:szCs w:val="21"/>
        </w:rPr>
        <w:t>亚马逊畅销书排名：</w:t>
      </w:r>
    </w:p>
    <w:p w14:paraId="774D2B72" w14:textId="51CED691" w:rsidR="00137083" w:rsidRPr="00137083" w:rsidRDefault="00137083" w:rsidP="00433082">
      <w:pPr>
        <w:tabs>
          <w:tab w:val="left" w:pos="341"/>
          <w:tab w:val="left" w:pos="5235"/>
        </w:tabs>
        <w:rPr>
          <w:b/>
          <w:bCs/>
          <w:color w:val="FF0000"/>
          <w:szCs w:val="21"/>
        </w:rPr>
      </w:pPr>
      <w:r w:rsidRPr="00137083">
        <w:rPr>
          <w:b/>
          <w:bCs/>
          <w:color w:val="FF0000"/>
          <w:szCs w:val="21"/>
        </w:rPr>
        <w:t>#1 Best Seller in Robotics</w:t>
      </w:r>
    </w:p>
    <w:p w14:paraId="117E68BA" w14:textId="77777777" w:rsidR="00137083" w:rsidRPr="00137083" w:rsidRDefault="00137083" w:rsidP="00137083">
      <w:pPr>
        <w:tabs>
          <w:tab w:val="left" w:pos="341"/>
          <w:tab w:val="left" w:pos="5235"/>
        </w:tabs>
        <w:rPr>
          <w:b/>
          <w:bCs/>
          <w:color w:val="FF0000"/>
          <w:szCs w:val="21"/>
        </w:rPr>
      </w:pPr>
      <w:r w:rsidRPr="00137083">
        <w:rPr>
          <w:b/>
          <w:bCs/>
          <w:color w:val="FF0000"/>
          <w:szCs w:val="21"/>
        </w:rPr>
        <w:t>#3 in Robotics &amp; Automation (Books)</w:t>
      </w:r>
    </w:p>
    <w:p w14:paraId="309F540D" w14:textId="3984505F" w:rsidR="00137083" w:rsidRPr="00137083" w:rsidRDefault="00137083" w:rsidP="00137083">
      <w:pPr>
        <w:tabs>
          <w:tab w:val="left" w:pos="341"/>
          <w:tab w:val="left" w:pos="5235"/>
        </w:tabs>
        <w:rPr>
          <w:rFonts w:hint="eastAsia"/>
          <w:b/>
          <w:bCs/>
          <w:color w:val="FF0000"/>
          <w:szCs w:val="21"/>
        </w:rPr>
      </w:pPr>
      <w:r w:rsidRPr="00137083">
        <w:rPr>
          <w:b/>
          <w:bCs/>
          <w:color w:val="FF0000"/>
          <w:szCs w:val="21"/>
        </w:rPr>
        <w:t>#14 in Artificial Intelligence &amp; Semantics</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7369EC04" w14:textId="4340B44F" w:rsidR="00137083" w:rsidRPr="00137083" w:rsidRDefault="00137083" w:rsidP="00137083">
      <w:pPr>
        <w:ind w:firstLineChars="200" w:firstLine="422"/>
        <w:rPr>
          <w:rFonts w:hint="eastAsia"/>
          <w:b/>
          <w:color w:val="000000"/>
          <w:szCs w:val="21"/>
        </w:rPr>
      </w:pPr>
      <w:r w:rsidRPr="00137083">
        <w:rPr>
          <w:rFonts w:hint="eastAsia"/>
          <w:b/>
          <w:color w:val="000000"/>
          <w:szCs w:val="21"/>
        </w:rPr>
        <w:t>这本前沿指南不仅展示了人工智能（</w:t>
      </w:r>
      <w:r w:rsidRPr="00137083">
        <w:rPr>
          <w:rFonts w:hint="eastAsia"/>
          <w:b/>
          <w:color w:val="000000"/>
          <w:szCs w:val="21"/>
        </w:rPr>
        <w:t>AI</w:t>
      </w:r>
      <w:r w:rsidRPr="00137083">
        <w:rPr>
          <w:rFonts w:hint="eastAsia"/>
          <w:b/>
          <w:color w:val="000000"/>
          <w:szCs w:val="21"/>
        </w:rPr>
        <w:t>）如何改变我们的职业、生活、商业等各个方面，还提供了简单、可操作的步骤，让</w:t>
      </w:r>
      <w:r w:rsidRPr="00137083">
        <w:rPr>
          <w:rFonts w:hint="eastAsia"/>
          <w:b/>
          <w:color w:val="000000"/>
          <w:szCs w:val="21"/>
        </w:rPr>
        <w:t>AI</w:t>
      </w:r>
      <w:r w:rsidRPr="00137083">
        <w:rPr>
          <w:rFonts w:hint="eastAsia"/>
          <w:b/>
          <w:color w:val="000000"/>
          <w:szCs w:val="21"/>
        </w:rPr>
        <w:t>为我们所用。</w:t>
      </w:r>
    </w:p>
    <w:p w14:paraId="4C5CD977" w14:textId="77777777" w:rsidR="00137083" w:rsidRDefault="00137083" w:rsidP="00137083">
      <w:pPr>
        <w:ind w:firstLineChars="200" w:firstLine="420"/>
        <w:rPr>
          <w:bCs/>
          <w:color w:val="000000"/>
          <w:szCs w:val="21"/>
        </w:rPr>
      </w:pPr>
    </w:p>
    <w:p w14:paraId="4190543B" w14:textId="641E6154" w:rsidR="00137083" w:rsidRDefault="00137083" w:rsidP="00137083">
      <w:pPr>
        <w:ind w:firstLineChars="200" w:firstLine="420"/>
        <w:rPr>
          <w:bCs/>
          <w:color w:val="000000"/>
          <w:szCs w:val="21"/>
        </w:rPr>
      </w:pPr>
      <w:r w:rsidRPr="00137083">
        <w:rPr>
          <w:rFonts w:hint="eastAsia"/>
          <w:bCs/>
          <w:color w:val="000000"/>
          <w:szCs w:val="21"/>
        </w:rPr>
        <w:t>在这本开创性的书籍中，知名教授、企业家、作家</w:t>
      </w:r>
      <w:proofErr w:type="gramStart"/>
      <w:r>
        <w:rPr>
          <w:rFonts w:hint="eastAsia"/>
          <w:bCs/>
          <w:color w:val="000000"/>
          <w:szCs w:val="21"/>
        </w:rPr>
        <w:t>兼</w:t>
      </w:r>
      <w:r w:rsidRPr="00137083">
        <w:rPr>
          <w:rFonts w:hint="eastAsia"/>
          <w:bCs/>
          <w:color w:val="000000"/>
          <w:szCs w:val="21"/>
        </w:rPr>
        <w:t>播客</w:t>
      </w:r>
      <w:proofErr w:type="gramEnd"/>
      <w:r>
        <w:rPr>
          <w:rFonts w:hint="eastAsia"/>
          <w:bCs/>
          <w:color w:val="000000"/>
          <w:szCs w:val="21"/>
        </w:rPr>
        <w:t>主持人</w:t>
      </w:r>
      <w:r w:rsidRPr="00137083">
        <w:rPr>
          <w:rFonts w:hint="eastAsia"/>
          <w:bCs/>
          <w:color w:val="000000"/>
          <w:szCs w:val="21"/>
        </w:rPr>
        <w:t>马克·贝克曼</w:t>
      </w:r>
      <w:r w:rsidR="009B45A4">
        <w:rPr>
          <w:rFonts w:ascii="宋体" w:hAnsi="宋体" w:hint="eastAsia"/>
          <w:bCs/>
          <w:color w:val="000000"/>
          <w:szCs w:val="21"/>
        </w:rPr>
        <w:t>（</w:t>
      </w:r>
      <w:r w:rsidRPr="00137083">
        <w:rPr>
          <w:bCs/>
          <w:color w:val="000000"/>
          <w:szCs w:val="21"/>
        </w:rPr>
        <w:t>Marc Beckman</w:t>
      </w:r>
      <w:r w:rsidR="009B45A4">
        <w:rPr>
          <w:rFonts w:ascii="宋体" w:hAnsi="宋体" w:hint="eastAsia"/>
          <w:bCs/>
          <w:color w:val="000000"/>
          <w:szCs w:val="21"/>
        </w:rPr>
        <w:t>）</w:t>
      </w:r>
      <w:r w:rsidRPr="00137083">
        <w:rPr>
          <w:rFonts w:hint="eastAsia"/>
          <w:bCs/>
          <w:color w:val="000000"/>
          <w:szCs w:val="21"/>
        </w:rPr>
        <w:t>深入探讨了人工智能的变革力量，以及它将如何提升和改变社会的方方面面——彻底改变我们的职业</w:t>
      </w:r>
      <w:r>
        <w:rPr>
          <w:rFonts w:hint="eastAsia"/>
          <w:bCs/>
          <w:color w:val="000000"/>
          <w:szCs w:val="21"/>
        </w:rPr>
        <w:t>生涯</w:t>
      </w:r>
      <w:r w:rsidRPr="00137083">
        <w:rPr>
          <w:rFonts w:hint="eastAsia"/>
          <w:bCs/>
          <w:color w:val="000000"/>
          <w:szCs w:val="21"/>
        </w:rPr>
        <w:t>，丰富我们的家庭生活，拉近社区成员之间的距离。从商业、广告到医学，从战争到政治，贝克曼详细分析了我们即将感受到</w:t>
      </w:r>
      <w:r w:rsidRPr="00137083">
        <w:rPr>
          <w:rFonts w:hint="eastAsia"/>
          <w:bCs/>
          <w:color w:val="000000"/>
          <w:szCs w:val="21"/>
        </w:rPr>
        <w:t>AI</w:t>
      </w:r>
      <w:r w:rsidRPr="00137083">
        <w:rPr>
          <w:rFonts w:hint="eastAsia"/>
          <w:bCs/>
          <w:color w:val="000000"/>
          <w:szCs w:val="21"/>
        </w:rPr>
        <w:t>变革影响的不同领域。但这只是其中一半内容。在本书中，他还提供了读者现在可以采取的具体步骤，以确保这些即将到来的变化能够为他们所用。</w:t>
      </w:r>
    </w:p>
    <w:p w14:paraId="41D0C0C8" w14:textId="77777777" w:rsidR="007173A9" w:rsidRPr="00137083" w:rsidRDefault="007173A9" w:rsidP="00137083">
      <w:pPr>
        <w:ind w:firstLineChars="200" w:firstLine="420"/>
        <w:rPr>
          <w:rFonts w:hint="eastAsia"/>
          <w:bCs/>
          <w:color w:val="000000"/>
          <w:szCs w:val="21"/>
        </w:rPr>
      </w:pPr>
    </w:p>
    <w:p w14:paraId="58FC4229" w14:textId="336A55D8" w:rsidR="00137083" w:rsidRPr="00137083" w:rsidRDefault="00137083" w:rsidP="00137083">
      <w:pPr>
        <w:ind w:firstLineChars="200" w:firstLine="420"/>
        <w:rPr>
          <w:rFonts w:hint="eastAsia"/>
          <w:bCs/>
          <w:color w:val="000000"/>
          <w:szCs w:val="21"/>
        </w:rPr>
      </w:pPr>
      <w:r w:rsidRPr="00137083">
        <w:rPr>
          <w:rFonts w:hint="eastAsia"/>
          <w:bCs/>
          <w:color w:val="000000"/>
          <w:szCs w:val="21"/>
        </w:rPr>
        <w:t>从</w:t>
      </w:r>
      <w:r w:rsidR="007173A9" w:rsidRPr="007173A9">
        <w:rPr>
          <w:rFonts w:hint="eastAsia"/>
          <w:bCs/>
          <w:color w:val="000000"/>
          <w:szCs w:val="21"/>
        </w:rPr>
        <w:t>职场到家庭</w:t>
      </w:r>
      <w:r w:rsidRPr="00137083">
        <w:rPr>
          <w:rFonts w:hint="eastAsia"/>
          <w:bCs/>
          <w:color w:val="000000"/>
          <w:szCs w:val="21"/>
        </w:rPr>
        <w:t>，</w:t>
      </w:r>
      <w:r w:rsidRPr="00137083">
        <w:rPr>
          <w:rFonts w:hint="eastAsia"/>
          <w:bCs/>
          <w:color w:val="000000"/>
          <w:szCs w:val="21"/>
        </w:rPr>
        <w:t>AI</w:t>
      </w:r>
      <w:r w:rsidRPr="00137083">
        <w:rPr>
          <w:rFonts w:hint="eastAsia"/>
          <w:bCs/>
          <w:color w:val="000000"/>
          <w:szCs w:val="21"/>
        </w:rPr>
        <w:t>即将重塑我们对待</w:t>
      </w:r>
      <w:r w:rsidR="007173A9">
        <w:rPr>
          <w:rFonts w:hint="eastAsia"/>
          <w:bCs/>
          <w:color w:val="000000"/>
          <w:szCs w:val="21"/>
        </w:rPr>
        <w:t>工作</w:t>
      </w:r>
      <w:r w:rsidRPr="00137083">
        <w:rPr>
          <w:rFonts w:hint="eastAsia"/>
          <w:bCs/>
          <w:color w:val="000000"/>
          <w:szCs w:val="21"/>
        </w:rPr>
        <w:t>和个人生活的方式。</w:t>
      </w:r>
      <w:r w:rsidR="007173A9" w:rsidRPr="007173A9">
        <w:rPr>
          <w:rFonts w:hint="eastAsia"/>
          <w:bCs/>
          <w:color w:val="000000"/>
          <w:szCs w:val="21"/>
        </w:rPr>
        <w:t>贝克曼在本书中指出，</w:t>
      </w:r>
      <w:r w:rsidRPr="00137083">
        <w:rPr>
          <w:rFonts w:hint="eastAsia"/>
          <w:bCs/>
          <w:color w:val="000000"/>
          <w:szCs w:val="21"/>
        </w:rPr>
        <w:t>AI</w:t>
      </w:r>
      <w:r w:rsidRPr="00137083">
        <w:rPr>
          <w:rFonts w:hint="eastAsia"/>
          <w:bCs/>
          <w:color w:val="000000"/>
          <w:szCs w:val="21"/>
        </w:rPr>
        <w:t>将释放宝贵的时间和精力，让人们能够专注于更具创造</w:t>
      </w:r>
      <w:r w:rsidR="007173A9">
        <w:rPr>
          <w:rFonts w:hint="eastAsia"/>
          <w:bCs/>
          <w:color w:val="000000"/>
          <w:szCs w:val="21"/>
        </w:rPr>
        <w:t>性</w:t>
      </w:r>
      <w:r w:rsidRPr="00137083">
        <w:rPr>
          <w:rFonts w:hint="eastAsia"/>
          <w:bCs/>
          <w:color w:val="000000"/>
          <w:szCs w:val="21"/>
        </w:rPr>
        <w:t>和</w:t>
      </w:r>
      <w:r w:rsidR="007173A9">
        <w:rPr>
          <w:rFonts w:hint="eastAsia"/>
          <w:bCs/>
          <w:color w:val="000000"/>
          <w:szCs w:val="21"/>
        </w:rPr>
        <w:t>价值</w:t>
      </w:r>
      <w:r w:rsidRPr="00137083">
        <w:rPr>
          <w:rFonts w:hint="eastAsia"/>
          <w:bCs/>
          <w:color w:val="000000"/>
          <w:szCs w:val="21"/>
        </w:rPr>
        <w:t>的工作，同时</w:t>
      </w:r>
      <w:r w:rsidRPr="00137083">
        <w:rPr>
          <w:rFonts w:hint="eastAsia"/>
          <w:bCs/>
          <w:color w:val="000000"/>
          <w:szCs w:val="21"/>
        </w:rPr>
        <w:t>AI</w:t>
      </w:r>
      <w:r w:rsidRPr="00137083">
        <w:rPr>
          <w:rFonts w:hint="eastAsia"/>
          <w:bCs/>
          <w:color w:val="000000"/>
          <w:szCs w:val="21"/>
        </w:rPr>
        <w:t>还将创造出</w:t>
      </w:r>
      <w:r w:rsidR="007173A9">
        <w:rPr>
          <w:rFonts w:hint="eastAsia"/>
          <w:bCs/>
          <w:color w:val="000000"/>
          <w:szCs w:val="21"/>
        </w:rPr>
        <w:t>上一代人</w:t>
      </w:r>
      <w:r w:rsidRPr="00137083">
        <w:rPr>
          <w:rFonts w:hint="eastAsia"/>
          <w:bCs/>
          <w:color w:val="000000"/>
          <w:szCs w:val="21"/>
        </w:rPr>
        <w:t>难以想象的互动可能性。他展示了在</w:t>
      </w:r>
      <w:r w:rsidRPr="00137083">
        <w:rPr>
          <w:rFonts w:hint="eastAsia"/>
          <w:bCs/>
          <w:color w:val="000000"/>
          <w:szCs w:val="21"/>
        </w:rPr>
        <w:t>AI</w:t>
      </w:r>
      <w:r w:rsidRPr="00137083">
        <w:rPr>
          <w:rFonts w:hint="eastAsia"/>
          <w:bCs/>
          <w:color w:val="000000"/>
          <w:szCs w:val="21"/>
        </w:rPr>
        <w:t>的辅助下，我们将解锁新的成长、创新和协作机会，从而获得更充实、更有成就感的职业生涯。贝克曼还说明</w:t>
      </w:r>
      <w:r w:rsidRPr="00137083">
        <w:rPr>
          <w:rFonts w:hint="eastAsia"/>
          <w:bCs/>
          <w:color w:val="000000"/>
          <w:szCs w:val="21"/>
        </w:rPr>
        <w:t>AI</w:t>
      </w:r>
      <w:r w:rsidRPr="00137083">
        <w:rPr>
          <w:rFonts w:hint="eastAsia"/>
          <w:bCs/>
          <w:color w:val="000000"/>
          <w:szCs w:val="21"/>
        </w:rPr>
        <w:t>如何</w:t>
      </w:r>
      <w:r w:rsidR="007173A9">
        <w:rPr>
          <w:rFonts w:hint="eastAsia"/>
          <w:bCs/>
          <w:color w:val="000000"/>
          <w:szCs w:val="21"/>
        </w:rPr>
        <w:t>能够</w:t>
      </w:r>
      <w:r w:rsidRPr="00137083">
        <w:rPr>
          <w:rFonts w:hint="eastAsia"/>
          <w:bCs/>
          <w:color w:val="000000"/>
          <w:szCs w:val="21"/>
        </w:rPr>
        <w:t>加强家庭纽带，</w:t>
      </w:r>
      <w:r w:rsidR="007173A9" w:rsidRPr="007173A9">
        <w:rPr>
          <w:rFonts w:hint="eastAsia"/>
          <w:bCs/>
          <w:color w:val="000000"/>
          <w:szCs w:val="21"/>
        </w:rPr>
        <w:t>提升</w:t>
      </w:r>
      <w:r w:rsidRPr="00137083">
        <w:rPr>
          <w:rFonts w:hint="eastAsia"/>
          <w:bCs/>
          <w:color w:val="000000"/>
          <w:szCs w:val="21"/>
        </w:rPr>
        <w:t>我们的家庭生活质量，从孩子的教育方式到社交媒体上的互动方式，</w:t>
      </w:r>
      <w:r w:rsidR="007173A9" w:rsidRPr="007173A9">
        <w:rPr>
          <w:rFonts w:hint="eastAsia"/>
          <w:bCs/>
          <w:color w:val="000000"/>
          <w:szCs w:val="21"/>
        </w:rPr>
        <w:t>一切都将被改变。</w:t>
      </w:r>
      <w:r w:rsidRPr="00137083">
        <w:rPr>
          <w:rFonts w:hint="eastAsia"/>
          <w:bCs/>
          <w:color w:val="000000"/>
          <w:szCs w:val="21"/>
        </w:rPr>
        <w:t>随着</w:t>
      </w:r>
      <w:r w:rsidRPr="00137083">
        <w:rPr>
          <w:rFonts w:hint="eastAsia"/>
          <w:bCs/>
          <w:color w:val="000000"/>
          <w:szCs w:val="21"/>
        </w:rPr>
        <w:t>AI</w:t>
      </w:r>
      <w:r w:rsidRPr="00137083">
        <w:rPr>
          <w:rFonts w:hint="eastAsia"/>
          <w:bCs/>
          <w:color w:val="000000"/>
          <w:szCs w:val="21"/>
        </w:rPr>
        <w:t>进一步融入我们的城镇，它将在培养社区感和归属感方面发挥关键作用。通过</w:t>
      </w:r>
      <w:r w:rsidRPr="00137083">
        <w:rPr>
          <w:rFonts w:hint="eastAsia"/>
          <w:bCs/>
          <w:color w:val="000000"/>
          <w:szCs w:val="21"/>
        </w:rPr>
        <w:t>AI</w:t>
      </w:r>
      <w:r w:rsidRPr="00137083">
        <w:rPr>
          <w:rFonts w:hint="eastAsia"/>
          <w:bCs/>
          <w:color w:val="000000"/>
          <w:szCs w:val="21"/>
        </w:rPr>
        <w:t>驱动的平台，贝克曼展示了我们将如何在项目上</w:t>
      </w:r>
      <w:r w:rsidR="007173A9" w:rsidRPr="007173A9">
        <w:rPr>
          <w:rFonts w:hint="eastAsia"/>
          <w:bCs/>
          <w:color w:val="000000"/>
          <w:szCs w:val="21"/>
        </w:rPr>
        <w:t>展开合作、</w:t>
      </w:r>
      <w:r w:rsidRPr="00137083">
        <w:rPr>
          <w:rFonts w:hint="eastAsia"/>
          <w:bCs/>
          <w:color w:val="000000"/>
          <w:szCs w:val="21"/>
        </w:rPr>
        <w:t>共享资源，并在</w:t>
      </w:r>
      <w:r w:rsidR="007173A9" w:rsidRPr="007173A9">
        <w:rPr>
          <w:rFonts w:hint="eastAsia"/>
          <w:bCs/>
          <w:color w:val="000000"/>
          <w:szCs w:val="21"/>
        </w:rPr>
        <w:t>困难时刻相互支持</w:t>
      </w:r>
      <w:r w:rsidRPr="00137083">
        <w:rPr>
          <w:rFonts w:hint="eastAsia"/>
          <w:bCs/>
          <w:color w:val="000000"/>
          <w:szCs w:val="21"/>
        </w:rPr>
        <w:t>。</w:t>
      </w:r>
    </w:p>
    <w:p w14:paraId="780BA049" w14:textId="77777777" w:rsidR="007173A9" w:rsidRDefault="007173A9" w:rsidP="00137083">
      <w:pPr>
        <w:ind w:firstLineChars="200" w:firstLine="420"/>
        <w:rPr>
          <w:bCs/>
          <w:color w:val="000000"/>
          <w:szCs w:val="21"/>
        </w:rPr>
      </w:pPr>
    </w:p>
    <w:p w14:paraId="56A6D2FA" w14:textId="059BF846" w:rsidR="00D82AB4" w:rsidRDefault="00137083" w:rsidP="00137083">
      <w:pPr>
        <w:ind w:firstLineChars="200" w:firstLine="420"/>
        <w:rPr>
          <w:bCs/>
          <w:color w:val="000000"/>
          <w:szCs w:val="21"/>
        </w:rPr>
      </w:pPr>
      <w:r w:rsidRPr="00137083">
        <w:rPr>
          <w:rFonts w:hint="eastAsia"/>
          <w:bCs/>
          <w:color w:val="000000"/>
          <w:szCs w:val="21"/>
        </w:rPr>
        <w:t>这本书发人深省且至关重要，是关于</w:t>
      </w:r>
      <w:r w:rsidRPr="00137083">
        <w:rPr>
          <w:rFonts w:hint="eastAsia"/>
          <w:bCs/>
          <w:color w:val="000000"/>
          <w:szCs w:val="21"/>
        </w:rPr>
        <w:t>AI</w:t>
      </w:r>
      <w:r w:rsidRPr="00137083">
        <w:rPr>
          <w:rFonts w:hint="eastAsia"/>
          <w:bCs/>
          <w:color w:val="000000"/>
          <w:szCs w:val="21"/>
        </w:rPr>
        <w:t>如何以更好的方式改变我们生活的权威指南……</w:t>
      </w:r>
      <w:r w:rsidRPr="00137083">
        <w:rPr>
          <w:rFonts w:hint="eastAsia"/>
          <w:bCs/>
          <w:color w:val="000000"/>
          <w:szCs w:val="21"/>
        </w:rPr>
        <w:lastRenderedPageBreak/>
        <w:t>但它也会让我们感到</w:t>
      </w:r>
      <w:r w:rsidR="00B66B49" w:rsidRPr="00B66B49">
        <w:rPr>
          <w:rFonts w:hint="eastAsia"/>
          <w:bCs/>
          <w:color w:val="000000"/>
          <w:szCs w:val="21"/>
        </w:rPr>
        <w:t>惊讶、欣喜，</w:t>
      </w:r>
      <w:r w:rsidRPr="00137083">
        <w:rPr>
          <w:rFonts w:hint="eastAsia"/>
          <w:bCs/>
          <w:color w:val="000000"/>
          <w:szCs w:val="21"/>
        </w:rPr>
        <w:t>促使我们重新思考彼此之间的互动方式，并让我们质疑</w:t>
      </w:r>
      <w:r w:rsidR="00B66B49">
        <w:rPr>
          <w:rFonts w:hint="eastAsia"/>
          <w:bCs/>
          <w:color w:val="000000"/>
          <w:szCs w:val="21"/>
        </w:rPr>
        <w:t>究竟</w:t>
      </w:r>
      <w:r w:rsidRPr="00137083">
        <w:rPr>
          <w:rFonts w:hint="eastAsia"/>
          <w:bCs/>
          <w:color w:val="000000"/>
          <w:szCs w:val="21"/>
        </w:rPr>
        <w:t>什么</w:t>
      </w:r>
      <w:r w:rsidR="00B66B49" w:rsidRPr="00B66B49">
        <w:rPr>
          <w:rFonts w:hint="eastAsia"/>
          <w:bCs/>
          <w:color w:val="000000"/>
          <w:szCs w:val="21"/>
        </w:rPr>
        <w:t>才算是</w:t>
      </w:r>
      <w:r w:rsidR="00B66B49">
        <w:rPr>
          <w:rFonts w:hint="eastAsia"/>
          <w:bCs/>
          <w:color w:val="000000"/>
          <w:szCs w:val="21"/>
        </w:rPr>
        <w:t>真正的</w:t>
      </w:r>
      <w:r w:rsidR="00B66B49" w:rsidRPr="00B66B49">
        <w:rPr>
          <w:rFonts w:hint="eastAsia"/>
          <w:bCs/>
          <w:color w:val="000000"/>
          <w:szCs w:val="21"/>
        </w:rPr>
        <w:t>“人性”</w:t>
      </w:r>
      <w:r w:rsidRPr="00137083">
        <w:rPr>
          <w:rFonts w:hint="eastAsia"/>
          <w:bCs/>
          <w:color w:val="000000"/>
          <w:szCs w:val="21"/>
        </w:rPr>
        <w:t>。</w:t>
      </w:r>
      <w:r w:rsidR="00B66B49" w:rsidRPr="00B66B49">
        <w:rPr>
          <w:rFonts w:hint="eastAsia"/>
          <w:bCs/>
          <w:color w:val="000000"/>
          <w:szCs w:val="21"/>
        </w:rPr>
        <w:t>跟随马克·贝克曼踏上这段激动人心的旅程，一同</w:t>
      </w:r>
      <w:r w:rsidRPr="00137083">
        <w:rPr>
          <w:rFonts w:hint="eastAsia"/>
          <w:bCs/>
          <w:color w:val="000000"/>
          <w:szCs w:val="21"/>
        </w:rPr>
        <w:t>探索由人工智能驱动和改变的世界</w:t>
      </w:r>
      <w:r w:rsidR="00B66B49" w:rsidRPr="00B66B49">
        <w:rPr>
          <w:rFonts w:hint="eastAsia"/>
          <w:bCs/>
          <w:color w:val="000000"/>
          <w:szCs w:val="21"/>
        </w:rPr>
        <w:t>那</w:t>
      </w:r>
      <w:r w:rsidRPr="00137083">
        <w:rPr>
          <w:rFonts w:hint="eastAsia"/>
          <w:bCs/>
          <w:color w:val="000000"/>
          <w:szCs w:val="21"/>
        </w:rPr>
        <w:t>近乎无限的可能性。这是一个充满想象</w:t>
      </w:r>
      <w:r w:rsidR="00B66B49">
        <w:rPr>
          <w:rFonts w:hint="eastAsia"/>
          <w:bCs/>
          <w:color w:val="000000"/>
          <w:szCs w:val="21"/>
        </w:rPr>
        <w:t>力</w:t>
      </w:r>
      <w:r w:rsidRPr="00137083">
        <w:rPr>
          <w:rFonts w:hint="eastAsia"/>
          <w:bCs/>
          <w:color w:val="000000"/>
          <w:szCs w:val="21"/>
        </w:rPr>
        <w:t>的时代……唯一的限制就是你自己的思想。</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3EA45C09" w14:textId="79A560EA" w:rsidR="009B45A4" w:rsidRPr="009B45A4" w:rsidRDefault="008D2B0E" w:rsidP="009B45A4">
      <w:pPr>
        <w:ind w:firstLineChars="200" w:firstLine="420"/>
        <w:rPr>
          <w:rFonts w:hint="eastAsia"/>
          <w:color w:val="000000"/>
          <w:szCs w:val="21"/>
        </w:rPr>
      </w:pPr>
      <w:r>
        <w:rPr>
          <w:rFonts w:hint="eastAsia"/>
          <w:noProof/>
        </w:rPr>
        <w:drawing>
          <wp:anchor distT="0" distB="0" distL="114300" distR="114300" simplePos="0" relativeHeight="251669504" behindDoc="0" locked="0" layoutInCell="1" allowOverlap="1" wp14:anchorId="7AF9CFEC" wp14:editId="688E5A20">
            <wp:simplePos x="0" y="0"/>
            <wp:positionH relativeFrom="margin">
              <wp:align>left</wp:align>
            </wp:positionH>
            <wp:positionV relativeFrom="paragraph">
              <wp:posOffset>17780</wp:posOffset>
            </wp:positionV>
            <wp:extent cx="1133475" cy="1133475"/>
            <wp:effectExtent l="0" t="0" r="9525" b="9525"/>
            <wp:wrapSquare wrapText="bothSides"/>
            <wp:docPr id="1121391923" name="图片 2" descr="Marc Beck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 Beckma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45A4" w:rsidRPr="009B45A4">
        <w:rPr>
          <w:rFonts w:hint="eastAsia"/>
          <w:b/>
          <w:bCs/>
          <w:color w:val="000000"/>
          <w:szCs w:val="21"/>
        </w:rPr>
        <w:t>马克·贝克曼</w:t>
      </w:r>
      <w:r w:rsidR="009B45A4">
        <w:rPr>
          <w:rFonts w:hint="eastAsia"/>
          <w:b/>
          <w:bCs/>
          <w:color w:val="000000"/>
          <w:szCs w:val="21"/>
        </w:rPr>
        <w:t>（</w:t>
      </w:r>
      <w:r w:rsidR="009B45A4" w:rsidRPr="009B45A4">
        <w:rPr>
          <w:rFonts w:hint="eastAsia"/>
          <w:b/>
          <w:bCs/>
          <w:color w:val="000000"/>
          <w:szCs w:val="21"/>
        </w:rPr>
        <w:t>Marc Beckman</w:t>
      </w:r>
      <w:r w:rsidR="009B45A4">
        <w:rPr>
          <w:rFonts w:hint="eastAsia"/>
          <w:b/>
          <w:bCs/>
          <w:color w:val="000000"/>
          <w:szCs w:val="21"/>
        </w:rPr>
        <w:t>）</w:t>
      </w:r>
      <w:r w:rsidR="009B45A4" w:rsidRPr="009B45A4">
        <w:rPr>
          <w:rFonts w:hint="eastAsia"/>
          <w:color w:val="000000"/>
          <w:szCs w:val="21"/>
        </w:rPr>
        <w:t>是获奖广告公司</w:t>
      </w:r>
      <w:r w:rsidR="009B45A4" w:rsidRPr="009B45A4">
        <w:rPr>
          <w:rFonts w:hint="eastAsia"/>
          <w:color w:val="000000"/>
          <w:szCs w:val="21"/>
        </w:rPr>
        <w:t>DMA United</w:t>
      </w:r>
      <w:r w:rsidR="009B45A4" w:rsidRPr="009B45A4">
        <w:rPr>
          <w:rFonts w:hint="eastAsia"/>
          <w:color w:val="000000"/>
          <w:szCs w:val="21"/>
        </w:rPr>
        <w:t>的首席执行官。他</w:t>
      </w:r>
      <w:r w:rsidR="009B45A4">
        <w:rPr>
          <w:rFonts w:hint="eastAsia"/>
          <w:color w:val="000000"/>
          <w:szCs w:val="21"/>
        </w:rPr>
        <w:t>曾</w:t>
      </w:r>
      <w:r w:rsidR="009B45A4" w:rsidRPr="009B45A4">
        <w:rPr>
          <w:rFonts w:hint="eastAsia"/>
          <w:color w:val="000000"/>
          <w:szCs w:val="21"/>
        </w:rPr>
        <w:t>为</w:t>
      </w:r>
      <w:r w:rsidR="009B45A4" w:rsidRPr="009B45A4">
        <w:rPr>
          <w:rFonts w:hint="eastAsia"/>
          <w:color w:val="000000"/>
          <w:szCs w:val="21"/>
        </w:rPr>
        <w:t>NBA</w:t>
      </w:r>
      <w:r w:rsidR="009B45A4" w:rsidRPr="009B45A4">
        <w:rPr>
          <w:rFonts w:hint="eastAsia"/>
          <w:color w:val="000000"/>
          <w:szCs w:val="21"/>
        </w:rPr>
        <w:t>、百事、索尼、华纳兄弟、</w:t>
      </w:r>
      <w:r w:rsidR="009B45A4" w:rsidRPr="009B45A4">
        <w:rPr>
          <w:rFonts w:hint="eastAsia"/>
          <w:color w:val="000000"/>
          <w:szCs w:val="21"/>
        </w:rPr>
        <w:t>NARS</w:t>
      </w:r>
      <w:r w:rsidR="009B45A4" w:rsidRPr="009B45A4">
        <w:rPr>
          <w:rFonts w:hint="eastAsia"/>
          <w:color w:val="000000"/>
          <w:szCs w:val="21"/>
        </w:rPr>
        <w:t>、华盛顿特区、纳尔逊·曼德拉、古驰和现代艺术博物馆（</w:t>
      </w:r>
      <w:r w:rsidR="009B45A4" w:rsidRPr="009B45A4">
        <w:rPr>
          <w:rFonts w:hint="eastAsia"/>
          <w:color w:val="000000"/>
          <w:szCs w:val="21"/>
        </w:rPr>
        <w:t>MoMA</w:t>
      </w:r>
      <w:r w:rsidR="009B45A4" w:rsidRPr="009B45A4">
        <w:rPr>
          <w:rFonts w:hint="eastAsia"/>
          <w:color w:val="000000"/>
          <w:szCs w:val="21"/>
        </w:rPr>
        <w:t>）等客户执行广告活动。贝克曼</w:t>
      </w:r>
      <w:r w:rsidR="009B45A4">
        <w:rPr>
          <w:rFonts w:hint="eastAsia"/>
          <w:color w:val="000000"/>
          <w:szCs w:val="21"/>
        </w:rPr>
        <w:t>善于</w:t>
      </w:r>
      <w:r w:rsidR="009B45A4" w:rsidRPr="009B45A4">
        <w:rPr>
          <w:rFonts w:hint="eastAsia"/>
          <w:color w:val="000000"/>
          <w:szCs w:val="21"/>
        </w:rPr>
        <w:t>利用新兴技术增强广告活动效果，包括人工智能（</w:t>
      </w:r>
      <w:r w:rsidR="009B45A4" w:rsidRPr="009B45A4">
        <w:rPr>
          <w:rFonts w:hint="eastAsia"/>
          <w:color w:val="000000"/>
          <w:szCs w:val="21"/>
        </w:rPr>
        <w:t>AI</w:t>
      </w:r>
      <w:r w:rsidR="009B45A4" w:rsidRPr="009B45A4">
        <w:rPr>
          <w:rFonts w:hint="eastAsia"/>
          <w:color w:val="000000"/>
          <w:szCs w:val="21"/>
        </w:rPr>
        <w:t>）、空间计算和区块链。迄今为止，他已利用</w:t>
      </w:r>
      <w:r w:rsidR="009B45A4" w:rsidRPr="009B45A4">
        <w:rPr>
          <w:rFonts w:hint="eastAsia"/>
          <w:color w:val="000000"/>
          <w:szCs w:val="21"/>
        </w:rPr>
        <w:t>AI</w:t>
      </w:r>
      <w:r w:rsidR="009B45A4" w:rsidRPr="009B45A4">
        <w:rPr>
          <w:rFonts w:hint="eastAsia"/>
          <w:color w:val="000000"/>
          <w:szCs w:val="21"/>
        </w:rPr>
        <w:t>、数字文化和虚拟世界为超过一百多个品牌推出了平台，并为客户创建了七个</w:t>
      </w:r>
      <w:r w:rsidR="009B45A4" w:rsidRPr="009B45A4">
        <w:rPr>
          <w:rFonts w:hint="eastAsia"/>
          <w:color w:val="000000"/>
          <w:szCs w:val="21"/>
        </w:rPr>
        <w:t>Web3</w:t>
      </w:r>
      <w:r w:rsidR="009B45A4" w:rsidRPr="009B45A4">
        <w:rPr>
          <w:rFonts w:hint="eastAsia"/>
          <w:color w:val="000000"/>
          <w:szCs w:val="21"/>
        </w:rPr>
        <w:t>市场。贝克曼的跨领域</w:t>
      </w:r>
      <w:r w:rsidR="009B45A4">
        <w:rPr>
          <w:rFonts w:hint="eastAsia"/>
          <w:color w:val="000000"/>
          <w:szCs w:val="21"/>
        </w:rPr>
        <w:t>实践</w:t>
      </w:r>
      <w:r w:rsidR="009B45A4" w:rsidRPr="009B45A4">
        <w:rPr>
          <w:rFonts w:hint="eastAsia"/>
          <w:color w:val="000000"/>
          <w:szCs w:val="21"/>
        </w:rPr>
        <w:t>涵盖了时尚、艺术、音乐、体育和娱乐等领域的项目。</w:t>
      </w:r>
    </w:p>
    <w:p w14:paraId="4713A436" w14:textId="77777777" w:rsidR="009B45A4" w:rsidRDefault="009B45A4" w:rsidP="009B45A4">
      <w:pPr>
        <w:ind w:firstLineChars="200" w:firstLine="420"/>
        <w:rPr>
          <w:color w:val="000000"/>
          <w:szCs w:val="21"/>
        </w:rPr>
      </w:pPr>
    </w:p>
    <w:p w14:paraId="426B89E7" w14:textId="77A46F14" w:rsidR="009B45A4" w:rsidRPr="009B45A4" w:rsidRDefault="009B45A4" w:rsidP="009B45A4">
      <w:pPr>
        <w:ind w:firstLineChars="200" w:firstLine="420"/>
        <w:rPr>
          <w:rFonts w:hint="eastAsia"/>
          <w:color w:val="000000"/>
          <w:szCs w:val="21"/>
        </w:rPr>
      </w:pPr>
      <w:r w:rsidRPr="009B45A4">
        <w:rPr>
          <w:rFonts w:hint="eastAsia"/>
          <w:color w:val="000000"/>
          <w:szCs w:val="21"/>
        </w:rPr>
        <w:t>贝克曼主持的节目《未来某日》探讨技术、文化和法律，曾邀请《华尔街日报》</w:t>
      </w:r>
      <w:r w:rsidR="008D2B0E">
        <w:rPr>
          <w:rFonts w:hint="eastAsia"/>
          <w:color w:val="000000"/>
          <w:szCs w:val="21"/>
        </w:rPr>
        <w:t>（</w:t>
      </w:r>
      <w:r w:rsidR="008D2B0E" w:rsidRPr="008D2B0E">
        <w:rPr>
          <w:i/>
          <w:iCs/>
          <w:color w:val="000000"/>
          <w:szCs w:val="21"/>
        </w:rPr>
        <w:t>Wall Street Journal</w:t>
      </w:r>
      <w:r w:rsidR="008D2B0E">
        <w:rPr>
          <w:rFonts w:hint="eastAsia"/>
          <w:color w:val="000000"/>
          <w:szCs w:val="21"/>
        </w:rPr>
        <w:t>）</w:t>
      </w:r>
      <w:r w:rsidRPr="009B45A4">
        <w:rPr>
          <w:rFonts w:hint="eastAsia"/>
          <w:color w:val="000000"/>
          <w:szCs w:val="21"/>
        </w:rPr>
        <w:t>总编辑马特·默里</w:t>
      </w:r>
      <w:r w:rsidR="008D2B0E">
        <w:rPr>
          <w:rFonts w:hint="eastAsia"/>
          <w:color w:val="000000"/>
          <w:szCs w:val="21"/>
        </w:rPr>
        <w:t>（</w:t>
      </w:r>
      <w:r w:rsidR="008D2B0E" w:rsidRPr="008D2B0E">
        <w:rPr>
          <w:color w:val="000000"/>
          <w:szCs w:val="21"/>
        </w:rPr>
        <w:t>Matt Murray</w:t>
      </w:r>
      <w:r w:rsidR="008D2B0E">
        <w:rPr>
          <w:rFonts w:hint="eastAsia"/>
          <w:color w:val="000000"/>
          <w:szCs w:val="21"/>
        </w:rPr>
        <w:t>）</w:t>
      </w:r>
      <w:r w:rsidRPr="009B45A4">
        <w:rPr>
          <w:rFonts w:hint="eastAsia"/>
          <w:color w:val="000000"/>
          <w:szCs w:val="21"/>
        </w:rPr>
        <w:t>、</w:t>
      </w:r>
      <w:r w:rsidR="008D2B0E" w:rsidRPr="008D2B0E">
        <w:rPr>
          <w:color w:val="000000"/>
          <w:szCs w:val="21"/>
        </w:rPr>
        <w:t>Yes</w:t>
      </w:r>
      <w:r w:rsidRPr="009B45A4">
        <w:rPr>
          <w:rFonts w:hint="eastAsia"/>
          <w:color w:val="000000"/>
          <w:szCs w:val="21"/>
        </w:rPr>
        <w:t>摇滚名人</w:t>
      </w:r>
      <w:proofErr w:type="gramStart"/>
      <w:r w:rsidRPr="009B45A4">
        <w:rPr>
          <w:rFonts w:hint="eastAsia"/>
          <w:color w:val="000000"/>
          <w:szCs w:val="21"/>
        </w:rPr>
        <w:t>堂成员</w:t>
      </w:r>
      <w:proofErr w:type="gramEnd"/>
      <w:r w:rsidRPr="009B45A4">
        <w:rPr>
          <w:rFonts w:hint="eastAsia"/>
          <w:color w:val="000000"/>
          <w:szCs w:val="21"/>
        </w:rPr>
        <w:t>乔恩·安德森</w:t>
      </w:r>
      <w:r w:rsidR="008D2B0E">
        <w:rPr>
          <w:rFonts w:hint="eastAsia"/>
          <w:color w:val="000000"/>
          <w:szCs w:val="21"/>
        </w:rPr>
        <w:t>（</w:t>
      </w:r>
      <w:r w:rsidR="008D2B0E" w:rsidRPr="008D2B0E">
        <w:rPr>
          <w:color w:val="000000"/>
          <w:szCs w:val="21"/>
        </w:rPr>
        <w:t>Jon Anderson</w:t>
      </w:r>
      <w:r w:rsidR="008D2B0E">
        <w:rPr>
          <w:rFonts w:hint="eastAsia"/>
          <w:color w:val="000000"/>
          <w:szCs w:val="21"/>
        </w:rPr>
        <w:t>）</w:t>
      </w:r>
      <w:r w:rsidRPr="009B45A4">
        <w:rPr>
          <w:rFonts w:hint="eastAsia"/>
          <w:color w:val="000000"/>
          <w:szCs w:val="21"/>
        </w:rPr>
        <w:t>和史蒂夫·豪厄尔</w:t>
      </w:r>
      <w:r w:rsidR="008D2B0E" w:rsidRPr="008D2B0E">
        <w:rPr>
          <w:rFonts w:hint="eastAsia"/>
          <w:color w:val="000000"/>
          <w:szCs w:val="21"/>
        </w:rPr>
        <w:t>（</w:t>
      </w:r>
      <w:r w:rsidR="008D2B0E" w:rsidRPr="008D2B0E">
        <w:rPr>
          <w:rFonts w:hint="eastAsia"/>
          <w:color w:val="000000"/>
          <w:szCs w:val="21"/>
        </w:rPr>
        <w:t>Steve Howe</w:t>
      </w:r>
      <w:r w:rsidR="008D2B0E" w:rsidRPr="008D2B0E">
        <w:rPr>
          <w:rFonts w:hint="eastAsia"/>
          <w:color w:val="000000"/>
          <w:szCs w:val="21"/>
        </w:rPr>
        <w:t>）</w:t>
      </w:r>
      <w:r w:rsidRPr="009B45A4">
        <w:rPr>
          <w:rFonts w:hint="eastAsia"/>
          <w:color w:val="000000"/>
          <w:szCs w:val="21"/>
        </w:rPr>
        <w:t>、《黑道家族》</w:t>
      </w:r>
      <w:r w:rsidR="008D2B0E">
        <w:rPr>
          <w:rFonts w:hint="eastAsia"/>
          <w:color w:val="000000"/>
          <w:szCs w:val="21"/>
        </w:rPr>
        <w:t>（</w:t>
      </w:r>
      <w:r w:rsidR="008D2B0E" w:rsidRPr="008D2B0E">
        <w:rPr>
          <w:i/>
          <w:iCs/>
          <w:color w:val="000000"/>
          <w:szCs w:val="21"/>
        </w:rPr>
        <w:t>The Soprano</w:t>
      </w:r>
      <w:r w:rsidR="008D2B0E">
        <w:rPr>
          <w:rFonts w:hint="eastAsia"/>
          <w:color w:val="000000"/>
          <w:szCs w:val="21"/>
        </w:rPr>
        <w:t>）</w:t>
      </w:r>
      <w:r w:rsidRPr="009B45A4">
        <w:rPr>
          <w:rFonts w:hint="eastAsia"/>
          <w:color w:val="000000"/>
          <w:szCs w:val="21"/>
        </w:rPr>
        <w:t>艾美奖得主</w:t>
      </w:r>
      <w:r w:rsidR="008D2B0E" w:rsidRPr="008D2B0E">
        <w:rPr>
          <w:rFonts w:hint="eastAsia"/>
          <w:color w:val="000000"/>
          <w:szCs w:val="21"/>
        </w:rPr>
        <w:t>德瑞·德·玛泰</w:t>
      </w:r>
      <w:r w:rsidR="008D2B0E">
        <w:rPr>
          <w:rFonts w:hint="eastAsia"/>
          <w:color w:val="000000"/>
          <w:szCs w:val="21"/>
        </w:rPr>
        <w:t>（</w:t>
      </w:r>
      <w:r w:rsidR="008D2B0E" w:rsidRPr="008D2B0E">
        <w:rPr>
          <w:color w:val="000000"/>
          <w:szCs w:val="21"/>
        </w:rPr>
        <w:t>Drea de Matteo</w:t>
      </w:r>
      <w:r w:rsidR="008D2B0E">
        <w:rPr>
          <w:rFonts w:hint="eastAsia"/>
          <w:color w:val="000000"/>
          <w:szCs w:val="21"/>
        </w:rPr>
        <w:t>）</w:t>
      </w:r>
      <w:r w:rsidRPr="009B45A4">
        <w:rPr>
          <w:rFonts w:hint="eastAsia"/>
          <w:color w:val="000000"/>
          <w:szCs w:val="21"/>
        </w:rPr>
        <w:t>、以色列前摩萨德局长丹尼·亚托姆</w:t>
      </w:r>
      <w:r w:rsidR="008D2B0E" w:rsidRPr="008D2B0E">
        <w:rPr>
          <w:rFonts w:hint="eastAsia"/>
          <w:color w:val="000000"/>
          <w:szCs w:val="21"/>
        </w:rPr>
        <w:t>（</w:t>
      </w:r>
      <w:r w:rsidR="008D2B0E" w:rsidRPr="008D2B0E">
        <w:rPr>
          <w:rFonts w:hint="eastAsia"/>
          <w:color w:val="000000"/>
          <w:szCs w:val="21"/>
        </w:rPr>
        <w:t>Danny Yatom</w:t>
      </w:r>
      <w:r w:rsidR="008D2B0E" w:rsidRPr="008D2B0E">
        <w:rPr>
          <w:rFonts w:hint="eastAsia"/>
          <w:color w:val="000000"/>
          <w:szCs w:val="21"/>
        </w:rPr>
        <w:t>）</w:t>
      </w:r>
      <w:r w:rsidRPr="009B45A4">
        <w:rPr>
          <w:rFonts w:hint="eastAsia"/>
          <w:color w:val="000000"/>
          <w:szCs w:val="21"/>
        </w:rPr>
        <w:t>、</w:t>
      </w:r>
      <w:r w:rsidRPr="009B45A4">
        <w:rPr>
          <w:rFonts w:hint="eastAsia"/>
          <w:color w:val="000000"/>
          <w:szCs w:val="21"/>
        </w:rPr>
        <w:t>NASA</w:t>
      </w:r>
      <w:r w:rsidRPr="009B45A4">
        <w:rPr>
          <w:rFonts w:hint="eastAsia"/>
          <w:color w:val="000000"/>
          <w:szCs w:val="21"/>
        </w:rPr>
        <w:t>总研究员詹姆斯·维亚鲁比亚</w:t>
      </w:r>
      <w:r w:rsidR="008D2B0E" w:rsidRPr="008D2B0E">
        <w:rPr>
          <w:rFonts w:hint="eastAsia"/>
          <w:color w:val="000000"/>
          <w:szCs w:val="21"/>
        </w:rPr>
        <w:t>（</w:t>
      </w:r>
      <w:r w:rsidR="008D2B0E" w:rsidRPr="008D2B0E">
        <w:rPr>
          <w:rFonts w:hint="eastAsia"/>
          <w:color w:val="000000"/>
          <w:szCs w:val="21"/>
        </w:rPr>
        <w:t>James Villarrubia</w:t>
      </w:r>
      <w:r w:rsidR="008D2B0E" w:rsidRPr="008D2B0E">
        <w:rPr>
          <w:rFonts w:hint="eastAsia"/>
          <w:color w:val="000000"/>
          <w:szCs w:val="21"/>
        </w:rPr>
        <w:t>）</w:t>
      </w:r>
      <w:r w:rsidRPr="009B45A4">
        <w:rPr>
          <w:rFonts w:hint="eastAsia"/>
          <w:color w:val="000000"/>
          <w:szCs w:val="21"/>
        </w:rPr>
        <w:t>、美国国务院官员迈克·本茨</w:t>
      </w:r>
      <w:r w:rsidR="008D2B0E" w:rsidRPr="008D2B0E">
        <w:rPr>
          <w:rFonts w:hint="eastAsia"/>
          <w:color w:val="000000"/>
          <w:szCs w:val="21"/>
        </w:rPr>
        <w:t>（</w:t>
      </w:r>
      <w:r w:rsidR="008D2B0E" w:rsidRPr="008D2B0E">
        <w:rPr>
          <w:rFonts w:hint="eastAsia"/>
          <w:color w:val="000000"/>
          <w:szCs w:val="21"/>
        </w:rPr>
        <w:t>Mike Benz</w:t>
      </w:r>
      <w:r w:rsidR="008D2B0E" w:rsidRPr="008D2B0E">
        <w:rPr>
          <w:rFonts w:hint="eastAsia"/>
          <w:color w:val="000000"/>
          <w:szCs w:val="21"/>
        </w:rPr>
        <w:t>）</w:t>
      </w:r>
      <w:r w:rsidRPr="009B45A4">
        <w:rPr>
          <w:rFonts w:hint="eastAsia"/>
          <w:color w:val="000000"/>
          <w:szCs w:val="21"/>
        </w:rPr>
        <w:t>、</w:t>
      </w:r>
      <w:r w:rsidR="008D2B0E" w:rsidRPr="008D2B0E">
        <w:rPr>
          <w:rFonts w:hint="eastAsia"/>
          <w:color w:val="000000"/>
          <w:szCs w:val="21"/>
        </w:rPr>
        <w:t>安·兰德</w:t>
      </w:r>
      <w:r w:rsidRPr="009B45A4">
        <w:rPr>
          <w:rFonts w:hint="eastAsia"/>
          <w:color w:val="000000"/>
          <w:szCs w:val="21"/>
        </w:rPr>
        <w:t>学会主席亚伦·布鲁克</w:t>
      </w:r>
      <w:r w:rsidR="008D2B0E">
        <w:rPr>
          <w:rFonts w:hint="eastAsia"/>
          <w:color w:val="000000"/>
          <w:szCs w:val="21"/>
        </w:rPr>
        <w:t>（</w:t>
      </w:r>
      <w:r w:rsidR="008D2B0E" w:rsidRPr="008D2B0E">
        <w:rPr>
          <w:color w:val="000000"/>
          <w:szCs w:val="21"/>
        </w:rPr>
        <w:t>Yaron Brook</w:t>
      </w:r>
      <w:r w:rsidR="008D2B0E">
        <w:rPr>
          <w:rFonts w:hint="eastAsia"/>
          <w:color w:val="000000"/>
          <w:szCs w:val="21"/>
        </w:rPr>
        <w:t>）</w:t>
      </w:r>
      <w:r w:rsidRPr="009B45A4">
        <w:rPr>
          <w:rFonts w:hint="eastAsia"/>
          <w:color w:val="000000"/>
          <w:szCs w:val="21"/>
        </w:rPr>
        <w:t>和法学教授乔纳森·特利</w:t>
      </w:r>
      <w:r w:rsidR="008D2B0E">
        <w:rPr>
          <w:rFonts w:hint="eastAsia"/>
          <w:color w:val="000000"/>
          <w:szCs w:val="21"/>
        </w:rPr>
        <w:t>（</w:t>
      </w:r>
      <w:r w:rsidR="008D2B0E" w:rsidRPr="008D2B0E">
        <w:rPr>
          <w:color w:val="000000"/>
          <w:szCs w:val="21"/>
        </w:rPr>
        <w:t>Jonathan Turley</w:t>
      </w:r>
      <w:r w:rsidR="008D2B0E">
        <w:rPr>
          <w:rFonts w:hint="eastAsia"/>
          <w:color w:val="000000"/>
          <w:szCs w:val="21"/>
        </w:rPr>
        <w:t>）</w:t>
      </w:r>
      <w:r w:rsidRPr="009B45A4">
        <w:rPr>
          <w:rFonts w:hint="eastAsia"/>
          <w:color w:val="000000"/>
          <w:szCs w:val="21"/>
        </w:rPr>
        <w:t>等嘉宾。</w:t>
      </w:r>
    </w:p>
    <w:p w14:paraId="64887E8D" w14:textId="77777777" w:rsidR="008D2B0E" w:rsidRDefault="008D2B0E" w:rsidP="009B45A4">
      <w:pPr>
        <w:ind w:firstLineChars="200" w:firstLine="420"/>
        <w:rPr>
          <w:color w:val="000000"/>
          <w:szCs w:val="21"/>
        </w:rPr>
      </w:pPr>
    </w:p>
    <w:p w14:paraId="20F9A4B3" w14:textId="11DA09F8" w:rsidR="008D2B0E" w:rsidRDefault="009B45A4" w:rsidP="008D2B0E">
      <w:pPr>
        <w:ind w:firstLineChars="200" w:firstLine="420"/>
        <w:rPr>
          <w:color w:val="000000"/>
          <w:szCs w:val="21"/>
        </w:rPr>
      </w:pPr>
      <w:r w:rsidRPr="009B45A4">
        <w:rPr>
          <w:rFonts w:hint="eastAsia"/>
          <w:color w:val="000000"/>
          <w:szCs w:val="21"/>
        </w:rPr>
        <w:t>贝克曼还是畅销书《</w:t>
      </w:r>
      <w:r w:rsidRPr="009B45A4">
        <w:rPr>
          <w:rFonts w:hint="eastAsia"/>
          <w:color w:val="000000"/>
          <w:szCs w:val="21"/>
        </w:rPr>
        <w:t>NFT</w:t>
      </w:r>
      <w:r w:rsidRPr="009B45A4">
        <w:rPr>
          <w:rFonts w:hint="eastAsia"/>
          <w:color w:val="000000"/>
          <w:szCs w:val="21"/>
        </w:rPr>
        <w:t>、数字艺术与区块链技术综合指南》</w:t>
      </w:r>
      <w:r w:rsidR="008D2B0E">
        <w:rPr>
          <w:rFonts w:hint="eastAsia"/>
          <w:color w:val="000000"/>
          <w:szCs w:val="21"/>
        </w:rPr>
        <w:t>（</w:t>
      </w:r>
      <w:r w:rsidR="008D2B0E" w:rsidRPr="008D2B0E">
        <w:rPr>
          <w:i/>
          <w:iCs/>
          <w:color w:val="000000"/>
          <w:szCs w:val="21"/>
        </w:rPr>
        <w:t>The Comprehensive Guide: NFTs, Digital Artwork, Blockchain Technology</w:t>
      </w:r>
      <w:r w:rsidR="008D2B0E">
        <w:rPr>
          <w:rFonts w:hint="eastAsia"/>
          <w:color w:val="000000"/>
          <w:szCs w:val="21"/>
        </w:rPr>
        <w:t>）</w:t>
      </w:r>
      <w:r w:rsidRPr="009B45A4">
        <w:rPr>
          <w:rFonts w:hint="eastAsia"/>
          <w:color w:val="000000"/>
          <w:szCs w:val="21"/>
        </w:rPr>
        <w:t>的作者。该书获得了诸多赞誉，包括被摩根大通列入推荐书单。他是纽约大学斯特恩商学院的新兴技术高级研究员和奢侈品营销兼职教授。作为纽约州律师协会加密货币与数字资产工作组的联合主席，贝克曼正在制定加密货币和数字资产的法律政策和最佳实践。贝克曼在波士顿大学获得文学学士学位，并在霍夫斯特拉大学获得法学博士学位。</w:t>
      </w:r>
      <w:r w:rsidR="008D2B0E" w:rsidRPr="008D2B0E">
        <w:rPr>
          <w:rFonts w:hint="eastAsia"/>
          <w:color w:val="000000"/>
          <w:szCs w:val="21"/>
        </w:rPr>
        <w:t>他拥有纽约、新泽西和华盛顿特区律师资格。</w:t>
      </w:r>
    </w:p>
    <w:p w14:paraId="18A4788A" w14:textId="77777777" w:rsidR="008D2B0E" w:rsidRDefault="008D2B0E" w:rsidP="008D2B0E">
      <w:pPr>
        <w:rPr>
          <w:color w:val="000000"/>
          <w:szCs w:val="21"/>
        </w:rPr>
      </w:pPr>
    </w:p>
    <w:p w14:paraId="0C0353B9" w14:textId="77777777" w:rsidR="008D2B0E" w:rsidRDefault="008D2B0E" w:rsidP="008D2B0E">
      <w:pPr>
        <w:rPr>
          <w:color w:val="000000"/>
          <w:szCs w:val="21"/>
        </w:rPr>
      </w:pPr>
    </w:p>
    <w:p w14:paraId="4B11979B" w14:textId="08ED0A5A" w:rsidR="008D2B0E" w:rsidRPr="008D2B0E" w:rsidRDefault="008D2B0E" w:rsidP="008D2B0E">
      <w:pPr>
        <w:rPr>
          <w:rFonts w:hint="eastAsia"/>
          <w:b/>
          <w:bCs/>
          <w:color w:val="000000"/>
          <w:szCs w:val="21"/>
        </w:rPr>
      </w:pPr>
      <w:r>
        <w:rPr>
          <w:rFonts w:hint="eastAsia"/>
          <w:b/>
          <w:bCs/>
          <w:color w:val="000000"/>
          <w:szCs w:val="21"/>
        </w:rPr>
        <w:t>媒体评价：</w:t>
      </w:r>
    </w:p>
    <w:p w14:paraId="39BD97D3" w14:textId="77777777" w:rsidR="008D2B0E" w:rsidRDefault="008D2B0E" w:rsidP="008D2B0E">
      <w:pPr>
        <w:ind w:firstLineChars="200" w:firstLine="420"/>
        <w:rPr>
          <w:color w:val="000000"/>
          <w:szCs w:val="21"/>
        </w:rPr>
      </w:pPr>
    </w:p>
    <w:p w14:paraId="40644CA3" w14:textId="1CA5FA67" w:rsidR="008D2B0E" w:rsidRPr="008D2B0E" w:rsidRDefault="008D2B0E" w:rsidP="008D2B0E">
      <w:pPr>
        <w:ind w:firstLineChars="200" w:firstLine="420"/>
        <w:rPr>
          <w:rFonts w:hint="eastAsia"/>
          <w:color w:val="000000"/>
          <w:szCs w:val="21"/>
        </w:rPr>
      </w:pPr>
      <w:r w:rsidRPr="008D2B0E">
        <w:rPr>
          <w:rFonts w:hint="eastAsia"/>
          <w:color w:val="000000"/>
          <w:szCs w:val="21"/>
        </w:rPr>
        <w:t>“马克是新兴平台和新技术领域的领军人物。他对人工智能的见解将帮助</w:t>
      </w:r>
      <w:r>
        <w:rPr>
          <w:rFonts w:hint="eastAsia"/>
          <w:color w:val="000000"/>
          <w:szCs w:val="21"/>
        </w:rPr>
        <w:t>企业领导者</w:t>
      </w:r>
      <w:r w:rsidRPr="008D2B0E">
        <w:rPr>
          <w:rFonts w:hint="eastAsia"/>
          <w:color w:val="000000"/>
          <w:szCs w:val="21"/>
        </w:rPr>
        <w:t>和营销人员以富有成效的方式运用这项技术。”</w:t>
      </w:r>
    </w:p>
    <w:p w14:paraId="62DCD304" w14:textId="671A4A83" w:rsidR="008D2B0E" w:rsidRPr="008D2B0E" w:rsidRDefault="008D2B0E" w:rsidP="008D2B0E">
      <w:pPr>
        <w:ind w:firstLineChars="200" w:firstLine="420"/>
        <w:jc w:val="right"/>
        <w:rPr>
          <w:rFonts w:hint="eastAsia"/>
          <w:color w:val="000000"/>
          <w:szCs w:val="21"/>
        </w:rPr>
      </w:pPr>
      <w:r w:rsidRPr="008D2B0E">
        <w:rPr>
          <w:rFonts w:hint="eastAsia"/>
          <w:color w:val="000000"/>
          <w:szCs w:val="21"/>
        </w:rPr>
        <w:t>——贾斯汀·布雷顿</w:t>
      </w:r>
      <w:r>
        <w:rPr>
          <w:rFonts w:hint="eastAsia"/>
          <w:color w:val="000000"/>
          <w:szCs w:val="21"/>
        </w:rPr>
        <w:t>（</w:t>
      </w:r>
      <w:r w:rsidRPr="008D2B0E">
        <w:rPr>
          <w:color w:val="000000"/>
          <w:szCs w:val="21"/>
        </w:rPr>
        <w:t>Justin Breton</w:t>
      </w:r>
      <w:r>
        <w:rPr>
          <w:rFonts w:hint="eastAsia"/>
          <w:color w:val="000000"/>
          <w:szCs w:val="21"/>
        </w:rPr>
        <w:t>）</w:t>
      </w:r>
      <w:r w:rsidRPr="008D2B0E">
        <w:rPr>
          <w:rFonts w:hint="eastAsia"/>
          <w:color w:val="000000"/>
          <w:szCs w:val="21"/>
        </w:rPr>
        <w:t>，沃尔玛（品牌营销创新负责人）</w:t>
      </w:r>
    </w:p>
    <w:p w14:paraId="5AAE73EA" w14:textId="77777777" w:rsidR="008D2B0E" w:rsidRDefault="008D2B0E" w:rsidP="008D2B0E">
      <w:pPr>
        <w:ind w:firstLineChars="200" w:firstLine="420"/>
        <w:rPr>
          <w:color w:val="000000"/>
          <w:szCs w:val="21"/>
        </w:rPr>
      </w:pPr>
    </w:p>
    <w:p w14:paraId="4C983D6F" w14:textId="49C43D64" w:rsidR="008D2B0E" w:rsidRPr="008D2B0E" w:rsidRDefault="008D2B0E" w:rsidP="008D2B0E">
      <w:pPr>
        <w:ind w:firstLineChars="200" w:firstLine="420"/>
        <w:rPr>
          <w:rFonts w:hint="eastAsia"/>
          <w:color w:val="000000"/>
          <w:szCs w:val="21"/>
        </w:rPr>
      </w:pPr>
      <w:r w:rsidRPr="008D2B0E">
        <w:rPr>
          <w:rFonts w:hint="eastAsia"/>
          <w:color w:val="000000"/>
          <w:szCs w:val="21"/>
        </w:rPr>
        <w:t>“马克·贝克曼的《未来某日》精彩地捕捉</w:t>
      </w:r>
      <w:r>
        <w:rPr>
          <w:rFonts w:hint="eastAsia"/>
          <w:color w:val="000000"/>
          <w:szCs w:val="21"/>
        </w:rPr>
        <w:t>到</w:t>
      </w:r>
      <w:r w:rsidRPr="008D2B0E">
        <w:rPr>
          <w:rFonts w:hint="eastAsia"/>
          <w:color w:val="000000"/>
          <w:szCs w:val="21"/>
        </w:rPr>
        <w:t>了随着人工智能和机器学习兴起而重塑我们社会的变革力量。他巧妙地解释了这些技术将如何重新定义我们人类的运作方式、信息接收方式以及人类之间的互动</w:t>
      </w:r>
      <w:r>
        <w:rPr>
          <w:rFonts w:hint="eastAsia"/>
          <w:color w:val="000000"/>
          <w:szCs w:val="21"/>
        </w:rPr>
        <w:t>方式</w:t>
      </w:r>
      <w:r w:rsidRPr="008D2B0E">
        <w:rPr>
          <w:rFonts w:hint="eastAsia"/>
          <w:color w:val="000000"/>
          <w:szCs w:val="21"/>
        </w:rPr>
        <w:t>，提供了发人深省且极具深度的见解。读完马克的洞见后，我对这些进步改善我们生活的潜力充满乐观。”</w:t>
      </w:r>
    </w:p>
    <w:p w14:paraId="0779A445" w14:textId="06BC15EF" w:rsidR="008D2B0E" w:rsidRPr="008D2B0E" w:rsidRDefault="008D2B0E" w:rsidP="008D2B0E">
      <w:pPr>
        <w:ind w:firstLineChars="200" w:firstLine="420"/>
        <w:jc w:val="right"/>
        <w:rPr>
          <w:rFonts w:hint="eastAsia"/>
          <w:color w:val="000000"/>
          <w:szCs w:val="21"/>
        </w:rPr>
      </w:pPr>
      <w:r w:rsidRPr="008D2B0E">
        <w:rPr>
          <w:rFonts w:hint="eastAsia"/>
          <w:color w:val="000000"/>
          <w:szCs w:val="21"/>
        </w:rPr>
        <w:t>——贾罗德·摩西</w:t>
      </w:r>
      <w:r>
        <w:rPr>
          <w:rFonts w:hint="eastAsia"/>
          <w:color w:val="000000"/>
          <w:szCs w:val="21"/>
        </w:rPr>
        <w:t>（</w:t>
      </w:r>
      <w:r w:rsidRPr="008D2B0E">
        <w:rPr>
          <w:color w:val="000000"/>
          <w:szCs w:val="21"/>
        </w:rPr>
        <w:t>Jarrod Moses</w:t>
      </w:r>
      <w:r>
        <w:rPr>
          <w:rFonts w:hint="eastAsia"/>
          <w:color w:val="000000"/>
          <w:szCs w:val="21"/>
        </w:rPr>
        <w:t>）</w:t>
      </w:r>
      <w:r w:rsidRPr="008D2B0E">
        <w:rPr>
          <w:rFonts w:hint="eastAsia"/>
          <w:color w:val="000000"/>
          <w:szCs w:val="21"/>
        </w:rPr>
        <w:t>，</w:t>
      </w:r>
      <w:r w:rsidRPr="008D2B0E">
        <w:rPr>
          <w:color w:val="000000"/>
          <w:szCs w:val="21"/>
        </w:rPr>
        <w:t>United Entertainment Group</w:t>
      </w:r>
      <w:r w:rsidRPr="008D2B0E">
        <w:rPr>
          <w:rFonts w:hint="eastAsia"/>
          <w:color w:val="000000"/>
          <w:szCs w:val="21"/>
        </w:rPr>
        <w:t>（首席执行官）</w:t>
      </w:r>
    </w:p>
    <w:p w14:paraId="00D0FD63" w14:textId="77777777" w:rsidR="008D2B0E" w:rsidRDefault="008D2B0E" w:rsidP="008D2B0E">
      <w:pPr>
        <w:ind w:firstLineChars="200" w:firstLine="420"/>
        <w:rPr>
          <w:color w:val="000000"/>
          <w:szCs w:val="21"/>
        </w:rPr>
      </w:pPr>
    </w:p>
    <w:p w14:paraId="609F8F7B" w14:textId="0E241165" w:rsidR="008D2B0E" w:rsidRPr="008D2B0E" w:rsidRDefault="008D2B0E" w:rsidP="008D2B0E">
      <w:pPr>
        <w:ind w:firstLineChars="200" w:firstLine="420"/>
        <w:rPr>
          <w:rFonts w:hint="eastAsia"/>
          <w:color w:val="000000"/>
          <w:szCs w:val="21"/>
        </w:rPr>
      </w:pPr>
      <w:r w:rsidRPr="008D2B0E">
        <w:rPr>
          <w:rFonts w:hint="eastAsia"/>
          <w:color w:val="000000"/>
          <w:szCs w:val="21"/>
        </w:rPr>
        <w:t>“创造是人类的天性。人工智能和生成式人工智能拥有前所未有的力量，能让创造力实现大众化并转化为经济效益，体现了‘敢想就能做</w:t>
      </w:r>
      <w:r>
        <w:rPr>
          <w:rFonts w:hint="eastAsia"/>
          <w:color w:val="000000"/>
          <w:szCs w:val="21"/>
        </w:rPr>
        <w:t>到</w:t>
      </w:r>
      <w:r w:rsidRPr="008D2B0E">
        <w:rPr>
          <w:rFonts w:hint="eastAsia"/>
          <w:color w:val="000000"/>
          <w:szCs w:val="21"/>
        </w:rPr>
        <w:t>’的理念。马克·贝克曼巧妙地阐述了人类与人工智能的合作将如何创造新价值并释放个人潜力。”</w:t>
      </w:r>
    </w:p>
    <w:p w14:paraId="64504629" w14:textId="400A5C93" w:rsidR="008D2B0E" w:rsidRPr="008D2B0E" w:rsidRDefault="008D2B0E" w:rsidP="0017223E">
      <w:pPr>
        <w:ind w:firstLineChars="200" w:firstLine="420"/>
        <w:jc w:val="right"/>
        <w:rPr>
          <w:rFonts w:hint="eastAsia"/>
          <w:color w:val="000000"/>
          <w:szCs w:val="21"/>
        </w:rPr>
      </w:pPr>
      <w:r w:rsidRPr="008D2B0E">
        <w:rPr>
          <w:rFonts w:hint="eastAsia"/>
          <w:color w:val="000000"/>
          <w:szCs w:val="21"/>
        </w:rPr>
        <w:t>——扎拉·英吉利齐安</w:t>
      </w:r>
      <w:r>
        <w:rPr>
          <w:rFonts w:hint="eastAsia"/>
          <w:color w:val="000000"/>
          <w:szCs w:val="21"/>
        </w:rPr>
        <w:t>（</w:t>
      </w:r>
      <w:r w:rsidRPr="008D2B0E">
        <w:rPr>
          <w:color w:val="000000"/>
          <w:szCs w:val="21"/>
        </w:rPr>
        <w:t xml:space="preserve">Zara </w:t>
      </w:r>
      <w:proofErr w:type="spellStart"/>
      <w:r w:rsidRPr="008D2B0E">
        <w:rPr>
          <w:color w:val="000000"/>
          <w:szCs w:val="21"/>
        </w:rPr>
        <w:t>Ingilizian</w:t>
      </w:r>
      <w:proofErr w:type="spellEnd"/>
      <w:r>
        <w:rPr>
          <w:rFonts w:hint="eastAsia"/>
          <w:color w:val="000000"/>
          <w:szCs w:val="21"/>
        </w:rPr>
        <w:t>）</w:t>
      </w:r>
      <w:r w:rsidRPr="008D2B0E">
        <w:rPr>
          <w:rFonts w:hint="eastAsia"/>
          <w:color w:val="000000"/>
          <w:szCs w:val="21"/>
        </w:rPr>
        <w:t>，世界经济论坛（消费品行业负责人）</w:t>
      </w:r>
    </w:p>
    <w:p w14:paraId="43290EC1" w14:textId="77777777" w:rsidR="0017223E" w:rsidRDefault="0017223E" w:rsidP="008D2B0E">
      <w:pPr>
        <w:ind w:firstLineChars="200" w:firstLine="420"/>
        <w:rPr>
          <w:color w:val="000000"/>
          <w:szCs w:val="21"/>
        </w:rPr>
      </w:pPr>
    </w:p>
    <w:p w14:paraId="76A082FC" w14:textId="044A7C4E" w:rsidR="008D2B0E" w:rsidRPr="008D2B0E" w:rsidRDefault="008D2B0E" w:rsidP="008D2B0E">
      <w:pPr>
        <w:ind w:firstLineChars="200" w:firstLine="420"/>
        <w:rPr>
          <w:rFonts w:hint="eastAsia"/>
          <w:color w:val="000000"/>
          <w:szCs w:val="21"/>
        </w:rPr>
      </w:pPr>
      <w:r w:rsidRPr="008D2B0E">
        <w:rPr>
          <w:rFonts w:hint="eastAsia"/>
          <w:color w:val="000000"/>
          <w:szCs w:val="21"/>
        </w:rPr>
        <w:t>“《未来某日》开启了</w:t>
      </w:r>
      <w:r w:rsidR="0017223E" w:rsidRPr="0017223E">
        <w:rPr>
          <w:rFonts w:hint="eastAsia"/>
          <w:color w:val="000000"/>
          <w:szCs w:val="21"/>
        </w:rPr>
        <w:t>想象力时代</w:t>
      </w:r>
      <w:r w:rsidRPr="008D2B0E">
        <w:rPr>
          <w:rFonts w:hint="eastAsia"/>
          <w:color w:val="000000"/>
          <w:szCs w:val="21"/>
        </w:rPr>
        <w:t>的大门，人工智能与人类创造力的融合将解锁新的可能性。马克·贝克曼向我们展示了创新将如何重塑我们的世界并赋予个人力量，激励读者</w:t>
      </w:r>
      <w:r w:rsidR="0017223E" w:rsidRPr="0017223E">
        <w:rPr>
          <w:rFonts w:hint="eastAsia"/>
          <w:color w:val="000000"/>
          <w:szCs w:val="21"/>
        </w:rPr>
        <w:t>接纳</w:t>
      </w:r>
      <w:r w:rsidRPr="008D2B0E">
        <w:rPr>
          <w:rFonts w:hint="eastAsia"/>
          <w:color w:val="000000"/>
          <w:szCs w:val="21"/>
        </w:rPr>
        <w:t>未来的工具，</w:t>
      </w:r>
      <w:r w:rsidR="0017223E" w:rsidRPr="0017223E">
        <w:rPr>
          <w:rFonts w:hint="eastAsia"/>
          <w:color w:val="000000"/>
          <w:szCs w:val="21"/>
        </w:rPr>
        <w:t>将最大胆的想法变为现实。”</w:t>
      </w:r>
    </w:p>
    <w:p w14:paraId="06CDF390" w14:textId="1F77314F" w:rsidR="008D2B0E" w:rsidRPr="008D2B0E" w:rsidRDefault="008D2B0E" w:rsidP="0017223E">
      <w:pPr>
        <w:ind w:firstLineChars="200" w:firstLine="420"/>
        <w:jc w:val="right"/>
        <w:rPr>
          <w:rFonts w:hint="eastAsia"/>
          <w:color w:val="000000"/>
          <w:szCs w:val="21"/>
        </w:rPr>
      </w:pPr>
      <w:r w:rsidRPr="008D2B0E">
        <w:rPr>
          <w:rFonts w:hint="eastAsia"/>
          <w:color w:val="000000"/>
          <w:szCs w:val="21"/>
        </w:rPr>
        <w:t>——罗伯托·埃尔南德斯</w:t>
      </w:r>
      <w:r w:rsidR="0017223E">
        <w:rPr>
          <w:rFonts w:hint="eastAsia"/>
          <w:color w:val="000000"/>
          <w:szCs w:val="21"/>
        </w:rPr>
        <w:t>（</w:t>
      </w:r>
      <w:r w:rsidR="0017223E" w:rsidRPr="0017223E">
        <w:rPr>
          <w:color w:val="000000"/>
          <w:szCs w:val="21"/>
        </w:rPr>
        <w:t>Roberto Hernandez</w:t>
      </w:r>
      <w:r w:rsidR="0017223E">
        <w:rPr>
          <w:rFonts w:hint="eastAsia"/>
          <w:color w:val="000000"/>
          <w:szCs w:val="21"/>
        </w:rPr>
        <w:t>）</w:t>
      </w:r>
      <w:r w:rsidRPr="008D2B0E">
        <w:rPr>
          <w:rFonts w:hint="eastAsia"/>
          <w:color w:val="000000"/>
          <w:szCs w:val="21"/>
        </w:rPr>
        <w:t>，普华永道（首席创新官）</w:t>
      </w:r>
    </w:p>
    <w:p w14:paraId="5B97FB5F" w14:textId="77777777" w:rsidR="0017223E" w:rsidRDefault="0017223E" w:rsidP="008D2B0E">
      <w:pPr>
        <w:ind w:firstLineChars="200" w:firstLine="420"/>
        <w:rPr>
          <w:color w:val="000000"/>
          <w:szCs w:val="21"/>
        </w:rPr>
      </w:pPr>
    </w:p>
    <w:p w14:paraId="26059216" w14:textId="13080EDD" w:rsidR="008D2B0E" w:rsidRPr="008D2B0E" w:rsidRDefault="008D2B0E" w:rsidP="008D2B0E">
      <w:pPr>
        <w:ind w:firstLineChars="200" w:firstLine="420"/>
        <w:rPr>
          <w:rFonts w:hint="eastAsia"/>
          <w:color w:val="000000"/>
          <w:szCs w:val="21"/>
        </w:rPr>
      </w:pPr>
      <w:r w:rsidRPr="008D2B0E">
        <w:rPr>
          <w:rFonts w:hint="eastAsia"/>
          <w:color w:val="000000"/>
          <w:szCs w:val="21"/>
        </w:rPr>
        <w:t>“马克对未来</w:t>
      </w:r>
      <w:r w:rsidR="0017223E">
        <w:rPr>
          <w:rFonts w:hint="eastAsia"/>
          <w:color w:val="000000"/>
          <w:szCs w:val="21"/>
        </w:rPr>
        <w:t>人类</w:t>
      </w:r>
      <w:r w:rsidRPr="008D2B0E">
        <w:rPr>
          <w:rFonts w:hint="eastAsia"/>
          <w:color w:val="000000"/>
          <w:szCs w:val="21"/>
        </w:rPr>
        <w:t>与人工智能的关系提供了</w:t>
      </w:r>
      <w:r w:rsidR="0017223E" w:rsidRPr="0017223E">
        <w:rPr>
          <w:rFonts w:hint="eastAsia"/>
          <w:color w:val="000000"/>
          <w:szCs w:val="21"/>
        </w:rPr>
        <w:t>乐观又务实</w:t>
      </w:r>
      <w:r w:rsidRPr="008D2B0E">
        <w:rPr>
          <w:rFonts w:hint="eastAsia"/>
          <w:color w:val="000000"/>
          <w:szCs w:val="21"/>
        </w:rPr>
        <w:t>的视角——它将以我们尚未想象</w:t>
      </w:r>
      <w:r w:rsidR="0017223E">
        <w:rPr>
          <w:rFonts w:hint="eastAsia"/>
          <w:color w:val="000000"/>
          <w:szCs w:val="21"/>
        </w:rPr>
        <w:t>到</w:t>
      </w:r>
      <w:r w:rsidRPr="008D2B0E">
        <w:rPr>
          <w:rFonts w:hint="eastAsia"/>
          <w:color w:val="000000"/>
          <w:szCs w:val="21"/>
        </w:rPr>
        <w:t>的方式</w:t>
      </w:r>
      <w:r w:rsidR="0017223E" w:rsidRPr="0017223E">
        <w:rPr>
          <w:rFonts w:hint="eastAsia"/>
          <w:color w:val="000000"/>
          <w:szCs w:val="21"/>
        </w:rPr>
        <w:t>提升</w:t>
      </w:r>
      <w:r w:rsidRPr="008D2B0E">
        <w:rPr>
          <w:rFonts w:hint="eastAsia"/>
          <w:color w:val="000000"/>
          <w:szCs w:val="21"/>
        </w:rPr>
        <w:t>并改变我们的生活。这是对我们许多潜在未来的</w:t>
      </w:r>
      <w:r w:rsidR="0017223E" w:rsidRPr="008D2B0E">
        <w:rPr>
          <w:rFonts w:hint="eastAsia"/>
          <w:color w:val="000000"/>
          <w:szCs w:val="21"/>
        </w:rPr>
        <w:t>一次</w:t>
      </w:r>
      <w:r w:rsidRPr="008D2B0E">
        <w:rPr>
          <w:rFonts w:hint="eastAsia"/>
          <w:color w:val="000000"/>
          <w:szCs w:val="21"/>
        </w:rPr>
        <w:t>精彩探索。”</w:t>
      </w:r>
    </w:p>
    <w:p w14:paraId="51DF0362" w14:textId="31BE969A" w:rsidR="008D2B0E" w:rsidRPr="008D2B0E" w:rsidRDefault="008D2B0E" w:rsidP="0017223E">
      <w:pPr>
        <w:ind w:firstLineChars="200" w:firstLine="420"/>
        <w:jc w:val="right"/>
        <w:rPr>
          <w:rFonts w:hint="eastAsia"/>
          <w:color w:val="000000"/>
          <w:szCs w:val="21"/>
        </w:rPr>
      </w:pPr>
      <w:r w:rsidRPr="008D2B0E">
        <w:rPr>
          <w:rFonts w:hint="eastAsia"/>
          <w:color w:val="000000"/>
          <w:szCs w:val="21"/>
        </w:rPr>
        <w:t>——詹姆斯·维亚鲁比亚</w:t>
      </w:r>
      <w:r w:rsidR="0017223E">
        <w:rPr>
          <w:rFonts w:hint="eastAsia"/>
          <w:color w:val="000000"/>
          <w:szCs w:val="21"/>
        </w:rPr>
        <w:t>（</w:t>
      </w:r>
      <w:r w:rsidR="0017223E" w:rsidRPr="0017223E">
        <w:rPr>
          <w:color w:val="000000"/>
          <w:szCs w:val="21"/>
        </w:rPr>
        <w:t>James Villarrubia</w:t>
      </w:r>
      <w:r w:rsidR="0017223E">
        <w:rPr>
          <w:rFonts w:hint="eastAsia"/>
          <w:color w:val="000000"/>
          <w:szCs w:val="21"/>
        </w:rPr>
        <w:t>）</w:t>
      </w:r>
      <w:r w:rsidRPr="008D2B0E">
        <w:rPr>
          <w:rFonts w:hint="eastAsia"/>
          <w:color w:val="000000"/>
          <w:szCs w:val="21"/>
        </w:rPr>
        <w:t>，</w:t>
      </w:r>
      <w:r w:rsidR="0017223E" w:rsidRPr="0017223E">
        <w:rPr>
          <w:rFonts w:hint="eastAsia"/>
          <w:color w:val="000000"/>
          <w:szCs w:val="21"/>
        </w:rPr>
        <w:t>美国航空航天局</w:t>
      </w:r>
      <w:r w:rsidRPr="008D2B0E">
        <w:rPr>
          <w:rFonts w:hint="eastAsia"/>
          <w:color w:val="000000"/>
          <w:szCs w:val="21"/>
        </w:rPr>
        <w:t>（</w:t>
      </w:r>
      <w:proofErr w:type="gramStart"/>
      <w:r w:rsidRPr="008D2B0E">
        <w:rPr>
          <w:rFonts w:hint="eastAsia"/>
          <w:color w:val="000000"/>
          <w:szCs w:val="21"/>
        </w:rPr>
        <w:t>总创新</w:t>
      </w:r>
      <w:proofErr w:type="gramEnd"/>
      <w:r w:rsidRPr="008D2B0E">
        <w:rPr>
          <w:rFonts w:hint="eastAsia"/>
          <w:color w:val="000000"/>
          <w:szCs w:val="21"/>
        </w:rPr>
        <w:t>研究员）</w:t>
      </w:r>
    </w:p>
    <w:p w14:paraId="67751601" w14:textId="77777777" w:rsidR="008D2B0E" w:rsidRPr="0050499B" w:rsidRDefault="008D2B0E"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5CF50" w14:textId="77777777" w:rsidR="0034682E" w:rsidRDefault="0034682E">
      <w:r>
        <w:separator/>
      </w:r>
    </w:p>
  </w:endnote>
  <w:endnote w:type="continuationSeparator" w:id="0">
    <w:p w14:paraId="5C31A5FE" w14:textId="77777777" w:rsidR="0034682E" w:rsidRDefault="0034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714FB" w14:textId="77777777" w:rsidR="0034682E" w:rsidRDefault="0034682E">
      <w:r>
        <w:separator/>
      </w:r>
    </w:p>
  </w:footnote>
  <w:footnote w:type="continuationSeparator" w:id="0">
    <w:p w14:paraId="4DC13718" w14:textId="77777777" w:rsidR="0034682E" w:rsidRDefault="00346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19"/>
  </w:num>
  <w:num w:numId="2" w16cid:durableId="791284424">
    <w:abstractNumId w:val="13"/>
  </w:num>
  <w:num w:numId="3" w16cid:durableId="599335692">
    <w:abstractNumId w:val="22"/>
  </w:num>
  <w:num w:numId="4" w16cid:durableId="1984654425">
    <w:abstractNumId w:val="20"/>
  </w:num>
  <w:num w:numId="5" w16cid:durableId="317004009">
    <w:abstractNumId w:val="25"/>
  </w:num>
  <w:num w:numId="6" w16cid:durableId="1788161175">
    <w:abstractNumId w:val="21"/>
  </w:num>
  <w:num w:numId="7" w16cid:durableId="815729442">
    <w:abstractNumId w:val="15"/>
  </w:num>
  <w:num w:numId="8" w16cid:durableId="1066028700">
    <w:abstractNumId w:val="18"/>
  </w:num>
  <w:num w:numId="9" w16cid:durableId="335158844">
    <w:abstractNumId w:val="33"/>
  </w:num>
  <w:num w:numId="10" w16cid:durableId="1984698584">
    <w:abstractNumId w:val="1"/>
  </w:num>
  <w:num w:numId="11" w16cid:durableId="888877540">
    <w:abstractNumId w:val="0"/>
  </w:num>
  <w:num w:numId="12" w16cid:durableId="374701647">
    <w:abstractNumId w:val="9"/>
  </w:num>
  <w:num w:numId="13" w16cid:durableId="1570648160">
    <w:abstractNumId w:val="26"/>
  </w:num>
  <w:num w:numId="14" w16cid:durableId="1270893963">
    <w:abstractNumId w:val="27"/>
  </w:num>
  <w:num w:numId="15" w16cid:durableId="1972593196">
    <w:abstractNumId w:val="12"/>
  </w:num>
  <w:num w:numId="16" w16cid:durableId="1874878497">
    <w:abstractNumId w:val="32"/>
  </w:num>
  <w:num w:numId="17" w16cid:durableId="1040594501">
    <w:abstractNumId w:val="11"/>
  </w:num>
  <w:num w:numId="18" w16cid:durableId="1619676683">
    <w:abstractNumId w:val="17"/>
  </w:num>
  <w:num w:numId="19" w16cid:durableId="1521969036">
    <w:abstractNumId w:val="4"/>
  </w:num>
  <w:num w:numId="20" w16cid:durableId="1694962043">
    <w:abstractNumId w:val="36"/>
  </w:num>
  <w:num w:numId="21" w16cid:durableId="1827356610">
    <w:abstractNumId w:val="30"/>
  </w:num>
  <w:num w:numId="22" w16cid:durableId="843740932">
    <w:abstractNumId w:val="24"/>
  </w:num>
  <w:num w:numId="23" w16cid:durableId="1612786581">
    <w:abstractNumId w:val="2"/>
  </w:num>
  <w:num w:numId="24" w16cid:durableId="955720757">
    <w:abstractNumId w:val="5"/>
  </w:num>
  <w:num w:numId="25" w16cid:durableId="1982344559">
    <w:abstractNumId w:val="31"/>
  </w:num>
  <w:num w:numId="26" w16cid:durableId="1301037084">
    <w:abstractNumId w:val="3"/>
  </w:num>
  <w:num w:numId="27" w16cid:durableId="2137481922">
    <w:abstractNumId w:val="14"/>
  </w:num>
  <w:num w:numId="28" w16cid:durableId="1968274715">
    <w:abstractNumId w:val="29"/>
  </w:num>
  <w:num w:numId="29" w16cid:durableId="1981304003">
    <w:abstractNumId w:val="34"/>
  </w:num>
  <w:num w:numId="30" w16cid:durableId="1310935888">
    <w:abstractNumId w:val="23"/>
  </w:num>
  <w:num w:numId="31" w16cid:durableId="481316585">
    <w:abstractNumId w:val="28"/>
  </w:num>
  <w:num w:numId="32" w16cid:durableId="1452700610">
    <w:abstractNumId w:val="35"/>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0A80"/>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37083"/>
    <w:rsid w:val="0014260B"/>
    <w:rsid w:val="001467D7"/>
    <w:rsid w:val="00146F1E"/>
    <w:rsid w:val="0015144D"/>
    <w:rsid w:val="001516D4"/>
    <w:rsid w:val="00156770"/>
    <w:rsid w:val="00162B40"/>
    <w:rsid w:val="00163F80"/>
    <w:rsid w:val="0016513E"/>
    <w:rsid w:val="00167007"/>
    <w:rsid w:val="00170BE3"/>
    <w:rsid w:val="0017223E"/>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4682E"/>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173A9"/>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85182"/>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2B0E"/>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45A4"/>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6AD"/>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66B49"/>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0316706">
      <w:bodyDiv w:val="1"/>
      <w:marLeft w:val="0"/>
      <w:marRight w:val="0"/>
      <w:marTop w:val="0"/>
      <w:marBottom w:val="0"/>
      <w:divBdr>
        <w:top w:val="none" w:sz="0" w:space="0" w:color="auto"/>
        <w:left w:val="none" w:sz="0" w:space="0" w:color="auto"/>
        <w:bottom w:val="none" w:sz="0" w:space="0" w:color="auto"/>
        <w:right w:val="none" w:sz="0" w:space="0" w:color="auto"/>
      </w:divBdr>
      <w:divsChild>
        <w:div w:id="1947955051">
          <w:marLeft w:val="0"/>
          <w:marRight w:val="0"/>
          <w:marTop w:val="0"/>
          <w:marBottom w:val="206"/>
          <w:divBdr>
            <w:top w:val="none" w:sz="0" w:space="0" w:color="auto"/>
            <w:left w:val="none" w:sz="0" w:space="0" w:color="auto"/>
            <w:bottom w:val="none" w:sz="0" w:space="0" w:color="auto"/>
            <w:right w:val="none" w:sz="0" w:space="0" w:color="auto"/>
          </w:divBdr>
        </w:div>
        <w:div w:id="1999454209">
          <w:marLeft w:val="0"/>
          <w:marRight w:val="0"/>
          <w:marTop w:val="0"/>
          <w:marBottom w:val="206"/>
          <w:divBdr>
            <w:top w:val="none" w:sz="0" w:space="0" w:color="auto"/>
            <w:left w:val="none" w:sz="0" w:space="0" w:color="auto"/>
            <w:bottom w:val="none" w:sz="0" w:space="0" w:color="auto"/>
            <w:right w:val="none" w:sz="0" w:space="0" w:color="auto"/>
          </w:divBdr>
        </w:div>
        <w:div w:id="320743551">
          <w:marLeft w:val="0"/>
          <w:marRight w:val="0"/>
          <w:marTop w:val="0"/>
          <w:marBottom w:val="206"/>
          <w:divBdr>
            <w:top w:val="none" w:sz="0" w:space="0" w:color="auto"/>
            <w:left w:val="none" w:sz="0" w:space="0" w:color="auto"/>
            <w:bottom w:val="none" w:sz="0" w:space="0" w:color="auto"/>
            <w:right w:val="none" w:sz="0" w:space="0" w:color="auto"/>
          </w:divBdr>
        </w:div>
        <w:div w:id="481852642">
          <w:marLeft w:val="0"/>
          <w:marRight w:val="0"/>
          <w:marTop w:val="0"/>
          <w:marBottom w:val="206"/>
          <w:divBdr>
            <w:top w:val="none" w:sz="0" w:space="0" w:color="auto"/>
            <w:left w:val="none" w:sz="0" w:space="0" w:color="auto"/>
            <w:bottom w:val="none" w:sz="0" w:space="0" w:color="auto"/>
            <w:right w:val="none" w:sz="0" w:space="0" w:color="auto"/>
          </w:divBdr>
        </w:div>
        <w:div w:id="649749735">
          <w:marLeft w:val="0"/>
          <w:marRight w:val="0"/>
          <w:marTop w:val="0"/>
          <w:marBottom w:val="0"/>
          <w:divBdr>
            <w:top w:val="none" w:sz="0" w:space="0" w:color="auto"/>
            <w:left w:val="none" w:sz="0" w:space="0" w:color="auto"/>
            <w:bottom w:val="none" w:sz="0" w:space="0" w:color="auto"/>
            <w:right w:val="none" w:sz="0" w:space="0" w:color="auto"/>
          </w:divBdr>
        </w:div>
      </w:divsChild>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137964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2539496">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73014455">
      <w:bodyDiv w:val="1"/>
      <w:marLeft w:val="0"/>
      <w:marRight w:val="0"/>
      <w:marTop w:val="0"/>
      <w:marBottom w:val="0"/>
      <w:divBdr>
        <w:top w:val="none" w:sz="0" w:space="0" w:color="auto"/>
        <w:left w:val="none" w:sz="0" w:space="0" w:color="auto"/>
        <w:bottom w:val="none" w:sz="0" w:space="0" w:color="auto"/>
        <w:right w:val="none" w:sz="0" w:space="0" w:color="auto"/>
      </w:divBdr>
      <w:divsChild>
        <w:div w:id="547497129">
          <w:marLeft w:val="0"/>
          <w:marRight w:val="0"/>
          <w:marTop w:val="0"/>
          <w:marBottom w:val="206"/>
          <w:divBdr>
            <w:top w:val="none" w:sz="0" w:space="0" w:color="auto"/>
            <w:left w:val="none" w:sz="0" w:space="0" w:color="auto"/>
            <w:bottom w:val="none" w:sz="0" w:space="0" w:color="auto"/>
            <w:right w:val="none" w:sz="0" w:space="0" w:color="auto"/>
          </w:divBdr>
        </w:div>
        <w:div w:id="1782801059">
          <w:marLeft w:val="0"/>
          <w:marRight w:val="0"/>
          <w:marTop w:val="0"/>
          <w:marBottom w:val="206"/>
          <w:divBdr>
            <w:top w:val="none" w:sz="0" w:space="0" w:color="auto"/>
            <w:left w:val="none" w:sz="0" w:space="0" w:color="auto"/>
            <w:bottom w:val="none" w:sz="0" w:space="0" w:color="auto"/>
            <w:right w:val="none" w:sz="0" w:space="0" w:color="auto"/>
          </w:divBdr>
        </w:div>
        <w:div w:id="548690756">
          <w:marLeft w:val="0"/>
          <w:marRight w:val="0"/>
          <w:marTop w:val="0"/>
          <w:marBottom w:val="0"/>
          <w:divBdr>
            <w:top w:val="none" w:sz="0" w:space="0" w:color="auto"/>
            <w:left w:val="none" w:sz="0" w:space="0" w:color="auto"/>
            <w:bottom w:val="none" w:sz="0" w:space="0" w:color="auto"/>
            <w:right w:val="none" w:sz="0" w:space="0" w:color="auto"/>
          </w:divBdr>
        </w:div>
      </w:divsChild>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00412037">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5241565">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04317488">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0472990">
      <w:bodyDiv w:val="1"/>
      <w:marLeft w:val="0"/>
      <w:marRight w:val="0"/>
      <w:marTop w:val="0"/>
      <w:marBottom w:val="0"/>
      <w:divBdr>
        <w:top w:val="none" w:sz="0" w:space="0" w:color="auto"/>
        <w:left w:val="none" w:sz="0" w:space="0" w:color="auto"/>
        <w:bottom w:val="none" w:sz="0" w:space="0" w:color="auto"/>
        <w:right w:val="none" w:sz="0" w:space="0" w:color="auto"/>
      </w:divBdr>
      <w:divsChild>
        <w:div w:id="1640723929">
          <w:marLeft w:val="0"/>
          <w:marRight w:val="0"/>
          <w:marTop w:val="0"/>
          <w:marBottom w:val="206"/>
          <w:divBdr>
            <w:top w:val="none" w:sz="0" w:space="0" w:color="auto"/>
            <w:left w:val="none" w:sz="0" w:space="0" w:color="auto"/>
            <w:bottom w:val="none" w:sz="0" w:space="0" w:color="auto"/>
            <w:right w:val="none" w:sz="0" w:space="0" w:color="auto"/>
          </w:divBdr>
        </w:div>
        <w:div w:id="794368223">
          <w:marLeft w:val="0"/>
          <w:marRight w:val="0"/>
          <w:marTop w:val="0"/>
          <w:marBottom w:val="206"/>
          <w:divBdr>
            <w:top w:val="none" w:sz="0" w:space="0" w:color="auto"/>
            <w:left w:val="none" w:sz="0" w:space="0" w:color="auto"/>
            <w:bottom w:val="none" w:sz="0" w:space="0" w:color="auto"/>
            <w:right w:val="none" w:sz="0" w:space="0" w:color="auto"/>
          </w:divBdr>
        </w:div>
        <w:div w:id="851647399">
          <w:marLeft w:val="0"/>
          <w:marRight w:val="0"/>
          <w:marTop w:val="0"/>
          <w:marBottom w:val="206"/>
          <w:divBdr>
            <w:top w:val="none" w:sz="0" w:space="0" w:color="auto"/>
            <w:left w:val="none" w:sz="0" w:space="0" w:color="auto"/>
            <w:bottom w:val="none" w:sz="0" w:space="0" w:color="auto"/>
            <w:right w:val="none" w:sz="0" w:space="0" w:color="auto"/>
          </w:divBdr>
        </w:div>
        <w:div w:id="1700157002">
          <w:marLeft w:val="0"/>
          <w:marRight w:val="0"/>
          <w:marTop w:val="0"/>
          <w:marBottom w:val="0"/>
          <w:divBdr>
            <w:top w:val="none" w:sz="0" w:space="0" w:color="auto"/>
            <w:left w:val="none" w:sz="0" w:space="0" w:color="auto"/>
            <w:bottom w:val="none" w:sz="0" w:space="0" w:color="auto"/>
            <w:right w:val="none" w:sz="0" w:space="0" w:color="auto"/>
          </w:divBdr>
        </w:div>
      </w:divsChild>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530</Words>
  <Characters>3025</Characters>
  <Application>Microsoft Office Word</Application>
  <DocSecurity>0</DocSecurity>
  <Lines>25</Lines>
  <Paragraphs>7</Paragraphs>
  <ScaleCrop>false</ScaleCrop>
  <Company>2ndSpAcE</Company>
  <LinksUpToDate>false</LinksUpToDate>
  <CharactersWithSpaces>3548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5</cp:revision>
  <cp:lastPrinted>2005-06-10T06:33:00Z</cp:lastPrinted>
  <dcterms:created xsi:type="dcterms:W3CDTF">2025-02-13T05:50:00Z</dcterms:created>
  <dcterms:modified xsi:type="dcterms:W3CDTF">2025-02-13T06:24:00Z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