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618F66E2" w:rsidR="00774233" w:rsidRPr="00774233" w:rsidRDefault="00172AA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16F0B5" wp14:editId="7C40C70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0480" cy="1935480"/>
            <wp:effectExtent l="0" t="0" r="0" b="7620"/>
            <wp:wrapSquare wrapText="bothSides"/>
            <wp:docPr id="3" name="图片 3" descr="https://m.media-amazon.com/images/I/81TCrQS+V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TCrQS+Vd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72AAB">
        <w:rPr>
          <w:rFonts w:hint="eastAsia"/>
          <w:b/>
          <w:bCs/>
          <w:color w:val="000000"/>
          <w:szCs w:val="21"/>
        </w:rPr>
        <w:t>想象中的当下：量子诗学</w:t>
      </w:r>
      <w:r w:rsidR="00412F59">
        <w:rPr>
          <w:rFonts w:hint="eastAsia"/>
          <w:b/>
          <w:bCs/>
          <w:color w:val="000000"/>
          <w:szCs w:val="21"/>
        </w:rPr>
        <w:t>散文集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7EC162F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85F91" w:rsidRPr="00885F91">
        <w:rPr>
          <w:b/>
          <w:bCs/>
          <w:color w:val="000000"/>
          <w:szCs w:val="21"/>
        </w:rPr>
        <w:t>THE IMAGINARY PRESENT: Essays in Quantum Poetics</w:t>
      </w:r>
    </w:p>
    <w:p w14:paraId="39B7E419" w14:textId="24B86EF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72AAB" w:rsidRPr="00172AAB">
        <w:rPr>
          <w:b/>
          <w:bCs/>
          <w:color w:val="000000"/>
          <w:szCs w:val="21"/>
        </w:rPr>
        <w:t xml:space="preserve">Amy </w:t>
      </w:r>
      <w:proofErr w:type="spellStart"/>
      <w:r w:rsidR="00172AAB" w:rsidRPr="00172AAB">
        <w:rPr>
          <w:b/>
          <w:bCs/>
          <w:color w:val="000000"/>
          <w:szCs w:val="21"/>
        </w:rPr>
        <w:t>Catanzano</w:t>
      </w:r>
      <w:proofErr w:type="spellEnd"/>
      <w:r w:rsidR="00394BE1">
        <w:fldChar w:fldCharType="begin"/>
      </w:r>
      <w:r w:rsidR="00394BE1">
        <w:instrText xml:space="preserve"> HYPERLINK "http://www.penguin.com.au/lookinside/spotlight.cfm?SBN=9780143009177&amp;AuthId=0000004220&amp;Page=Profile" </w:instrText>
      </w:r>
      <w:r w:rsidR="00394BE1">
        <w:fldChar w:fldCharType="separate"/>
      </w:r>
      <w:r w:rsidR="00394BE1">
        <w:fldChar w:fldCharType="end"/>
      </w:r>
    </w:p>
    <w:p w14:paraId="5EB65684" w14:textId="463B66B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72AAB" w:rsidRPr="00172AAB">
        <w:rPr>
          <w:b/>
          <w:bCs/>
          <w:color w:val="000000"/>
          <w:szCs w:val="21"/>
        </w:rPr>
        <w:t>The University of Michigan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366F95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72AAB" w:rsidRPr="00172AAB">
        <w:rPr>
          <w:b/>
          <w:bCs/>
          <w:color w:val="000000"/>
          <w:szCs w:val="21"/>
        </w:rPr>
        <w:t>130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351235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72AAB" w:rsidRPr="00172AAB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72AAB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  <w:bookmarkStart w:id="0" w:name="_GoBack"/>
      <w:bookmarkEnd w:id="0"/>
    </w:p>
    <w:p w14:paraId="77C966FF" w14:textId="3A53668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F2B3C">
        <w:rPr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F1819B2" w14:textId="77777777" w:rsidR="00172AAB" w:rsidRPr="00172AAB" w:rsidRDefault="00172AAB" w:rsidP="00172AAB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72AAB">
        <w:rPr>
          <w:rFonts w:hint="eastAsia"/>
          <w:b/>
          <w:bCs/>
          <w:color w:val="000000"/>
          <w:szCs w:val="21"/>
        </w:rPr>
        <w:t>通过诗歌与科学探索宇宙的奥秘</w:t>
      </w:r>
    </w:p>
    <w:p w14:paraId="77191A3B" w14:textId="77777777" w:rsidR="00172AAB" w:rsidRDefault="00172AAB" w:rsidP="00172AAB">
      <w:pPr>
        <w:ind w:firstLineChars="200" w:firstLine="420"/>
        <w:rPr>
          <w:bCs/>
          <w:color w:val="000000"/>
          <w:szCs w:val="21"/>
        </w:rPr>
      </w:pPr>
    </w:p>
    <w:p w14:paraId="7A9E859F" w14:textId="7E71CB49" w:rsidR="00172AAB" w:rsidRPr="00827F81" w:rsidRDefault="00172AAB" w:rsidP="00172AAB">
      <w:pPr>
        <w:ind w:firstLineChars="200" w:firstLine="420"/>
        <w:rPr>
          <w:rFonts w:hint="eastAsia"/>
          <w:bCs/>
          <w:color w:val="000000"/>
          <w:szCs w:val="21"/>
        </w:rPr>
      </w:pPr>
      <w:r w:rsidRPr="00827F81">
        <w:rPr>
          <w:rFonts w:hint="eastAsia"/>
          <w:bCs/>
          <w:color w:val="000000"/>
          <w:szCs w:val="21"/>
        </w:rPr>
        <w:t>《想象中的当下》由获奖诗人兼教授艾米·卡坦扎诺</w:t>
      </w:r>
      <w:r w:rsidRPr="00827F81"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 xml:space="preserve">Amy </w:t>
      </w:r>
      <w:proofErr w:type="spellStart"/>
      <w:r w:rsidRPr="00827F81">
        <w:rPr>
          <w:bCs/>
          <w:color w:val="000000"/>
          <w:szCs w:val="21"/>
        </w:rPr>
        <w:t>Catanzano</w:t>
      </w:r>
      <w:proofErr w:type="spellEnd"/>
      <w:r w:rsidRPr="00827F81">
        <w:rPr>
          <w:rFonts w:hint="eastAsia"/>
          <w:bCs/>
          <w:color w:val="000000"/>
          <w:szCs w:val="21"/>
        </w:rPr>
        <w:t>）</w:t>
      </w:r>
      <w:r w:rsidRPr="00827F81">
        <w:rPr>
          <w:rFonts w:hint="eastAsia"/>
          <w:bCs/>
          <w:color w:val="000000"/>
          <w:szCs w:val="21"/>
        </w:rPr>
        <w:t>撰写，她通过富有想象力且理性的诗意</w:t>
      </w:r>
      <w:r w:rsidRPr="00827F81">
        <w:rPr>
          <w:rFonts w:hint="eastAsia"/>
          <w:bCs/>
          <w:color w:val="000000"/>
          <w:szCs w:val="21"/>
        </w:rPr>
        <w:t>视角</w:t>
      </w:r>
      <w:r w:rsidRPr="00827F81">
        <w:rPr>
          <w:rFonts w:hint="eastAsia"/>
          <w:bCs/>
          <w:color w:val="000000"/>
          <w:szCs w:val="21"/>
        </w:rPr>
        <w:t>，探索粒子物理学、天体物理学等前沿科学领域，以及量子理论和相对论等物理学分支。凭借</w:t>
      </w:r>
      <w:r w:rsidRPr="00827F81">
        <w:rPr>
          <w:rFonts w:hint="eastAsia"/>
          <w:bCs/>
          <w:color w:val="000000"/>
          <w:szCs w:val="21"/>
        </w:rPr>
        <w:t>自己</w:t>
      </w:r>
      <w:r w:rsidRPr="00827F81">
        <w:rPr>
          <w:rFonts w:hint="eastAsia"/>
          <w:bCs/>
          <w:color w:val="000000"/>
          <w:szCs w:val="21"/>
        </w:rPr>
        <w:t>在</w:t>
      </w:r>
      <w:r w:rsidRPr="00827F81">
        <w:rPr>
          <w:rFonts w:hint="eastAsia"/>
          <w:bCs/>
          <w:color w:val="000000"/>
          <w:szCs w:val="21"/>
        </w:rPr>
        <w:t>欧洲核子研究组织</w:t>
      </w:r>
      <w:r w:rsidRPr="00827F81">
        <w:rPr>
          <w:rFonts w:hint="eastAsia"/>
          <w:bCs/>
          <w:color w:val="000000"/>
          <w:szCs w:val="21"/>
        </w:rPr>
        <w:t>（</w:t>
      </w:r>
      <w:r w:rsidRPr="00827F81">
        <w:rPr>
          <w:rFonts w:hint="eastAsia"/>
          <w:bCs/>
          <w:color w:val="000000"/>
          <w:szCs w:val="21"/>
        </w:rPr>
        <w:t>CERN</w:t>
      </w:r>
      <w:r w:rsidRPr="00827F81">
        <w:rPr>
          <w:rFonts w:hint="eastAsia"/>
          <w:bCs/>
          <w:color w:val="000000"/>
          <w:szCs w:val="21"/>
        </w:rPr>
        <w:t>）和</w:t>
      </w:r>
      <w:r w:rsidRPr="00827F81">
        <w:rPr>
          <w:rFonts w:hint="eastAsia"/>
          <w:bCs/>
          <w:color w:val="000000"/>
          <w:szCs w:val="21"/>
        </w:rPr>
        <w:t>美国国家科学基金会</w:t>
      </w:r>
      <w:r w:rsidRPr="00827F81">
        <w:rPr>
          <w:rFonts w:hint="eastAsia"/>
          <w:bCs/>
          <w:color w:val="000000"/>
          <w:szCs w:val="21"/>
        </w:rPr>
        <w:t>的</w:t>
      </w:r>
      <w:proofErr w:type="spellStart"/>
      <w:r w:rsidRPr="00827F81">
        <w:rPr>
          <w:rFonts w:hint="eastAsia"/>
          <w:bCs/>
          <w:color w:val="000000"/>
          <w:szCs w:val="21"/>
        </w:rPr>
        <w:t>NOIRLab</w:t>
      </w:r>
      <w:proofErr w:type="spellEnd"/>
      <w:r w:rsidRPr="00827F81">
        <w:rPr>
          <w:rFonts w:hint="eastAsia"/>
          <w:bCs/>
          <w:color w:val="000000"/>
          <w:szCs w:val="21"/>
        </w:rPr>
        <w:t>等</w:t>
      </w:r>
      <w:r w:rsidRPr="00827F81">
        <w:rPr>
          <w:rFonts w:hint="eastAsia"/>
          <w:bCs/>
          <w:color w:val="000000"/>
          <w:szCs w:val="21"/>
        </w:rPr>
        <w:t>重要</w:t>
      </w:r>
      <w:r w:rsidRPr="00827F81">
        <w:rPr>
          <w:rFonts w:hint="eastAsia"/>
          <w:bCs/>
          <w:color w:val="000000"/>
          <w:szCs w:val="21"/>
        </w:rPr>
        <w:t>科研中心的开创性研究和</w:t>
      </w:r>
      <w:r w:rsidRPr="00827F81">
        <w:rPr>
          <w:rFonts w:hint="eastAsia"/>
          <w:bCs/>
          <w:color w:val="000000"/>
          <w:szCs w:val="21"/>
        </w:rPr>
        <w:t>艺术家驻地项目</w:t>
      </w:r>
      <w:r w:rsidRPr="00827F81">
        <w:rPr>
          <w:rFonts w:hint="eastAsia"/>
          <w:bCs/>
          <w:color w:val="000000"/>
          <w:szCs w:val="21"/>
        </w:rPr>
        <w:t>经历，以及在知名机构</w:t>
      </w:r>
      <w:r w:rsidRPr="00827F81">
        <w:rPr>
          <w:rFonts w:hint="eastAsia"/>
          <w:bCs/>
          <w:color w:val="000000"/>
          <w:szCs w:val="21"/>
        </w:rPr>
        <w:t>进行</w:t>
      </w:r>
      <w:r w:rsidRPr="00827F81">
        <w:rPr>
          <w:rFonts w:hint="eastAsia"/>
          <w:bCs/>
          <w:color w:val="000000"/>
          <w:szCs w:val="21"/>
        </w:rPr>
        <w:t>的演讲和诗歌朗诵，卡坦扎诺</w:t>
      </w:r>
      <w:r w:rsidRPr="00827F81">
        <w:rPr>
          <w:rFonts w:hint="eastAsia"/>
          <w:bCs/>
          <w:color w:val="000000"/>
          <w:szCs w:val="21"/>
        </w:rPr>
        <w:t>邀请诗歌与科学爱好者一同思考，这两个领域之间更深入的合作能带来怎样的成果。</w:t>
      </w:r>
    </w:p>
    <w:p w14:paraId="57D97C98" w14:textId="77777777" w:rsidR="00172AAB" w:rsidRPr="00827F81" w:rsidRDefault="00172AAB" w:rsidP="00172AAB">
      <w:pPr>
        <w:ind w:firstLineChars="200" w:firstLine="420"/>
        <w:rPr>
          <w:bCs/>
          <w:color w:val="000000"/>
          <w:szCs w:val="21"/>
        </w:rPr>
      </w:pPr>
    </w:p>
    <w:p w14:paraId="56A6D2FA" w14:textId="55A36E08" w:rsidR="00D82AB4" w:rsidRPr="00827F81" w:rsidRDefault="00827F81" w:rsidP="00172AAB">
      <w:pPr>
        <w:ind w:firstLineChars="200" w:firstLine="420"/>
        <w:rPr>
          <w:bCs/>
          <w:color w:val="000000"/>
          <w:szCs w:val="21"/>
        </w:rPr>
      </w:pPr>
      <w:r w:rsidRPr="00827F81">
        <w:rPr>
          <w:rFonts w:hint="eastAsia"/>
          <w:bCs/>
          <w:color w:val="000000"/>
          <w:szCs w:val="21"/>
        </w:rPr>
        <w:t>在</w:t>
      </w:r>
      <w:r w:rsidR="00172AAB" w:rsidRPr="00827F81">
        <w:rPr>
          <w:rFonts w:hint="eastAsia"/>
          <w:bCs/>
          <w:color w:val="000000"/>
          <w:szCs w:val="21"/>
        </w:rPr>
        <w:t>本书的</w:t>
      </w:r>
      <w:r w:rsidRPr="00827F81">
        <w:rPr>
          <w:rFonts w:hint="eastAsia"/>
          <w:bCs/>
          <w:color w:val="000000"/>
          <w:szCs w:val="21"/>
        </w:rPr>
        <w:t>各</w:t>
      </w:r>
      <w:r w:rsidR="00172AAB" w:rsidRPr="00827F81">
        <w:rPr>
          <w:rFonts w:hint="eastAsia"/>
          <w:bCs/>
          <w:color w:val="000000"/>
          <w:szCs w:val="21"/>
        </w:rPr>
        <w:t>章节</w:t>
      </w:r>
      <w:r w:rsidRPr="00827F81">
        <w:rPr>
          <w:rFonts w:hint="eastAsia"/>
          <w:bCs/>
          <w:color w:val="000000"/>
          <w:szCs w:val="21"/>
        </w:rPr>
        <w:t>中，抒情散文、文学与科学分析、诗歌、理论以及回忆录等元素自然交融。本书</w:t>
      </w:r>
      <w:r w:rsidR="00172AAB" w:rsidRPr="00827F81">
        <w:rPr>
          <w:rFonts w:hint="eastAsia"/>
          <w:bCs/>
          <w:color w:val="000000"/>
          <w:szCs w:val="21"/>
        </w:rPr>
        <w:t>为</w:t>
      </w:r>
      <w:r w:rsidRPr="00827F81">
        <w:rPr>
          <w:rFonts w:hint="eastAsia"/>
          <w:bCs/>
          <w:color w:val="000000"/>
          <w:szCs w:val="21"/>
        </w:rPr>
        <w:t>读者提供了关于</w:t>
      </w:r>
      <w:r w:rsidR="00172AAB" w:rsidRPr="00827F81">
        <w:rPr>
          <w:rFonts w:hint="eastAsia"/>
          <w:bCs/>
          <w:color w:val="000000"/>
          <w:szCs w:val="21"/>
        </w:rPr>
        <w:t>过去</w:t>
      </w:r>
      <w:r w:rsidR="00172AAB" w:rsidRPr="00827F81">
        <w:rPr>
          <w:rFonts w:hint="eastAsia"/>
          <w:bCs/>
          <w:color w:val="000000"/>
          <w:szCs w:val="21"/>
        </w:rPr>
        <w:t>100</w:t>
      </w:r>
      <w:r w:rsidRPr="00827F81">
        <w:rPr>
          <w:rFonts w:hint="eastAsia"/>
          <w:bCs/>
          <w:color w:val="000000"/>
          <w:szCs w:val="21"/>
        </w:rPr>
        <w:t>年间</w:t>
      </w:r>
      <w:r w:rsidR="00172AAB" w:rsidRPr="00827F81">
        <w:rPr>
          <w:rFonts w:hint="eastAsia"/>
          <w:bCs/>
          <w:color w:val="000000"/>
          <w:szCs w:val="21"/>
        </w:rPr>
        <w:t>众多思想家</w:t>
      </w:r>
      <w:r w:rsidRPr="00827F81">
        <w:rPr>
          <w:rFonts w:hint="eastAsia"/>
          <w:bCs/>
          <w:color w:val="000000"/>
          <w:szCs w:val="21"/>
        </w:rPr>
        <w:t>的全新</w:t>
      </w:r>
      <w:r w:rsidR="00172AAB" w:rsidRPr="00827F81">
        <w:rPr>
          <w:rFonts w:hint="eastAsia"/>
          <w:bCs/>
          <w:color w:val="000000"/>
          <w:szCs w:val="21"/>
        </w:rPr>
        <w:t>见解，包括诗人</w:t>
      </w:r>
      <w:r w:rsidRPr="00827F81">
        <w:rPr>
          <w:rFonts w:hint="eastAsia"/>
          <w:bCs/>
          <w:color w:val="000000"/>
          <w:szCs w:val="21"/>
        </w:rPr>
        <w:t>雷</w:t>
      </w:r>
      <w:r w:rsidRPr="00827F81">
        <w:rPr>
          <w:rFonts w:ascii="MS Gothic" w:hAnsi="MS Gothic" w:cs="MS Gothic"/>
          <w:bCs/>
          <w:color w:val="000000"/>
          <w:szCs w:val="21"/>
        </w:rPr>
        <w:t>・</w:t>
      </w:r>
      <w:r w:rsidRPr="00827F81">
        <w:rPr>
          <w:rFonts w:cs="宋体" w:hint="eastAsia"/>
          <w:bCs/>
          <w:color w:val="000000"/>
          <w:szCs w:val="21"/>
        </w:rPr>
        <w:t>阿曼特劳特（</w:t>
      </w:r>
      <w:r w:rsidRPr="00827F81">
        <w:rPr>
          <w:rFonts w:cs="宋体"/>
          <w:bCs/>
          <w:color w:val="000000"/>
          <w:szCs w:val="21"/>
        </w:rPr>
        <w:t xml:space="preserve">Rae </w:t>
      </w:r>
      <w:proofErr w:type="spellStart"/>
      <w:r w:rsidRPr="00827F81">
        <w:rPr>
          <w:rFonts w:cs="宋体"/>
          <w:bCs/>
          <w:color w:val="000000"/>
          <w:szCs w:val="21"/>
        </w:rPr>
        <w:t>Armantrout</w:t>
      </w:r>
      <w:proofErr w:type="spellEnd"/>
      <w:r w:rsidRPr="00827F81">
        <w:rPr>
          <w:rFonts w:cs="宋体" w:hint="eastAsia"/>
          <w:bCs/>
          <w:color w:val="000000"/>
          <w:szCs w:val="21"/>
        </w:rPr>
        <w:t>）</w:t>
      </w:r>
      <w:r w:rsidR="00172AAB" w:rsidRPr="00827F81">
        <w:rPr>
          <w:rFonts w:hint="eastAsia"/>
          <w:bCs/>
          <w:color w:val="000000"/>
          <w:szCs w:val="21"/>
        </w:rPr>
        <w:t>和</w:t>
      </w:r>
      <w:r w:rsidR="00172AAB" w:rsidRPr="00827F81">
        <w:rPr>
          <w:rFonts w:hint="eastAsia"/>
          <w:bCs/>
          <w:color w:val="000000"/>
          <w:szCs w:val="21"/>
        </w:rPr>
        <w:t xml:space="preserve">M. </w:t>
      </w:r>
      <w:r w:rsidR="00172AAB" w:rsidRPr="00827F81">
        <w:rPr>
          <w:rFonts w:hint="eastAsia"/>
          <w:bCs/>
          <w:color w:val="000000"/>
          <w:szCs w:val="21"/>
        </w:rPr>
        <w:t>诺贝塞·菲利普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 xml:space="preserve">M. </w:t>
      </w:r>
      <w:proofErr w:type="spellStart"/>
      <w:r w:rsidRPr="00827F81">
        <w:rPr>
          <w:bCs/>
          <w:color w:val="000000"/>
          <w:szCs w:val="21"/>
        </w:rPr>
        <w:t>NourbeSe</w:t>
      </w:r>
      <w:proofErr w:type="spellEnd"/>
      <w:r w:rsidRPr="00827F81">
        <w:rPr>
          <w:bCs/>
          <w:color w:val="000000"/>
          <w:szCs w:val="21"/>
        </w:rPr>
        <w:t xml:space="preserve"> Philip</w:t>
      </w:r>
      <w:r>
        <w:rPr>
          <w:rFonts w:hint="eastAsia"/>
          <w:bCs/>
          <w:color w:val="000000"/>
          <w:szCs w:val="21"/>
        </w:rPr>
        <w:t>）、</w:t>
      </w:r>
      <w:r w:rsidR="00172AAB" w:rsidRPr="00827F81">
        <w:rPr>
          <w:rFonts w:hint="eastAsia"/>
          <w:bCs/>
          <w:color w:val="000000"/>
          <w:szCs w:val="21"/>
        </w:rPr>
        <w:t>小说家</w:t>
      </w:r>
      <w:r w:rsidRPr="00827F81">
        <w:rPr>
          <w:rFonts w:hint="eastAsia"/>
          <w:bCs/>
          <w:color w:val="000000"/>
          <w:szCs w:val="21"/>
        </w:rPr>
        <w:t>阿尔弗雷德·雅里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 xml:space="preserve">Alfred </w:t>
      </w:r>
      <w:proofErr w:type="spellStart"/>
      <w:r w:rsidRPr="00827F81">
        <w:rPr>
          <w:bCs/>
          <w:color w:val="000000"/>
          <w:szCs w:val="21"/>
        </w:rPr>
        <w:t>Jarry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="00172AAB" w:rsidRPr="00827F81">
        <w:rPr>
          <w:rFonts w:hint="eastAsia"/>
          <w:bCs/>
          <w:color w:val="000000"/>
          <w:szCs w:val="21"/>
        </w:rPr>
        <w:t>和弗吉尼亚·伍尔夫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>Virginia Woolf</w:t>
      </w:r>
      <w:r>
        <w:rPr>
          <w:rFonts w:hint="eastAsia"/>
          <w:bCs/>
          <w:color w:val="000000"/>
          <w:szCs w:val="21"/>
        </w:rPr>
        <w:t>）、漫画</w:t>
      </w:r>
      <w:r w:rsidR="00172AAB" w:rsidRPr="00827F81">
        <w:rPr>
          <w:rFonts w:hint="eastAsia"/>
          <w:bCs/>
          <w:color w:val="000000"/>
          <w:szCs w:val="21"/>
        </w:rPr>
        <w:t>作家格兰特·莫里森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>Grant Morrison</w:t>
      </w:r>
      <w:r>
        <w:rPr>
          <w:rFonts w:hint="eastAsia"/>
          <w:bCs/>
          <w:color w:val="000000"/>
          <w:szCs w:val="21"/>
        </w:rPr>
        <w:t>）</w:t>
      </w:r>
      <w:r w:rsidR="00172AAB" w:rsidRPr="00827F81">
        <w:rPr>
          <w:rFonts w:hint="eastAsia"/>
          <w:bCs/>
          <w:color w:val="000000"/>
          <w:szCs w:val="21"/>
        </w:rPr>
        <w:t>，以及物理学家阿尔伯特·爱因斯坦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>Albert Einstein</w:t>
      </w:r>
      <w:r>
        <w:rPr>
          <w:rFonts w:hint="eastAsia"/>
          <w:bCs/>
          <w:color w:val="000000"/>
          <w:szCs w:val="21"/>
        </w:rPr>
        <w:t>）</w:t>
      </w:r>
      <w:r w:rsidR="00172AAB" w:rsidRPr="00827F81">
        <w:rPr>
          <w:rFonts w:hint="eastAsia"/>
          <w:bCs/>
          <w:color w:val="000000"/>
          <w:szCs w:val="21"/>
        </w:rPr>
        <w:t>和</w:t>
      </w:r>
      <w:r w:rsidRPr="00827F81">
        <w:rPr>
          <w:rFonts w:hint="eastAsia"/>
          <w:bCs/>
          <w:color w:val="000000"/>
          <w:szCs w:val="21"/>
        </w:rPr>
        <w:t>沃纳·海森堡</w:t>
      </w:r>
      <w:r>
        <w:rPr>
          <w:rFonts w:hint="eastAsia"/>
          <w:bCs/>
          <w:color w:val="000000"/>
          <w:szCs w:val="21"/>
        </w:rPr>
        <w:t>（</w:t>
      </w:r>
      <w:r w:rsidRPr="00827F81">
        <w:rPr>
          <w:bCs/>
          <w:color w:val="000000"/>
          <w:szCs w:val="21"/>
        </w:rPr>
        <w:t>Werner Heisenberg</w:t>
      </w:r>
      <w:r>
        <w:rPr>
          <w:rFonts w:hint="eastAsia"/>
          <w:bCs/>
          <w:color w:val="000000"/>
          <w:szCs w:val="21"/>
        </w:rPr>
        <w:t>）</w:t>
      </w:r>
      <w:r w:rsidR="00172AAB" w:rsidRPr="00827F81">
        <w:rPr>
          <w:rFonts w:hint="eastAsia"/>
          <w:bCs/>
          <w:color w:val="000000"/>
          <w:szCs w:val="21"/>
        </w:rPr>
        <w:t>。引言部分探讨了</w:t>
      </w:r>
      <w:r w:rsidRPr="00827F81">
        <w:rPr>
          <w:rFonts w:hint="eastAsia"/>
          <w:bCs/>
          <w:color w:val="000000"/>
          <w:szCs w:val="21"/>
        </w:rPr>
        <w:t>为何</w:t>
      </w:r>
      <w:r w:rsidR="00172AAB" w:rsidRPr="00827F81">
        <w:rPr>
          <w:rFonts w:hint="eastAsia"/>
          <w:bCs/>
          <w:color w:val="000000"/>
          <w:szCs w:val="21"/>
        </w:rPr>
        <w:t>诗歌和物理学能够共同</w:t>
      </w:r>
      <w:r>
        <w:rPr>
          <w:rFonts w:hint="eastAsia"/>
          <w:bCs/>
          <w:color w:val="000000"/>
          <w:szCs w:val="21"/>
        </w:rPr>
        <w:t>探索</w:t>
      </w:r>
      <w:r w:rsidRPr="00827F81">
        <w:rPr>
          <w:rFonts w:hint="eastAsia"/>
          <w:bCs/>
          <w:color w:val="000000"/>
          <w:szCs w:val="21"/>
        </w:rPr>
        <w:t>有关宇宙最根本</w:t>
      </w:r>
      <w:r w:rsidR="00172AAB" w:rsidRPr="00827F81">
        <w:rPr>
          <w:rFonts w:hint="eastAsia"/>
          <w:bCs/>
          <w:color w:val="000000"/>
          <w:szCs w:val="21"/>
        </w:rPr>
        <w:t>的问题，并讨论了艺术与科学</w:t>
      </w:r>
      <w:r w:rsidRPr="00827F81">
        <w:rPr>
          <w:rFonts w:hint="eastAsia"/>
          <w:bCs/>
          <w:color w:val="000000"/>
          <w:szCs w:val="21"/>
        </w:rPr>
        <w:t>关联</w:t>
      </w:r>
      <w:r w:rsidR="00172AAB" w:rsidRPr="00827F81">
        <w:rPr>
          <w:rFonts w:hint="eastAsia"/>
          <w:bCs/>
          <w:color w:val="000000"/>
          <w:szCs w:val="21"/>
        </w:rPr>
        <w:t>的历史</w:t>
      </w:r>
      <w:r>
        <w:rPr>
          <w:rFonts w:hint="eastAsia"/>
          <w:bCs/>
          <w:color w:val="000000"/>
          <w:szCs w:val="21"/>
        </w:rPr>
        <w:t>，</w:t>
      </w:r>
      <w:r w:rsidR="00172AAB" w:rsidRPr="00827F81">
        <w:rPr>
          <w:rFonts w:hint="eastAsia"/>
          <w:bCs/>
          <w:color w:val="000000"/>
          <w:szCs w:val="21"/>
        </w:rPr>
        <w:t>以及作者本人的探索历程。在</w:t>
      </w:r>
      <w:r>
        <w:rPr>
          <w:rFonts w:hint="eastAsia"/>
          <w:bCs/>
          <w:color w:val="000000"/>
          <w:szCs w:val="21"/>
        </w:rPr>
        <w:t>探寻</w:t>
      </w:r>
      <w:r w:rsidR="00172AAB" w:rsidRPr="00827F81">
        <w:rPr>
          <w:rFonts w:hint="eastAsia"/>
          <w:bCs/>
          <w:color w:val="000000"/>
          <w:szCs w:val="21"/>
        </w:rPr>
        <w:t>艺术家</w:t>
      </w:r>
      <w:r>
        <w:rPr>
          <w:rFonts w:hint="eastAsia"/>
          <w:bCs/>
          <w:color w:val="000000"/>
          <w:szCs w:val="21"/>
        </w:rPr>
        <w:t>与</w:t>
      </w:r>
      <w:r w:rsidR="00172AAB" w:rsidRPr="00827F81">
        <w:rPr>
          <w:rFonts w:hint="eastAsia"/>
          <w:bCs/>
          <w:color w:val="000000"/>
          <w:szCs w:val="21"/>
        </w:rPr>
        <w:t>科学家合作的创新方式中，《想象中的当下》为读者基于科学的跨学科诗学</w:t>
      </w:r>
      <w:r>
        <w:rPr>
          <w:rFonts w:hint="eastAsia"/>
          <w:bCs/>
          <w:color w:val="000000"/>
          <w:szCs w:val="21"/>
        </w:rPr>
        <w:t>与</w:t>
      </w:r>
      <w:r w:rsidR="00172AAB" w:rsidRPr="00827F81">
        <w:rPr>
          <w:rFonts w:hint="eastAsia"/>
          <w:bCs/>
          <w:color w:val="000000"/>
          <w:szCs w:val="21"/>
        </w:rPr>
        <w:t>实践</w:t>
      </w:r>
      <w:r w:rsidRPr="00827F81">
        <w:rPr>
          <w:rFonts w:hint="eastAsia"/>
          <w:bCs/>
          <w:color w:val="000000"/>
          <w:szCs w:val="21"/>
        </w:rPr>
        <w:t>提供了</w:t>
      </w:r>
      <w:r w:rsidR="00172AAB" w:rsidRPr="00827F81">
        <w:rPr>
          <w:rFonts w:hint="eastAsia"/>
          <w:bCs/>
          <w:color w:val="000000"/>
          <w:szCs w:val="21"/>
        </w:rPr>
        <w:t>理性基础与诗意框架。</w:t>
      </w:r>
    </w:p>
    <w:p w14:paraId="6C974476" w14:textId="77777777" w:rsidR="002D02DB" w:rsidRPr="00827F81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66F264D" w:rsidR="00110405" w:rsidRPr="00827F81" w:rsidRDefault="00412F59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9C3C7D2" wp14:editId="2E96081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32560" cy="954405"/>
            <wp:effectExtent l="0" t="0" r="0" b="0"/>
            <wp:wrapSquare wrapText="bothSides"/>
            <wp:docPr id="5" name="图片 5" descr="Image of Amy Catan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of Amy Catanza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33" cy="9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F81" w:rsidRPr="00827F81">
        <w:rPr>
          <w:rFonts w:hint="eastAsia"/>
          <w:b/>
          <w:bCs/>
          <w:color w:val="000000"/>
          <w:szCs w:val="21"/>
        </w:rPr>
        <w:t>艾米·卡坦扎诺（</w:t>
      </w:r>
      <w:r w:rsidR="00827F81" w:rsidRPr="00827F81">
        <w:rPr>
          <w:rFonts w:hint="eastAsia"/>
          <w:b/>
          <w:bCs/>
          <w:color w:val="000000"/>
          <w:szCs w:val="21"/>
        </w:rPr>
        <w:t xml:space="preserve">Amy </w:t>
      </w:r>
      <w:proofErr w:type="spellStart"/>
      <w:r w:rsidR="00827F81" w:rsidRPr="00827F81">
        <w:rPr>
          <w:rFonts w:hint="eastAsia"/>
          <w:b/>
          <w:bCs/>
          <w:color w:val="000000"/>
          <w:szCs w:val="21"/>
        </w:rPr>
        <w:t>Catanzano</w:t>
      </w:r>
      <w:proofErr w:type="spellEnd"/>
      <w:r w:rsidR="00827F81" w:rsidRPr="00827F81">
        <w:rPr>
          <w:rFonts w:hint="eastAsia"/>
          <w:b/>
          <w:bCs/>
          <w:color w:val="000000"/>
          <w:szCs w:val="21"/>
        </w:rPr>
        <w:t>）</w:t>
      </w:r>
      <w:r w:rsidR="00827F81" w:rsidRPr="00827F81">
        <w:rPr>
          <w:rFonts w:hint="eastAsia"/>
          <w:bCs/>
          <w:color w:val="000000"/>
          <w:szCs w:val="21"/>
        </w:rPr>
        <w:t>是维克森林大学的教授和驻校诗人，也是</w:t>
      </w:r>
      <w:r w:rsidR="00827F81" w:rsidRPr="00827F81">
        <w:rPr>
          <w:rFonts w:hint="eastAsia"/>
          <w:bCs/>
          <w:color w:val="000000"/>
          <w:szCs w:val="21"/>
        </w:rPr>
        <w:t>The Entanglements Network</w:t>
      </w:r>
      <w:r w:rsidR="00827F81" w:rsidRPr="00827F81">
        <w:rPr>
          <w:rFonts w:hint="eastAsia"/>
          <w:bCs/>
          <w:color w:val="000000"/>
          <w:szCs w:val="21"/>
        </w:rPr>
        <w:t>的主要创始人之一</w:t>
      </w:r>
      <w:r w:rsidR="00827F81">
        <w:rPr>
          <w:rFonts w:hint="eastAsia"/>
          <w:bCs/>
          <w:color w:val="000000"/>
          <w:szCs w:val="21"/>
        </w:rPr>
        <w:t>，这是</w:t>
      </w:r>
      <w:r w:rsidR="00827F81" w:rsidRPr="00827F81">
        <w:rPr>
          <w:rFonts w:hint="eastAsia"/>
          <w:bCs/>
          <w:color w:val="000000"/>
          <w:szCs w:val="21"/>
        </w:rPr>
        <w:t>一个</w:t>
      </w:r>
      <w:r w:rsidR="00827F81">
        <w:rPr>
          <w:rFonts w:hint="eastAsia"/>
          <w:bCs/>
          <w:color w:val="000000"/>
          <w:szCs w:val="21"/>
        </w:rPr>
        <w:t>致力于</w:t>
      </w:r>
      <w:r w:rsidR="00827F81" w:rsidRPr="00827F81">
        <w:rPr>
          <w:rFonts w:hint="eastAsia"/>
          <w:bCs/>
          <w:color w:val="000000"/>
          <w:szCs w:val="21"/>
        </w:rPr>
        <w:t>探索诗歌与科学交叉</w:t>
      </w:r>
      <w:r w:rsidR="00827F81">
        <w:rPr>
          <w:rFonts w:hint="eastAsia"/>
          <w:bCs/>
          <w:color w:val="000000"/>
          <w:szCs w:val="21"/>
        </w:rPr>
        <w:t>领域</w:t>
      </w:r>
      <w:r w:rsidR="00827F81" w:rsidRPr="00827F81">
        <w:rPr>
          <w:rFonts w:hint="eastAsia"/>
          <w:bCs/>
          <w:color w:val="000000"/>
          <w:szCs w:val="21"/>
        </w:rPr>
        <w:t>的全球性集体。她著有三本书，曾获美国笔会诗歌文学奖</w:t>
      </w:r>
      <w:r w:rsidR="00827F81">
        <w:rPr>
          <w:rFonts w:hint="eastAsia"/>
          <w:bCs/>
          <w:color w:val="000000"/>
          <w:szCs w:val="21"/>
        </w:rPr>
        <w:t>（</w:t>
      </w:r>
      <w:r w:rsidR="00827F81" w:rsidRPr="00827F81">
        <w:rPr>
          <w:bCs/>
          <w:color w:val="000000"/>
          <w:szCs w:val="21"/>
        </w:rPr>
        <w:t>PEN USA Literary Award in Poetry</w:t>
      </w:r>
      <w:r w:rsidR="00827F81">
        <w:rPr>
          <w:rFonts w:hint="eastAsia"/>
          <w:bCs/>
          <w:color w:val="000000"/>
          <w:szCs w:val="21"/>
        </w:rPr>
        <w:t>）</w:t>
      </w:r>
      <w:r w:rsidR="00827F81" w:rsidRPr="00827F81">
        <w:rPr>
          <w:rFonts w:hint="eastAsia"/>
          <w:bCs/>
          <w:color w:val="000000"/>
          <w:szCs w:val="21"/>
        </w:rPr>
        <w:t>和</w:t>
      </w:r>
      <w:r w:rsidR="00827F81">
        <w:rPr>
          <w:rFonts w:hint="eastAsia"/>
          <w:bCs/>
          <w:color w:val="000000"/>
          <w:szCs w:val="21"/>
        </w:rPr>
        <w:t>Noemi Press</w:t>
      </w:r>
      <w:r w:rsidR="00827F81">
        <w:rPr>
          <w:rFonts w:hint="eastAsia"/>
          <w:bCs/>
          <w:color w:val="000000"/>
          <w:szCs w:val="21"/>
        </w:rPr>
        <w:t>小说</w:t>
      </w:r>
      <w:r w:rsidR="00827F81" w:rsidRPr="00827F81">
        <w:rPr>
          <w:rFonts w:hint="eastAsia"/>
          <w:bCs/>
          <w:color w:val="000000"/>
          <w:szCs w:val="21"/>
        </w:rPr>
        <w:t>奖。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40EE2CD" w14:textId="77777777" w:rsidR="00412F59" w:rsidRDefault="00412F59" w:rsidP="00A5385A">
      <w:pPr>
        <w:rPr>
          <w:bCs/>
          <w:color w:val="000000"/>
          <w:szCs w:val="21"/>
        </w:rPr>
      </w:pPr>
    </w:p>
    <w:p w14:paraId="1A1F7D1C" w14:textId="450F5C36" w:rsidR="00412F59" w:rsidRPr="003F2B3C" w:rsidRDefault="00412F59" w:rsidP="003F2B3C">
      <w:pPr>
        <w:jc w:val="center"/>
        <w:rPr>
          <w:rFonts w:hint="eastAsia"/>
          <w:bCs/>
          <w:color w:val="000000"/>
          <w:sz w:val="30"/>
          <w:szCs w:val="30"/>
        </w:rPr>
      </w:pPr>
      <w:r w:rsidRPr="003F2B3C">
        <w:rPr>
          <w:rFonts w:hint="eastAsia"/>
          <w:b/>
          <w:bCs/>
          <w:color w:val="000000"/>
          <w:sz w:val="30"/>
          <w:szCs w:val="30"/>
        </w:rPr>
        <w:t>《想象中的当下：量子诗学文集》</w:t>
      </w:r>
    </w:p>
    <w:p w14:paraId="393EC160" w14:textId="77777777" w:rsidR="00A5385A" w:rsidRDefault="00A5385A" w:rsidP="003F2B3C">
      <w:pPr>
        <w:jc w:val="center"/>
        <w:rPr>
          <w:bCs/>
          <w:color w:val="000000"/>
          <w:szCs w:val="21"/>
        </w:rPr>
      </w:pPr>
    </w:p>
    <w:p w14:paraId="412C0239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时间并非箭矢：量子诗学导论</w:t>
      </w:r>
    </w:p>
    <w:p w14:paraId="505E24C4" w14:textId="35B0428E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书写光速</w:t>
      </w:r>
    </w:p>
    <w:p w14:paraId="46B547CC" w14:textId="5F838C94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多元宇宙</w:t>
      </w:r>
    </w:p>
    <w:p w14:paraId="339039B9" w14:textId="725EF10A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全新时空</w:t>
      </w:r>
    </w:p>
    <w:p w14:paraId="3F03352A" w14:textId="54EA0D3F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后形而上学</w:t>
      </w:r>
      <w:r w:rsidRPr="00412F59">
        <w:rPr>
          <w:rFonts w:hint="eastAsia"/>
          <w:bCs/>
          <w:color w:val="000000"/>
          <w:szCs w:val="21"/>
        </w:rPr>
        <w:t>”</w:t>
      </w:r>
      <w:r w:rsidRPr="00412F59">
        <w:rPr>
          <w:rFonts w:hint="eastAsia"/>
          <w:bCs/>
          <w:color w:val="000000"/>
          <w:szCs w:val="21"/>
        </w:rPr>
        <w:t>是一层五彩斑斓的面纱</w:t>
      </w:r>
    </w:p>
    <w:p w14:paraId="791B669E" w14:textId="6665A93E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第三类精神</w:t>
      </w:r>
    </w:p>
    <w:p w14:paraId="2B3CBDDA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想象中的当下</w:t>
      </w:r>
    </w:p>
    <w:p w14:paraId="544C10D0" w14:textId="452A057D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读者作为量子</w:t>
      </w:r>
      <w:r w:rsidRPr="00412F59">
        <w:rPr>
          <w:rFonts w:hint="eastAsia"/>
          <w:bCs/>
          <w:color w:val="000000"/>
          <w:szCs w:val="21"/>
        </w:rPr>
        <w:t>观测者</w:t>
      </w:r>
    </w:p>
    <w:p w14:paraId="052DD362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不可能的物理学</w:t>
      </w:r>
    </w:p>
    <w:p w14:paraId="4A130595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诗歌加速器</w:t>
      </w:r>
    </w:p>
    <w:p w14:paraId="56C9FAB2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尺度的诗学</w:t>
      </w:r>
    </w:p>
    <w:p w14:paraId="1DA36924" w14:textId="2CAC56F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不过是薛定</w:t>
      </w:r>
      <w:proofErr w:type="gramStart"/>
      <w:r w:rsidRPr="00412F59">
        <w:rPr>
          <w:rFonts w:hint="eastAsia"/>
          <w:bCs/>
          <w:color w:val="000000"/>
          <w:szCs w:val="21"/>
        </w:rPr>
        <w:t>谔</w:t>
      </w:r>
      <w:proofErr w:type="gramEnd"/>
      <w:r w:rsidRPr="00412F59">
        <w:rPr>
          <w:rFonts w:hint="eastAsia"/>
          <w:bCs/>
          <w:color w:val="000000"/>
          <w:szCs w:val="21"/>
        </w:rPr>
        <w:t>的文本！</w:t>
      </w:r>
    </w:p>
    <w:p w14:paraId="210541D4" w14:textId="5A435413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诗歌与科学：最不兼容的两门学科</w:t>
      </w:r>
    </w:p>
    <w:p w14:paraId="61BB1AE2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旋转万花筒</w:t>
      </w:r>
    </w:p>
    <w:p w14:paraId="62034B22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诗歌与第四维度</w:t>
      </w:r>
    </w:p>
    <w:p w14:paraId="33663AEF" w14:textId="058E58AA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第五维度的</w:t>
      </w:r>
      <w:r>
        <w:rPr>
          <w:rFonts w:hint="eastAsia"/>
          <w:bCs/>
          <w:color w:val="000000"/>
          <w:szCs w:val="21"/>
        </w:rPr>
        <w:t>人们</w:t>
      </w:r>
    </w:p>
    <w:p w14:paraId="73EFA5A8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正电子护照</w:t>
      </w:r>
    </w:p>
    <w:p w14:paraId="4BB31F22" w14:textId="36D09E64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以任何形式存在</w:t>
      </w:r>
    </w:p>
    <w:p w14:paraId="31BE33FE" w14:textId="33CDD56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量子超级计算机</w:t>
      </w:r>
      <w:r w:rsidRPr="00412F59">
        <w:rPr>
          <w:rFonts w:hint="eastAsia"/>
          <w:bCs/>
          <w:color w:val="000000"/>
          <w:szCs w:val="21"/>
        </w:rPr>
        <w:t>诗歌</w:t>
      </w:r>
      <w:r w:rsidRPr="00412F59">
        <w:rPr>
          <w:rFonts w:hint="eastAsia"/>
          <w:bCs/>
          <w:color w:val="000000"/>
          <w:szCs w:val="21"/>
        </w:rPr>
        <w:t>的密码将是</w:t>
      </w:r>
      <w:r w:rsidRPr="00412F59">
        <w:rPr>
          <w:rFonts w:hint="eastAsia"/>
          <w:bCs/>
          <w:color w:val="000000"/>
          <w:szCs w:val="21"/>
        </w:rPr>
        <w:t>NCC-1701</w:t>
      </w:r>
    </w:p>
    <w:p w14:paraId="68DD6C8A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紫罗兰色的门扉</w:t>
      </w:r>
    </w:p>
    <w:p w14:paraId="1199DF19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处于叠加态的诗歌</w:t>
      </w:r>
    </w:p>
    <w:p w14:paraId="57108A50" w14:textId="77777777" w:rsidR="00412F59" w:rsidRPr="00412F59" w:rsidRDefault="00412F59" w:rsidP="003F2B3C">
      <w:pPr>
        <w:jc w:val="center"/>
        <w:rPr>
          <w:bCs/>
          <w:color w:val="000000"/>
          <w:szCs w:val="21"/>
        </w:rPr>
      </w:pPr>
      <w:r w:rsidRPr="00412F59">
        <w:rPr>
          <w:bCs/>
          <w:color w:val="000000"/>
          <w:szCs w:val="21"/>
        </w:rPr>
        <w:t>U+F+O+L+A+N+G+U+A+G+E</w:t>
      </w:r>
    </w:p>
    <w:p w14:paraId="3096FCCD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思想的微妙之网</w:t>
      </w:r>
    </w:p>
    <w:p w14:paraId="2B6D00DE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隐喻与衰变</w:t>
      </w:r>
    </w:p>
    <w:p w14:paraId="0FC70790" w14:textId="3153DD0D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折纸</w:t>
      </w:r>
      <w:r w:rsidR="003F2B3C" w:rsidRPr="003F2B3C">
        <w:rPr>
          <w:rFonts w:hint="eastAsia"/>
          <w:bCs/>
          <w:color w:val="000000"/>
          <w:szCs w:val="21"/>
        </w:rPr>
        <w:t>时光机</w:t>
      </w:r>
    </w:p>
    <w:p w14:paraId="6179DAA7" w14:textId="77777777" w:rsidR="00412F59" w:rsidRP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存在的物理学</w:t>
      </w:r>
    </w:p>
    <w:p w14:paraId="0ABB12D3" w14:textId="1AC6337A" w:rsidR="00412F59" w:rsidRDefault="00412F59" w:rsidP="003F2B3C">
      <w:pPr>
        <w:jc w:val="center"/>
        <w:rPr>
          <w:rFonts w:hint="eastAsia"/>
          <w:bCs/>
          <w:color w:val="000000"/>
          <w:szCs w:val="21"/>
        </w:rPr>
      </w:pPr>
      <w:r w:rsidRPr="00412F59">
        <w:rPr>
          <w:rFonts w:hint="eastAsia"/>
          <w:bCs/>
          <w:color w:val="000000"/>
          <w:szCs w:val="21"/>
        </w:rPr>
        <w:t>矩阵</w:t>
      </w:r>
    </w:p>
    <w:p w14:paraId="79515091" w14:textId="77777777" w:rsidR="00412F59" w:rsidRDefault="00412F59" w:rsidP="00A5385A">
      <w:pPr>
        <w:rPr>
          <w:bCs/>
          <w:color w:val="000000"/>
          <w:szCs w:val="21"/>
        </w:rPr>
      </w:pPr>
    </w:p>
    <w:p w14:paraId="3F8CB96C" w14:textId="77777777" w:rsidR="00412F59" w:rsidRDefault="00412F59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380A" w14:textId="77777777" w:rsidR="00394BE1" w:rsidRDefault="00394BE1">
      <w:r>
        <w:separator/>
      </w:r>
    </w:p>
  </w:endnote>
  <w:endnote w:type="continuationSeparator" w:id="0">
    <w:p w14:paraId="3A0266F7" w14:textId="77777777" w:rsidR="00394BE1" w:rsidRDefault="0039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D669" w14:textId="77777777" w:rsidR="00394BE1" w:rsidRDefault="00394BE1">
      <w:r>
        <w:separator/>
      </w:r>
    </w:p>
  </w:footnote>
  <w:footnote w:type="continuationSeparator" w:id="0">
    <w:p w14:paraId="7F4140DF" w14:textId="77777777" w:rsidR="00394BE1" w:rsidRDefault="0039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72AAB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BE1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2B3C"/>
    <w:rsid w:val="003F4DC2"/>
    <w:rsid w:val="003F745B"/>
    <w:rsid w:val="004039C9"/>
    <w:rsid w:val="00403BF3"/>
    <w:rsid w:val="00406C2F"/>
    <w:rsid w:val="00407188"/>
    <w:rsid w:val="00411503"/>
    <w:rsid w:val="00412F59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7F81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5F91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51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67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7BF4-9DD8-498B-8B59-7A69AC32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330</Words>
  <Characters>1886</Characters>
  <Application>Microsoft Office Word</Application>
  <DocSecurity>0</DocSecurity>
  <Lines>15</Lines>
  <Paragraphs>4</Paragraphs>
  <ScaleCrop>false</ScaleCrop>
  <Company>2ndSpAcE</Company>
  <LinksUpToDate>false</LinksUpToDate>
  <CharactersWithSpaces>2212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2025-02-19T03:19:00Z</dcterms:created>
  <dcterms:modified xsi:type="dcterms:W3CDTF">2025-02-19T03:52:00Z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