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FDCB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1A4423C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758DD022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5C76AE79">
      <w:pPr>
        <w:rPr>
          <w:b/>
          <w:color w:val="000000"/>
          <w:szCs w:val="21"/>
        </w:rPr>
      </w:pPr>
    </w:p>
    <w:p w14:paraId="5A741826">
      <w:pPr>
        <w:rPr>
          <w:b/>
          <w:color w:val="000000"/>
          <w:szCs w:val="21"/>
        </w:rPr>
      </w:pPr>
      <w:r>
        <w:rPr>
          <w:b/>
          <w:bCs/>
          <w:color w:val="000000"/>
          <w:sz w:val="18"/>
          <w:szCs w:val="18"/>
          <w:shd w:val="pct10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48895</wp:posOffset>
            </wp:positionV>
            <wp:extent cx="1426210" cy="1858010"/>
            <wp:effectExtent l="0" t="0" r="2540" b="8890"/>
            <wp:wrapSquare wrapText="bothSides"/>
            <wp:docPr id="933842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4288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全彩二战图解史</w:t>
      </w:r>
      <w:r>
        <w:rPr>
          <w:b/>
          <w:color w:val="000000"/>
          <w:szCs w:val="21"/>
        </w:rPr>
        <w:t>》</w:t>
      </w:r>
    </w:p>
    <w:p w14:paraId="32CF563A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英文书名：THE SECOND WORLD WAR: An Illustrated History</w:t>
      </w:r>
    </w:p>
    <w:p w14:paraId="572BC28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者：James Holland</w:t>
      </w:r>
      <w:r>
        <w:rPr>
          <w:rFonts w:hint="eastAsia"/>
          <w:b/>
          <w:color w:val="000000"/>
          <w:szCs w:val="21"/>
        </w:rPr>
        <w:t xml:space="preserve"> and </w:t>
      </w:r>
      <w:r>
        <w:rPr>
          <w:b/>
          <w:color w:val="000000"/>
          <w:szCs w:val="21"/>
        </w:rPr>
        <w:t>Keith Burns</w:t>
      </w:r>
    </w:p>
    <w:p w14:paraId="44D30F4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社：Penguin Michael Joseph</w:t>
      </w:r>
    </w:p>
    <w:p w14:paraId="6FFF281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bCs/>
          <w:color w:val="000000"/>
          <w:shd w:val="clear" w:color="auto" w:fill="FFFFFF"/>
        </w:rPr>
        <w:t>ANA/Jessica</w:t>
      </w:r>
    </w:p>
    <w:p w14:paraId="2AB28EE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336</w:t>
      </w:r>
      <w:r>
        <w:rPr>
          <w:b/>
          <w:color w:val="000000"/>
          <w:szCs w:val="21"/>
        </w:rPr>
        <w:t>页</w:t>
      </w:r>
    </w:p>
    <w:p w14:paraId="1F2191A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65DCB98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  <w:bookmarkStart w:id="2" w:name="_GoBack"/>
      <w:bookmarkEnd w:id="2"/>
    </w:p>
    <w:p w14:paraId="5FC693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AA3CB5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一战和二战历史</w:t>
      </w:r>
    </w:p>
    <w:p w14:paraId="3B144ABD">
      <w:pPr>
        <w:rPr>
          <w:b/>
          <w:bCs/>
          <w:color w:val="000000"/>
          <w:szCs w:val="21"/>
        </w:rPr>
      </w:pPr>
    </w:p>
    <w:p w14:paraId="27304D10">
      <w:pPr>
        <w:rPr>
          <w:b/>
          <w:bCs/>
          <w:color w:val="000000"/>
          <w:szCs w:val="21"/>
        </w:rPr>
      </w:pPr>
    </w:p>
    <w:p w14:paraId="2A8DF79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90CC8F4">
      <w:pPr>
        <w:rPr>
          <w:color w:val="000000"/>
          <w:szCs w:val="21"/>
        </w:rPr>
      </w:pPr>
    </w:p>
    <w:p w14:paraId="1EC7E71D">
      <w:pPr>
        <w:ind w:firstLine="422" w:firstLineChars="20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《全彩二战图解史》由著名历史学家詹姆斯·霍兰德（James Holland）与屡获殊荣的艺术家基思·伯恩斯（Keith Burns）携手打造，这部作品以全彩插图生动呈现了第二次世界大战的壮阔历史。</w:t>
      </w:r>
    </w:p>
    <w:p w14:paraId="789DD562">
      <w:pPr>
        <w:rPr>
          <w:color w:val="000000"/>
          <w:szCs w:val="21"/>
        </w:rPr>
      </w:pPr>
    </w:p>
    <w:p w14:paraId="5BAC2670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从欧洲大城市到缅甸丛林，从北非沙漠到南太平洋孤岛，再到北极的冰冷海域，第二次世界大战席卷了全球的每一片大陆和海洋。从闪电战到原子弹，战火推动了陆海空领域的技术革新，以惊人的速度塑造了我们的未来。</w:t>
      </w:r>
    </w:p>
    <w:p w14:paraId="764B7CF6">
      <w:pPr>
        <w:rPr>
          <w:color w:val="000000"/>
          <w:szCs w:val="21"/>
        </w:rPr>
      </w:pPr>
    </w:p>
    <w:p w14:paraId="4905E73F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这本书不仅清晰地揭示了盟军与轴心国之间的战略与战术博弈，还融合了引人入胜的个人故事，由畅销书作者、历史学家詹姆斯·霍兰德精心编织出了一段让人无法抗拒的精彩叙事。全书另有</w:t>
      </w:r>
      <w:r>
        <w:rPr>
          <w:rFonts w:hint="eastAsia"/>
          <w:b/>
          <w:bCs/>
          <w:color w:val="000000"/>
          <w:szCs w:val="21"/>
        </w:rPr>
        <w:t>250余幅由备受赞誉的艺术家基思·伯恩斯特别创作的精美插图</w:t>
      </w:r>
      <w:r>
        <w:rPr>
          <w:rFonts w:hint="eastAsia"/>
          <w:color w:val="000000"/>
          <w:szCs w:val="21"/>
        </w:rPr>
        <w:t>，让二战的关键性瞬间在视觉上栩栩如生。</w:t>
      </w:r>
    </w:p>
    <w:p w14:paraId="02853BB9">
      <w:pPr>
        <w:rPr>
          <w:color w:val="000000"/>
          <w:szCs w:val="21"/>
        </w:rPr>
      </w:pPr>
    </w:p>
    <w:p w14:paraId="6EA9A743">
      <w:pPr>
        <w:ind w:firstLine="422" w:firstLineChars="20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历时五年精心打造，这场突破性的合作为读者带来了一部独特且令人难忘的二战史诗，再现人类历史上那场最非同寻常的事件。</w:t>
      </w:r>
    </w:p>
    <w:p w14:paraId="15C71F94">
      <w:pPr>
        <w:rPr>
          <w:b/>
          <w:bCs/>
          <w:color w:val="000000"/>
          <w:szCs w:val="21"/>
        </w:rPr>
      </w:pPr>
    </w:p>
    <w:p w14:paraId="17E3650C">
      <w:pPr>
        <w:rPr>
          <w:b/>
          <w:bCs/>
          <w:color w:val="000000"/>
          <w:szCs w:val="21"/>
        </w:rPr>
      </w:pPr>
    </w:p>
    <w:p w14:paraId="24F5658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7544F90E">
      <w:pPr>
        <w:rPr>
          <w:color w:val="000000"/>
          <w:szCs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097915" cy="943610"/>
            <wp:effectExtent l="0" t="0" r="6985" b="8890"/>
            <wp:wrapTight wrapText="bothSides">
              <wp:wrapPolygon>
                <wp:start x="0" y="0"/>
                <wp:lineTo x="0" y="21367"/>
                <wp:lineTo x="21363" y="21367"/>
                <wp:lineTo x="2136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59B8D">
      <w:pPr>
        <w:ind w:firstLine="422" w:firstLineChars="200"/>
        <w:rPr>
          <w:color w:val="000000"/>
          <w:szCs w:val="21"/>
        </w:rPr>
      </w:pPr>
      <w:r>
        <w:rPr>
          <w:rFonts w:hint="eastAsia"/>
          <w:b/>
          <w:bCs/>
        </w:rPr>
        <w:t>詹姆斯·霍兰德（James Holland）</w:t>
      </w:r>
      <w:r>
        <w:rPr>
          <w:rFonts w:hint="eastAsia"/>
        </w:rPr>
        <w:t>是国际知名的历史学家、畅销书作家和屡获殊荣的电视主持人。他撰写了多部畅销二战历史著作，其中包括《敌后大轰炸》（Dam Busters），著名导演彼得·杰克逊（Peter Jackson）正在拍摄据此书改编的电影，以及《不列颠之战》（The Battle of Britain）。作为众多杂志和报纸的撰稿人，他定期为《星期日电讯报》（Sunday Telegraph）撰写书评文章。他还是英国电影艺术学院奖（BAFTA）入围纪录片《不列颠之战》（Battle of Britain）的编剧，并主持了英国广播公司纪录片《马耳他之战》（The Battle for Malta）、《冷战》（Cold War）、《冷战名机》（Hot Jets）等影视作品。詹姆斯也是白垩谷历史节（Chalke Valley History Festival）的联合创始人和项目总监。詹姆斯的《西方的战争》（THE WAR IN THE WEST）已授权简体中文版。此外，他还是圣安德鲁斯大学（St Andrew's University）研究员。</w:t>
      </w:r>
    </w:p>
    <w:p w14:paraId="7F691E7E">
      <w:pPr>
        <w:rPr>
          <w:color w:val="000000"/>
          <w:szCs w:val="21"/>
        </w:rPr>
      </w:pPr>
    </w:p>
    <w:p w14:paraId="5192FC4B">
      <w:pPr>
        <w:rPr>
          <w:color w:val="000000"/>
          <w:szCs w:val="21"/>
        </w:rPr>
      </w:pPr>
    </w:p>
    <w:p w14:paraId="4D6BAF36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62865</wp:posOffset>
            </wp:positionV>
            <wp:extent cx="1177290" cy="976630"/>
            <wp:effectExtent l="0" t="0" r="3810" b="0"/>
            <wp:wrapSquare wrapText="bothSides"/>
            <wp:docPr id="16839035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0350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基思·伯恩斯（Keith Burns）</w:t>
      </w:r>
      <w:r>
        <w:rPr>
          <w:rFonts w:hint="eastAsia"/>
          <w:color w:val="000000"/>
          <w:szCs w:val="21"/>
        </w:rPr>
        <w:t>是一位屡获殊荣的航空艺术家和商业插画师。过去十年来，他一直从事漫画插画创作，并与作家加斯·恩尼斯（Garth Ennis）合作，代表作包括Johnny Red和Out of the Blue。</w:t>
      </w:r>
    </w:p>
    <w:p w14:paraId="372D770B">
      <w:pPr>
        <w:rPr>
          <w:color w:val="000000"/>
          <w:szCs w:val="21"/>
        </w:rPr>
      </w:pPr>
    </w:p>
    <w:p w14:paraId="663CC553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2012年，他加入英国航空艺术家协会（Guild of Aviation Artists）。2015年，他凭借一幅展出的最佳丙烯画作荣获Messier Dowty奖，2016年，他成为该协会的正式会员，并在伦敦皇家空军俱乐部（RAF Club）举办了个人画展，同时荣获年度航空绘画奖。</w:t>
      </w:r>
    </w:p>
    <w:p w14:paraId="446AE34F">
      <w:pPr>
        <w:rPr>
          <w:color w:val="000000"/>
          <w:szCs w:val="21"/>
        </w:rPr>
      </w:pPr>
    </w:p>
    <w:p w14:paraId="21787EFC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他曾为英国皇家空军、陆军、帝国战争博物馆（Imperial War Museum）及多家军队慈善机构创作作品。近年来，他还为泽西岛邮政（Jersey Post）设计多款邮票系列。</w:t>
      </w:r>
    </w:p>
    <w:p w14:paraId="48A4783A">
      <w:pPr>
        <w:rPr>
          <w:color w:val="000000"/>
          <w:szCs w:val="21"/>
        </w:rPr>
      </w:pPr>
    </w:p>
    <w:p w14:paraId="4F1C5A81">
      <w:pPr>
        <w:rPr>
          <w:color w:val="000000"/>
          <w:szCs w:val="21"/>
        </w:rPr>
      </w:pPr>
    </w:p>
    <w:p w14:paraId="14C9BD29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37E43341">
      <w:pPr>
        <w:rPr>
          <w:b/>
          <w:bCs/>
          <w:color w:val="000000"/>
          <w:szCs w:val="21"/>
        </w:rPr>
      </w:pPr>
    </w:p>
    <w:p w14:paraId="45C26F2A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“这是一次大胆的尝试，拓展了军事历史类书籍的市场……专为希望全面了解这一宏大主题的普通读者打造……这本书实现的成就令人印象深刻。”</w:t>
      </w:r>
    </w:p>
    <w:p w14:paraId="4F2F7A6B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i/>
          <w:iCs/>
          <w:color w:val="000000"/>
          <w:szCs w:val="21"/>
        </w:rPr>
        <w:t>BookBrunch</w:t>
      </w:r>
    </w:p>
    <w:p w14:paraId="6B7844BE">
      <w:pPr>
        <w:rPr>
          <w:color w:val="000000"/>
          <w:szCs w:val="21"/>
        </w:rPr>
      </w:pPr>
    </w:p>
    <w:p w14:paraId="7FF2201C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“畅销历史学家詹姆斯·霍兰德与屡获殊荣的艺术家基思·伯恩斯的突破性合作，以全彩画面呈现二战，文字生动、历史跃然纸上。”</w:t>
      </w:r>
    </w:p>
    <w:p w14:paraId="06C6D261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i/>
          <w:iCs/>
          <w:color w:val="000000"/>
          <w:szCs w:val="21"/>
        </w:rPr>
        <w:t>History of War</w:t>
      </w:r>
    </w:p>
    <w:p w14:paraId="14817EA0">
      <w:pPr>
        <w:rPr>
          <w:color w:val="000000"/>
          <w:szCs w:val="21"/>
        </w:rPr>
      </w:pPr>
    </w:p>
    <w:p w14:paraId="46E37A1F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“引人入胜的文字、精湛的视觉艺术，以及感人的个人故事，使本书成为所有二战爱好者必买的作品。”</w:t>
      </w:r>
    </w:p>
    <w:p w14:paraId="1FD0C15E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i/>
          <w:iCs/>
          <w:color w:val="000000"/>
          <w:szCs w:val="21"/>
        </w:rPr>
        <w:t>Classic Military Vehicles</w:t>
      </w:r>
    </w:p>
    <w:p w14:paraId="2696FF47">
      <w:pPr>
        <w:rPr>
          <w:color w:val="000000"/>
          <w:szCs w:val="21"/>
        </w:rPr>
      </w:pPr>
    </w:p>
    <w:p w14:paraId="09CC0F41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战争在书中变得真实可感，读者能够获得一种完全沉浸式的体验，仿佛置身于缅甸蚊虫肆虐的潮湿丛林，或是北非炎热荒凉的沙漠……书中的文字与插图，哪个单独拿出来都已十分出色，而两者结合后更是相得益彰，为二战提供了一部既全面又紧凑、扣人心弦的视觉史诗。这本书在各方面都无可挑剔。对于对二战了解不深的读者，书中提供了足够的背景解释，并参考结合了电影与电视剧，使历史不仅易于理解，而且极具吸引力；而对于熟悉二战历史的读者，霍兰德的叙述风格、独到的观点与轶事分享，再加上伯恩斯精美绝伦的插图，使读这本书成为一次绝佳的阅读体验。”</w:t>
      </w:r>
    </w:p>
    <w:p w14:paraId="7471D686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Get History</w:t>
      </w:r>
    </w:p>
    <w:p w14:paraId="4E3FCF6F">
      <w:pPr>
        <w:rPr>
          <w:color w:val="000000"/>
          <w:szCs w:val="21"/>
        </w:rPr>
      </w:pPr>
    </w:p>
    <w:p w14:paraId="0105BFCD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“史诗级作品。”</w:t>
      </w:r>
    </w:p>
    <w:p w14:paraId="549BD338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History First</w:t>
      </w:r>
    </w:p>
    <w:p w14:paraId="7902EA93">
      <w:pPr>
        <w:rPr>
          <w:color w:val="000000"/>
          <w:szCs w:val="21"/>
        </w:rPr>
      </w:pPr>
    </w:p>
    <w:p w14:paraId="7FEE0FE5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“精彩绝伦。”</w:t>
      </w:r>
    </w:p>
    <w:p w14:paraId="1CC7EA3D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Damcasters Podcast</w:t>
      </w:r>
    </w:p>
    <w:p w14:paraId="2BEFF7D5">
      <w:pPr>
        <w:rPr>
          <w:color w:val="000000"/>
          <w:szCs w:val="21"/>
        </w:rPr>
      </w:pPr>
    </w:p>
    <w:p w14:paraId="3F1F56A9">
      <w:pPr>
        <w:rPr>
          <w:color w:val="000000"/>
          <w:szCs w:val="21"/>
        </w:rPr>
      </w:pPr>
    </w:p>
    <w:p w14:paraId="3A460198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目录：</w:t>
      </w:r>
    </w:p>
    <w:p w14:paraId="077E72A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第一章 闪电战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</w:t>
      </w:r>
    </w:p>
    <w:p w14:paraId="190094E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第二章 不列颠之战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25</w:t>
      </w:r>
    </w:p>
    <w:p w14:paraId="465C686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第三章 大西洋之战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49</w:t>
      </w:r>
    </w:p>
    <w:p w14:paraId="621D5FFA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第四章 西部沙漠战役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77</w:t>
      </w:r>
    </w:p>
    <w:p w14:paraId="1BF7D4A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第五章 东线战场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105</w:t>
      </w:r>
    </w:p>
    <w:p w14:paraId="0DA52A6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第六章 太平洋战争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131</w:t>
      </w:r>
    </w:p>
    <w:p w14:paraId="1457E226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第七章 轰炸战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157</w:t>
      </w:r>
    </w:p>
    <w:p w14:paraId="0A8B788A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第八章 意大利战役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185</w:t>
      </w:r>
    </w:p>
    <w:p w14:paraId="239C0A78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第九章 诺曼底登陆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211</w:t>
      </w:r>
    </w:p>
    <w:p w14:paraId="344A6A3F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第十章 缅甸战役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239</w:t>
      </w:r>
    </w:p>
    <w:p w14:paraId="25DAC5C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第十一章 欧洲战争胜利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267</w:t>
      </w:r>
    </w:p>
    <w:p w14:paraId="1EA9A38E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第十二章 抗日战争胜利</w:t>
      </w:r>
      <w:r>
        <w:rPr>
          <w:color w:val="000000"/>
          <w:szCs w:val="21"/>
        </w:rPr>
        <w:t>……</w:t>
      </w:r>
      <w:r>
        <w:rPr>
          <w:rFonts w:hint="eastAsia"/>
          <w:color w:val="000000"/>
          <w:szCs w:val="21"/>
        </w:rPr>
        <w:t>295</w:t>
      </w:r>
    </w:p>
    <w:p w14:paraId="0E4E08C0">
      <w:pPr>
        <w:widowControl/>
        <w:jc w:val="left"/>
        <w:rPr>
          <w:color w:val="000000"/>
          <w:szCs w:val="21"/>
        </w:rPr>
      </w:pPr>
    </w:p>
    <w:p w14:paraId="1B0DD994">
      <w:pPr>
        <w:widowControl/>
        <w:jc w:val="left"/>
        <w:rPr>
          <w:color w:val="000000"/>
          <w:szCs w:val="21"/>
        </w:rPr>
      </w:pPr>
    </w:p>
    <w:p w14:paraId="29988CC2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内文展示：</w:t>
      </w:r>
    </w:p>
    <w:p w14:paraId="7EE346D1">
      <w:pPr>
        <w:widowControl/>
        <w:shd w:val="clear" w:color="auto" w:fill="FFFFFF"/>
        <w:spacing w:line="330" w:lineRule="atLeast"/>
        <w:jc w:val="center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2015490" cy="2625725"/>
            <wp:effectExtent l="0" t="0" r="3810" b="3175"/>
            <wp:docPr id="1903527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2747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7330" cy="264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kern w:val="0"/>
          <w:szCs w:val="21"/>
          <w:shd w:val="clear" w:color="auto" w:fill="FFFFFF"/>
        </w:rPr>
        <w:t xml:space="preserve">  </w:t>
      </w:r>
      <w:r>
        <w:rPr>
          <w:color w:val="000000"/>
          <w:kern w:val="0"/>
          <w:szCs w:val="21"/>
          <w:shd w:val="clear" w:color="auto" w:fill="FFFFFF"/>
        </w:rPr>
        <w:t xml:space="preserve"> </w:t>
      </w:r>
      <w:r>
        <w:rPr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2021205" cy="2618740"/>
            <wp:effectExtent l="0" t="0" r="0" b="0"/>
            <wp:docPr id="68939161" name="图片 1" descr="图片包含 户外, 男人, 水, 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9161" name="图片 1" descr="图片包含 户外, 男人, 水, 骑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9123" cy="26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38BC">
      <w:pPr>
        <w:widowControl/>
        <w:shd w:val="clear" w:color="auto" w:fill="FFFFFF"/>
        <w:spacing w:line="330" w:lineRule="atLeast"/>
        <w:jc w:val="center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2026920" cy="2621280"/>
            <wp:effectExtent l="0" t="0" r="0" b="7620"/>
            <wp:docPr id="1184115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1515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302" cy="263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3DD9">
      <w:pPr>
        <w:rPr>
          <w:b/>
          <w:color w:val="000000"/>
        </w:rPr>
      </w:pPr>
    </w:p>
    <w:p w14:paraId="684EDF77">
      <w:pPr>
        <w:rPr>
          <w:b/>
          <w:color w:val="000000"/>
        </w:rPr>
      </w:pPr>
    </w:p>
    <w:p w14:paraId="4174F91E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b/>
          <w:bCs/>
          <w:color w:val="000000"/>
          <w:szCs w:val="21"/>
        </w:rPr>
        <w:t>感谢您的阅读！</w:t>
      </w:r>
    </w:p>
    <w:p w14:paraId="3F85DDC6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D99C1A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5EA723DE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D17F3A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2AEC59F7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84426F5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799750C1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D01EE7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0E25B92D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83DAF70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51804F73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274E0F8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18E75D0B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2564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8952A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41F3A6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D1092ED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FE1848E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09A74289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7846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D5F171E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346AC"/>
    <w:rsid w:val="00037D64"/>
    <w:rsid w:val="00040304"/>
    <w:rsid w:val="00061C2C"/>
    <w:rsid w:val="000803A7"/>
    <w:rsid w:val="00080CD8"/>
    <w:rsid w:val="000810D5"/>
    <w:rsid w:val="00082504"/>
    <w:rsid w:val="0008781E"/>
    <w:rsid w:val="00087898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18AC"/>
    <w:rsid w:val="00132921"/>
    <w:rsid w:val="00133C63"/>
    <w:rsid w:val="00134987"/>
    <w:rsid w:val="00146F1E"/>
    <w:rsid w:val="001479E3"/>
    <w:rsid w:val="001568CD"/>
    <w:rsid w:val="00163F80"/>
    <w:rsid w:val="00167007"/>
    <w:rsid w:val="0018136B"/>
    <w:rsid w:val="00182547"/>
    <w:rsid w:val="0018638C"/>
    <w:rsid w:val="00193733"/>
    <w:rsid w:val="00195D6F"/>
    <w:rsid w:val="001A7323"/>
    <w:rsid w:val="001B2196"/>
    <w:rsid w:val="001B679D"/>
    <w:rsid w:val="001C1A89"/>
    <w:rsid w:val="001C22E0"/>
    <w:rsid w:val="001C6D65"/>
    <w:rsid w:val="001D0115"/>
    <w:rsid w:val="001D0132"/>
    <w:rsid w:val="001D0FAF"/>
    <w:rsid w:val="001D4E4F"/>
    <w:rsid w:val="001E44A3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56B31"/>
    <w:rsid w:val="002652D1"/>
    <w:rsid w:val="00265795"/>
    <w:rsid w:val="00265CB3"/>
    <w:rsid w:val="002727E9"/>
    <w:rsid w:val="0027765C"/>
    <w:rsid w:val="00295FD8"/>
    <w:rsid w:val="0029676A"/>
    <w:rsid w:val="002A42FE"/>
    <w:rsid w:val="002B5ADD"/>
    <w:rsid w:val="002C0257"/>
    <w:rsid w:val="002D009B"/>
    <w:rsid w:val="002E13E2"/>
    <w:rsid w:val="002E21FA"/>
    <w:rsid w:val="002E25C3"/>
    <w:rsid w:val="002E4527"/>
    <w:rsid w:val="002F0FCA"/>
    <w:rsid w:val="002F6B8E"/>
    <w:rsid w:val="00304C83"/>
    <w:rsid w:val="00307C9E"/>
    <w:rsid w:val="00310AD2"/>
    <w:rsid w:val="00312D3B"/>
    <w:rsid w:val="00314D8C"/>
    <w:rsid w:val="003169AA"/>
    <w:rsid w:val="003212C8"/>
    <w:rsid w:val="003233A4"/>
    <w:rsid w:val="003250A9"/>
    <w:rsid w:val="0033179B"/>
    <w:rsid w:val="00336416"/>
    <w:rsid w:val="00340C73"/>
    <w:rsid w:val="00341881"/>
    <w:rsid w:val="0034331D"/>
    <w:rsid w:val="003514A6"/>
    <w:rsid w:val="003553A9"/>
    <w:rsid w:val="00357F6D"/>
    <w:rsid w:val="003646A1"/>
    <w:rsid w:val="003702ED"/>
    <w:rsid w:val="00374360"/>
    <w:rsid w:val="003803C5"/>
    <w:rsid w:val="00387E71"/>
    <w:rsid w:val="003935E9"/>
    <w:rsid w:val="0039543C"/>
    <w:rsid w:val="003956E2"/>
    <w:rsid w:val="003A3601"/>
    <w:rsid w:val="003A78AD"/>
    <w:rsid w:val="003C524C"/>
    <w:rsid w:val="003C7D65"/>
    <w:rsid w:val="003D043B"/>
    <w:rsid w:val="003D49B4"/>
    <w:rsid w:val="003D7E80"/>
    <w:rsid w:val="003E7FBE"/>
    <w:rsid w:val="003F4DC2"/>
    <w:rsid w:val="003F745B"/>
    <w:rsid w:val="004039C9"/>
    <w:rsid w:val="00422383"/>
    <w:rsid w:val="00427236"/>
    <w:rsid w:val="00435906"/>
    <w:rsid w:val="00444055"/>
    <w:rsid w:val="00453291"/>
    <w:rsid w:val="00460BDE"/>
    <w:rsid w:val="004655CB"/>
    <w:rsid w:val="004800BB"/>
    <w:rsid w:val="00485951"/>
    <w:rsid w:val="00485E2E"/>
    <w:rsid w:val="00486E31"/>
    <w:rsid w:val="004A31C1"/>
    <w:rsid w:val="004A51ED"/>
    <w:rsid w:val="004B347D"/>
    <w:rsid w:val="004C4664"/>
    <w:rsid w:val="004D0F08"/>
    <w:rsid w:val="004D5ADA"/>
    <w:rsid w:val="004E2963"/>
    <w:rsid w:val="004E3260"/>
    <w:rsid w:val="004E35B7"/>
    <w:rsid w:val="004E498E"/>
    <w:rsid w:val="004E7F36"/>
    <w:rsid w:val="004F6FDA"/>
    <w:rsid w:val="0050133A"/>
    <w:rsid w:val="00507886"/>
    <w:rsid w:val="00512B81"/>
    <w:rsid w:val="00512BC9"/>
    <w:rsid w:val="00516879"/>
    <w:rsid w:val="00522BE1"/>
    <w:rsid w:val="00527595"/>
    <w:rsid w:val="00531E34"/>
    <w:rsid w:val="00542854"/>
    <w:rsid w:val="0054434C"/>
    <w:rsid w:val="005508BD"/>
    <w:rsid w:val="00553CE6"/>
    <w:rsid w:val="00554EB4"/>
    <w:rsid w:val="00564FD9"/>
    <w:rsid w:val="005B187C"/>
    <w:rsid w:val="005B25FB"/>
    <w:rsid w:val="005B2CF5"/>
    <w:rsid w:val="005B444D"/>
    <w:rsid w:val="005C244E"/>
    <w:rsid w:val="005C27DC"/>
    <w:rsid w:val="005D167F"/>
    <w:rsid w:val="005D3FD9"/>
    <w:rsid w:val="005D743E"/>
    <w:rsid w:val="005E31E5"/>
    <w:rsid w:val="005E37B6"/>
    <w:rsid w:val="005E3BF2"/>
    <w:rsid w:val="005F2EC6"/>
    <w:rsid w:val="005F4D4D"/>
    <w:rsid w:val="005F5420"/>
    <w:rsid w:val="00616A0F"/>
    <w:rsid w:val="006176AA"/>
    <w:rsid w:val="00646011"/>
    <w:rsid w:val="00652AD1"/>
    <w:rsid w:val="00655FA9"/>
    <w:rsid w:val="006656BA"/>
    <w:rsid w:val="00667C85"/>
    <w:rsid w:val="00676FD9"/>
    <w:rsid w:val="00680EFB"/>
    <w:rsid w:val="006A4029"/>
    <w:rsid w:val="006A426E"/>
    <w:rsid w:val="006B6CAB"/>
    <w:rsid w:val="006B7979"/>
    <w:rsid w:val="006D37ED"/>
    <w:rsid w:val="006E2E2E"/>
    <w:rsid w:val="006E7E41"/>
    <w:rsid w:val="006F3738"/>
    <w:rsid w:val="007078E0"/>
    <w:rsid w:val="00714095"/>
    <w:rsid w:val="00715F9D"/>
    <w:rsid w:val="007265BB"/>
    <w:rsid w:val="00731CD7"/>
    <w:rsid w:val="007419C0"/>
    <w:rsid w:val="0074625E"/>
    <w:rsid w:val="00747520"/>
    <w:rsid w:val="0075196D"/>
    <w:rsid w:val="00762103"/>
    <w:rsid w:val="00772692"/>
    <w:rsid w:val="0078560C"/>
    <w:rsid w:val="00792AB2"/>
    <w:rsid w:val="00794679"/>
    <w:rsid w:val="007962CA"/>
    <w:rsid w:val="007A513F"/>
    <w:rsid w:val="007A5AA6"/>
    <w:rsid w:val="007B5222"/>
    <w:rsid w:val="007B6993"/>
    <w:rsid w:val="007C0160"/>
    <w:rsid w:val="007C1974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34AC"/>
    <w:rsid w:val="00805ED5"/>
    <w:rsid w:val="008129CA"/>
    <w:rsid w:val="0081330E"/>
    <w:rsid w:val="00816558"/>
    <w:rsid w:val="00822B96"/>
    <w:rsid w:val="00831B71"/>
    <w:rsid w:val="0084445F"/>
    <w:rsid w:val="00874495"/>
    <w:rsid w:val="00874628"/>
    <w:rsid w:val="008833DC"/>
    <w:rsid w:val="00885CA1"/>
    <w:rsid w:val="00895CB6"/>
    <w:rsid w:val="0089627B"/>
    <w:rsid w:val="008A3EE5"/>
    <w:rsid w:val="008A618A"/>
    <w:rsid w:val="008A6811"/>
    <w:rsid w:val="008A7AE7"/>
    <w:rsid w:val="008B05B7"/>
    <w:rsid w:val="008C0420"/>
    <w:rsid w:val="008C4BCC"/>
    <w:rsid w:val="008D07F2"/>
    <w:rsid w:val="008D0CAC"/>
    <w:rsid w:val="008D278C"/>
    <w:rsid w:val="008D4F84"/>
    <w:rsid w:val="008E11DD"/>
    <w:rsid w:val="008E1206"/>
    <w:rsid w:val="008E5113"/>
    <w:rsid w:val="008E5DFE"/>
    <w:rsid w:val="008F46C1"/>
    <w:rsid w:val="008F4871"/>
    <w:rsid w:val="00906691"/>
    <w:rsid w:val="0091092D"/>
    <w:rsid w:val="009118EC"/>
    <w:rsid w:val="00916A50"/>
    <w:rsid w:val="00920BE5"/>
    <w:rsid w:val="009222F0"/>
    <w:rsid w:val="00926675"/>
    <w:rsid w:val="00931DDB"/>
    <w:rsid w:val="00937973"/>
    <w:rsid w:val="00953C63"/>
    <w:rsid w:val="0095747D"/>
    <w:rsid w:val="009658C9"/>
    <w:rsid w:val="00973993"/>
    <w:rsid w:val="00973E1A"/>
    <w:rsid w:val="009836C5"/>
    <w:rsid w:val="009852E4"/>
    <w:rsid w:val="00990AA8"/>
    <w:rsid w:val="00995581"/>
    <w:rsid w:val="00996023"/>
    <w:rsid w:val="009A1093"/>
    <w:rsid w:val="009A2B98"/>
    <w:rsid w:val="009B01A7"/>
    <w:rsid w:val="009B2413"/>
    <w:rsid w:val="009B2AA9"/>
    <w:rsid w:val="009B3943"/>
    <w:rsid w:val="009C4462"/>
    <w:rsid w:val="009C66BB"/>
    <w:rsid w:val="009D09AC"/>
    <w:rsid w:val="009D7EA7"/>
    <w:rsid w:val="009E27A1"/>
    <w:rsid w:val="009E377C"/>
    <w:rsid w:val="009E5739"/>
    <w:rsid w:val="00A10F0C"/>
    <w:rsid w:val="00A1225E"/>
    <w:rsid w:val="00A33962"/>
    <w:rsid w:val="00A45A3D"/>
    <w:rsid w:val="00A54252"/>
    <w:rsid w:val="00A54A8E"/>
    <w:rsid w:val="00A71EAE"/>
    <w:rsid w:val="00A74BC2"/>
    <w:rsid w:val="00A8646D"/>
    <w:rsid w:val="00A866EC"/>
    <w:rsid w:val="00A90D6D"/>
    <w:rsid w:val="00A90FC8"/>
    <w:rsid w:val="00A91D49"/>
    <w:rsid w:val="00AA206C"/>
    <w:rsid w:val="00AB060D"/>
    <w:rsid w:val="00AB7588"/>
    <w:rsid w:val="00AB762B"/>
    <w:rsid w:val="00AC7610"/>
    <w:rsid w:val="00AD1193"/>
    <w:rsid w:val="00AD23A3"/>
    <w:rsid w:val="00AD7141"/>
    <w:rsid w:val="00AF0671"/>
    <w:rsid w:val="00B057F1"/>
    <w:rsid w:val="00B14C84"/>
    <w:rsid w:val="00B254DB"/>
    <w:rsid w:val="00B262C1"/>
    <w:rsid w:val="00B27228"/>
    <w:rsid w:val="00B349F9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2899"/>
    <w:rsid w:val="00B7682F"/>
    <w:rsid w:val="00B82CB7"/>
    <w:rsid w:val="00B839DE"/>
    <w:rsid w:val="00B901EA"/>
    <w:rsid w:val="00B928DA"/>
    <w:rsid w:val="00BA25D1"/>
    <w:rsid w:val="00BA2F96"/>
    <w:rsid w:val="00BB38B3"/>
    <w:rsid w:val="00BB493B"/>
    <w:rsid w:val="00BB4E1B"/>
    <w:rsid w:val="00BB6A0E"/>
    <w:rsid w:val="00BC20B9"/>
    <w:rsid w:val="00BC3360"/>
    <w:rsid w:val="00BC54EF"/>
    <w:rsid w:val="00BC558C"/>
    <w:rsid w:val="00BD384D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451FD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CF1193"/>
    <w:rsid w:val="00CF56BD"/>
    <w:rsid w:val="00CF605B"/>
    <w:rsid w:val="00D068E5"/>
    <w:rsid w:val="00D15C60"/>
    <w:rsid w:val="00D17030"/>
    <w:rsid w:val="00D17732"/>
    <w:rsid w:val="00D24377"/>
    <w:rsid w:val="00D24A70"/>
    <w:rsid w:val="00D24E00"/>
    <w:rsid w:val="00D259AE"/>
    <w:rsid w:val="00D341FB"/>
    <w:rsid w:val="00D347AB"/>
    <w:rsid w:val="00D500BB"/>
    <w:rsid w:val="00D5176B"/>
    <w:rsid w:val="00D51C6F"/>
    <w:rsid w:val="00D55CF3"/>
    <w:rsid w:val="00D56A6F"/>
    <w:rsid w:val="00D56DBD"/>
    <w:rsid w:val="00D63010"/>
    <w:rsid w:val="00D64EE2"/>
    <w:rsid w:val="00D6554F"/>
    <w:rsid w:val="00D67AFD"/>
    <w:rsid w:val="00D738A1"/>
    <w:rsid w:val="00D73DFE"/>
    <w:rsid w:val="00D762D4"/>
    <w:rsid w:val="00D76715"/>
    <w:rsid w:val="00D97E8E"/>
    <w:rsid w:val="00DA76FC"/>
    <w:rsid w:val="00DB3297"/>
    <w:rsid w:val="00DB7D8F"/>
    <w:rsid w:val="00DD7B02"/>
    <w:rsid w:val="00DF0BB7"/>
    <w:rsid w:val="00DF1359"/>
    <w:rsid w:val="00E00CC0"/>
    <w:rsid w:val="00E04192"/>
    <w:rsid w:val="00E052E6"/>
    <w:rsid w:val="00E132E9"/>
    <w:rsid w:val="00E1343C"/>
    <w:rsid w:val="00E15659"/>
    <w:rsid w:val="00E33ACB"/>
    <w:rsid w:val="00E43598"/>
    <w:rsid w:val="00E509A5"/>
    <w:rsid w:val="00E5189E"/>
    <w:rsid w:val="00E521F5"/>
    <w:rsid w:val="00E534D1"/>
    <w:rsid w:val="00E54E5E"/>
    <w:rsid w:val="00E557C1"/>
    <w:rsid w:val="00E65115"/>
    <w:rsid w:val="00E71B66"/>
    <w:rsid w:val="00E725A1"/>
    <w:rsid w:val="00E727F7"/>
    <w:rsid w:val="00E76129"/>
    <w:rsid w:val="00E86D82"/>
    <w:rsid w:val="00EA13CB"/>
    <w:rsid w:val="00EA1F16"/>
    <w:rsid w:val="00EA2533"/>
    <w:rsid w:val="00EA6987"/>
    <w:rsid w:val="00EA74CC"/>
    <w:rsid w:val="00EB20ED"/>
    <w:rsid w:val="00EB27B1"/>
    <w:rsid w:val="00EB4116"/>
    <w:rsid w:val="00EC129D"/>
    <w:rsid w:val="00EC1A5D"/>
    <w:rsid w:val="00ED1D72"/>
    <w:rsid w:val="00EE065D"/>
    <w:rsid w:val="00EE4676"/>
    <w:rsid w:val="00EF60DB"/>
    <w:rsid w:val="00F033EC"/>
    <w:rsid w:val="00F05A6A"/>
    <w:rsid w:val="00F13772"/>
    <w:rsid w:val="00F25456"/>
    <w:rsid w:val="00F26218"/>
    <w:rsid w:val="00F331B4"/>
    <w:rsid w:val="00F34420"/>
    <w:rsid w:val="00F34483"/>
    <w:rsid w:val="00F349FA"/>
    <w:rsid w:val="00F434E2"/>
    <w:rsid w:val="00F54836"/>
    <w:rsid w:val="00F57001"/>
    <w:rsid w:val="00F578E8"/>
    <w:rsid w:val="00F57900"/>
    <w:rsid w:val="00F610ED"/>
    <w:rsid w:val="00F65010"/>
    <w:rsid w:val="00F65BE4"/>
    <w:rsid w:val="00F668A4"/>
    <w:rsid w:val="00F80E8A"/>
    <w:rsid w:val="00FA2346"/>
    <w:rsid w:val="00FB277E"/>
    <w:rsid w:val="00FB5963"/>
    <w:rsid w:val="00FC3699"/>
    <w:rsid w:val="00FC4750"/>
    <w:rsid w:val="00FC6B21"/>
    <w:rsid w:val="00FD049B"/>
    <w:rsid w:val="00FD2972"/>
    <w:rsid w:val="00FD3BC4"/>
    <w:rsid w:val="00FE0F05"/>
    <w:rsid w:val="00FF01D6"/>
    <w:rsid w:val="00FF162A"/>
    <w:rsid w:val="04B21E8E"/>
    <w:rsid w:val="055F1B46"/>
    <w:rsid w:val="065742DF"/>
    <w:rsid w:val="0806583D"/>
    <w:rsid w:val="091A3CEE"/>
    <w:rsid w:val="09437A7F"/>
    <w:rsid w:val="0AA822B2"/>
    <w:rsid w:val="0C1B0437"/>
    <w:rsid w:val="0D983C4B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1745</Words>
  <Characters>2459</Characters>
  <Lines>21</Lines>
  <Paragraphs>6</Paragraphs>
  <TotalTime>3</TotalTime>
  <ScaleCrop>false</ScaleCrop>
  <LinksUpToDate>false</LinksUpToDate>
  <CharactersWithSpaces>2553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Jessica_Wu</cp:lastModifiedBy>
  <cp:lastPrinted>2005-06-10T06:33:00Z</cp:lastPrinted>
  <dcterms:modified xsi:type="dcterms:W3CDTF">2025-02-19T05:44:10Z</dcterms:modified>
  <dc:title>新 书 推 荐</dc:title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eyJoZGlkIjoiMDM3M2RjYmIxYjkyYjczZWQ0NTJhOGQ0MjQ2MzQ1NTUiLCJ1c2VySWQiOiI1NzAyNTQ5ODcifQ==</vt:lpwstr>
  </property>
</Properties>
</file>