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rFonts w:hint="default" w:ascii="Times New Roman" w:hAnsi="Times New Roman" w:cs="Times New Roman"/>
          <w:b/>
          <w:bCs/>
          <w:color w:val="000000"/>
          <w:sz w:val="18"/>
          <w:szCs w:val="18"/>
          <w:shd w:val="pct10" w:color="auto" w:fill="FFFFFF"/>
        </w:rPr>
      </w:pPr>
    </w:p>
    <w:p w14:paraId="37E178B2">
      <w:pPr>
        <w:jc w:val="center"/>
        <w:rPr>
          <w:rFonts w:hint="default" w:ascii="Times New Roman" w:hAnsi="Times New Roman" w:cs="Times New Roman"/>
          <w:b/>
          <w:bCs/>
          <w:color w:val="000000"/>
          <w:sz w:val="36"/>
          <w:szCs w:val="36"/>
          <w:shd w:val="pct10" w:color="auto" w:fill="FFFFFF"/>
        </w:rPr>
      </w:pPr>
      <w:r>
        <w:rPr>
          <w:rFonts w:hint="default" w:ascii="Times New Roman" w:hAnsi="Times New Roman" w:cs="Times New Roman"/>
          <w:b/>
          <w:bCs/>
          <w:color w:val="000000"/>
          <w:sz w:val="36"/>
          <w:szCs w:val="36"/>
          <w:shd w:val="pct10" w:color="auto" w:fill="FFFFFF"/>
        </w:rPr>
        <w:t>新 书 推 荐</w:t>
      </w:r>
    </w:p>
    <w:p w14:paraId="5FE02731">
      <w:pPr>
        <w:tabs>
          <w:tab w:val="left" w:pos="341"/>
          <w:tab w:val="left" w:pos="5235"/>
        </w:tabs>
        <w:jc w:val="left"/>
        <w:rPr>
          <w:rFonts w:hint="default" w:ascii="Times New Roman" w:hAnsi="Times New Roman" w:cs="Times New Roman"/>
          <w:b/>
          <w:bCs/>
          <w:color w:val="000000"/>
          <w:szCs w:val="18"/>
        </w:rPr>
      </w:pPr>
    </w:p>
    <w:p w14:paraId="354C7D89">
      <w:pPr>
        <w:rPr>
          <w:rFonts w:hint="default" w:ascii="Times New Roman" w:hAnsi="Times New Roman" w:cs="Times New Roman"/>
          <w:b/>
          <w:color w:val="000000"/>
          <w:szCs w:val="21"/>
        </w:rPr>
      </w:pPr>
    </w:p>
    <w:p w14:paraId="5278B87A">
      <w:pPr>
        <w:rPr>
          <w:rFonts w:hint="default" w:ascii="Times New Roman" w:hAnsi="Times New Roman" w:eastAsia="宋体" w:cs="Times New Roman"/>
          <w:b/>
          <w:color w:val="000000"/>
          <w:szCs w:val="21"/>
          <w:lang w:eastAsia="zh-CN"/>
        </w:rPr>
      </w:pPr>
      <w:r>
        <w:rPr>
          <w:rFonts w:hint="default" w:ascii="Times New Roman" w:hAnsi="Times New Roman" w:eastAsia="宋体" w:cs="Times New Roman"/>
          <w:sz w:val="24"/>
          <w:szCs w:val="24"/>
        </w:rPr>
        <w:drawing>
          <wp:anchor distT="0" distB="0" distL="114300" distR="114300" simplePos="0" relativeHeight="251659264" behindDoc="0" locked="0" layoutInCell="1" allowOverlap="1">
            <wp:simplePos x="0" y="0"/>
            <wp:positionH relativeFrom="column">
              <wp:posOffset>4060190</wp:posOffset>
            </wp:positionH>
            <wp:positionV relativeFrom="paragraph">
              <wp:posOffset>71755</wp:posOffset>
            </wp:positionV>
            <wp:extent cx="1381125" cy="2105025"/>
            <wp:effectExtent l="0" t="0" r="5715" b="13335"/>
            <wp:wrapSquare wrapText="bothSides"/>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1381125" cy="2105025"/>
                    </a:xfrm>
                    <a:prstGeom prst="rect">
                      <a:avLst/>
                    </a:prstGeom>
                    <a:noFill/>
                    <a:ln w="9525">
                      <a:noFill/>
                    </a:ln>
                  </pic:spPr>
                </pic:pic>
              </a:graphicData>
            </a:graphic>
          </wp:anchor>
        </w:drawing>
      </w:r>
      <w:r>
        <w:rPr>
          <w:rFonts w:hint="default" w:ascii="Times New Roman" w:hAnsi="Times New Roman" w:cs="Times New Roman"/>
          <w:b/>
          <w:color w:val="000000"/>
          <w:szCs w:val="21"/>
        </w:rPr>
        <w:t>中文书名：</w:t>
      </w:r>
      <w:r>
        <w:rPr>
          <w:rFonts w:hint="default" w:ascii="Times New Roman" w:hAnsi="Times New Roman" w:cs="Times New Roman"/>
          <w:b/>
          <w:color w:val="000000"/>
          <w:szCs w:val="21"/>
          <w:lang w:eastAsia="zh-CN"/>
        </w:rPr>
        <w:t>《</w:t>
      </w:r>
      <w:r>
        <w:rPr>
          <w:rFonts w:hint="default" w:ascii="Times New Roman" w:hAnsi="Times New Roman" w:cs="Times New Roman"/>
          <w:b/>
          <w:color w:val="000000"/>
          <w:szCs w:val="21"/>
          <w:lang w:val="en-US" w:eastAsia="zh-CN"/>
        </w:rPr>
        <w:t>简·奥斯汀时代的爱情与婚姻</w:t>
      </w:r>
      <w:r>
        <w:rPr>
          <w:rFonts w:hint="default" w:ascii="Times New Roman" w:hAnsi="Times New Roman" w:cs="Times New Roman"/>
          <w:b/>
          <w:color w:val="000000"/>
          <w:szCs w:val="21"/>
          <w:lang w:eastAsia="zh-CN"/>
        </w:rPr>
        <w:t>》</w:t>
      </w:r>
    </w:p>
    <w:p w14:paraId="7C49F3A3">
      <w:pPr>
        <w:rPr>
          <w:rFonts w:hint="default" w:ascii="Times New Roman" w:hAnsi="Times New Roman" w:cs="Times New Roman"/>
          <w:b/>
          <w:color w:val="000000"/>
          <w:szCs w:val="21"/>
        </w:rPr>
      </w:pPr>
      <w:r>
        <w:rPr>
          <w:rFonts w:hint="default" w:ascii="Times New Roman" w:hAnsi="Times New Roman" w:cs="Times New Roman"/>
          <w:b/>
          <w:color w:val="000000"/>
          <w:szCs w:val="21"/>
        </w:rPr>
        <w:t>英文书名：</w:t>
      </w:r>
      <w:r>
        <w:rPr>
          <w:rFonts w:hint="default" w:ascii="Times New Roman" w:hAnsi="Times New Roman" w:cs="Times New Roman"/>
          <w:b/>
          <w:color w:val="000000"/>
          <w:szCs w:val="21"/>
        </w:rPr>
        <w:t>LOVE AND MARRIAGE IN THE AGE OF JANE AUSTEN</w:t>
      </w:r>
    </w:p>
    <w:p w14:paraId="3C14B3D1">
      <w:pPr>
        <w:rPr>
          <w:rFonts w:hint="default" w:ascii="Times New Roman" w:hAnsi="Times New Roman" w:cs="Times New Roman"/>
          <w:b/>
          <w:color w:val="000000"/>
          <w:szCs w:val="21"/>
        </w:rPr>
      </w:pPr>
      <w:r>
        <w:rPr>
          <w:rFonts w:hint="default" w:ascii="Times New Roman" w:hAnsi="Times New Roman" w:cs="Times New Roman"/>
          <w:b/>
          <w:color w:val="000000"/>
          <w:szCs w:val="21"/>
        </w:rPr>
        <w:t>作    者：</w:t>
      </w:r>
      <w:r>
        <w:rPr>
          <w:rFonts w:hint="default" w:ascii="Times New Roman" w:hAnsi="Times New Roman" w:cs="Times New Roman"/>
          <w:b/>
          <w:bCs/>
          <w:color w:val="000000"/>
          <w:szCs w:val="21"/>
        </w:rPr>
        <w:t>Rory Muir</w:t>
      </w:r>
    </w:p>
    <w:p w14:paraId="01433FA8">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w:t>
      </w:r>
      <w:r>
        <w:rPr>
          <w:rFonts w:hint="default" w:ascii="Times New Roman" w:hAnsi="Times New Roman" w:cs="Times New Roman"/>
          <w:b/>
          <w:color w:val="000000"/>
          <w:szCs w:val="21"/>
        </w:rPr>
        <w:t>Yale University Press</w:t>
      </w:r>
    </w:p>
    <w:p w14:paraId="0BEDC4A2">
      <w:pPr>
        <w:rPr>
          <w:rFonts w:hint="default" w:ascii="Times New Roman" w:hAnsi="Times New Roman" w:cs="Times New Roman"/>
          <w:b/>
          <w:color w:val="000000"/>
          <w:szCs w:val="21"/>
        </w:rPr>
      </w:pPr>
      <w:r>
        <w:rPr>
          <w:rFonts w:hint="default" w:ascii="Times New Roman" w:hAnsi="Times New Roman" w:cs="Times New Roman"/>
          <w:b/>
          <w:color w:val="000000"/>
          <w:szCs w:val="21"/>
        </w:rPr>
        <w:t>代理公司：</w:t>
      </w:r>
      <w:r>
        <w:rPr>
          <w:rFonts w:hint="default" w:ascii="Times New Roman" w:hAnsi="Times New Roman" w:cs="Times New Roman"/>
          <w:b/>
          <w:color w:val="000000"/>
          <w:szCs w:val="21"/>
          <w:lang w:val="en-US" w:eastAsia="zh-CN"/>
        </w:rPr>
        <w:t>A.M. Heath</w:t>
      </w:r>
      <w:r>
        <w:rPr>
          <w:rFonts w:hint="default" w:ascii="Times New Roman" w:hAnsi="Times New Roman" w:cs="Times New Roman"/>
          <w:b/>
          <w:color w:val="000000"/>
          <w:szCs w:val="21"/>
        </w:rPr>
        <w:t>/</w:t>
      </w:r>
      <w:r>
        <w:rPr>
          <w:rFonts w:hint="default" w:ascii="Times New Roman" w:hAnsi="Times New Roman" w:cs="Times New Roman"/>
          <w:b/>
          <w:color w:val="000000"/>
          <w:szCs w:val="21"/>
        </w:rPr>
        <w:t>ANA/Conor</w:t>
      </w:r>
    </w:p>
    <w:p w14:paraId="3B9D41F6">
      <w:pPr>
        <w:rPr>
          <w:rFonts w:hint="default" w:ascii="Times New Roman" w:hAnsi="Times New Roman" w:cs="Times New Roman"/>
          <w:b/>
          <w:color w:val="000000"/>
          <w:szCs w:val="21"/>
        </w:rPr>
      </w:pPr>
      <w:r>
        <w:rPr>
          <w:rFonts w:hint="default" w:ascii="Times New Roman" w:hAnsi="Times New Roman" w:cs="Times New Roman"/>
          <w:b/>
          <w:color w:val="000000"/>
          <w:szCs w:val="21"/>
        </w:rPr>
        <w:t>页    数：</w:t>
      </w:r>
      <w:r>
        <w:rPr>
          <w:rFonts w:hint="default" w:ascii="Times New Roman" w:hAnsi="Times New Roman" w:cs="Times New Roman"/>
          <w:b/>
          <w:color w:val="000000"/>
          <w:szCs w:val="21"/>
          <w:lang w:val="en-US" w:eastAsia="zh-CN"/>
        </w:rPr>
        <w:t>426</w:t>
      </w:r>
      <w:r>
        <w:rPr>
          <w:rFonts w:hint="default" w:ascii="Times New Roman" w:hAnsi="Times New Roman" w:cs="Times New Roman"/>
          <w:b/>
          <w:color w:val="000000"/>
          <w:szCs w:val="21"/>
        </w:rPr>
        <w:t>页</w:t>
      </w:r>
    </w:p>
    <w:p w14:paraId="1AF847CF">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出版时间：</w:t>
      </w:r>
      <w:r>
        <w:rPr>
          <w:rFonts w:hint="default" w:ascii="Times New Roman" w:hAnsi="Times New Roman" w:cs="Times New Roman"/>
          <w:b/>
          <w:color w:val="000000"/>
          <w:szCs w:val="21"/>
          <w:lang w:val="en-US" w:eastAsia="zh-CN"/>
        </w:rPr>
        <w:t>2024</w:t>
      </w:r>
      <w:r>
        <w:rPr>
          <w:rFonts w:hint="default" w:ascii="Times New Roman" w:hAnsi="Times New Roman" w:cs="Times New Roman"/>
          <w:b/>
          <w:color w:val="000000"/>
          <w:szCs w:val="21"/>
        </w:rPr>
        <w:t>年</w:t>
      </w:r>
      <w:r>
        <w:rPr>
          <w:rFonts w:hint="default" w:ascii="Times New Roman" w:hAnsi="Times New Roman" w:cs="Times New Roman"/>
          <w:b/>
          <w:color w:val="000000"/>
          <w:szCs w:val="21"/>
          <w:lang w:val="en-US" w:eastAsia="zh-CN"/>
        </w:rPr>
        <w:t>2月</w:t>
      </w:r>
    </w:p>
    <w:p w14:paraId="41E78C4B">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14:paraId="6AFDE6A5">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14:paraId="29863A22">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类    型：</w:t>
      </w:r>
      <w:r>
        <w:rPr>
          <w:rFonts w:hint="default" w:ascii="Times New Roman" w:hAnsi="Times New Roman" w:cs="Times New Roman"/>
          <w:b/>
          <w:color w:val="000000"/>
          <w:szCs w:val="21"/>
          <w:lang w:val="en-US" w:eastAsia="zh-CN"/>
        </w:rPr>
        <w:t>历史</w:t>
      </w:r>
    </w:p>
    <w:p w14:paraId="1D70FD4D">
      <w:pPr>
        <w:rPr>
          <w:rFonts w:hint="default" w:ascii="Times New Roman" w:hAnsi="Times New Roman" w:cs="Times New Roman"/>
          <w:b/>
          <w:bCs/>
          <w:color w:val="000000"/>
          <w:szCs w:val="21"/>
        </w:rPr>
      </w:pPr>
    </w:p>
    <w:p w14:paraId="12B22960">
      <w:pPr>
        <w:rPr>
          <w:rFonts w:hint="default" w:ascii="Times New Roman" w:hAnsi="Times New Roman" w:cs="Times New Roman"/>
          <w:b/>
          <w:bCs/>
          <w:color w:val="000000"/>
          <w:szCs w:val="21"/>
        </w:rPr>
      </w:pPr>
    </w:p>
    <w:p w14:paraId="57E9F668">
      <w:pPr>
        <w:rPr>
          <w:rFonts w:hint="default" w:ascii="Times New Roman" w:hAnsi="Times New Roman" w:cs="Times New Roman"/>
          <w:color w:val="000000"/>
          <w:szCs w:val="21"/>
        </w:rPr>
      </w:pPr>
      <w:r>
        <w:rPr>
          <w:rFonts w:hint="default" w:ascii="Times New Roman" w:hAnsi="Times New Roman" w:cs="Times New Roman"/>
          <w:b/>
          <w:bCs/>
          <w:color w:val="000000"/>
          <w:szCs w:val="21"/>
        </w:rPr>
        <w:t>内容简介：</w:t>
      </w:r>
    </w:p>
    <w:p w14:paraId="05CA9934">
      <w:pPr>
        <w:rPr>
          <w:rFonts w:hint="default" w:ascii="Times New Roman" w:hAnsi="Times New Roman" w:cs="Times New Roman"/>
          <w:color w:val="000000"/>
          <w:szCs w:val="21"/>
        </w:rPr>
      </w:pPr>
    </w:p>
    <w:p w14:paraId="3DD85A11">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简·奥斯汀笔下的女主角和男主角</w:t>
      </w:r>
      <w:r>
        <w:rPr>
          <w:rFonts w:hint="default" w:ascii="Times New Roman" w:hAnsi="Times New Roman" w:cs="Times New Roman"/>
          <w:color w:val="000000"/>
          <w:szCs w:val="21"/>
          <w:lang w:val="en-US" w:eastAsia="zh-CN"/>
        </w:rPr>
        <w:t>终成眷属</w:t>
      </w:r>
      <w:r>
        <w:rPr>
          <w:rFonts w:hint="default" w:ascii="Times New Roman" w:hAnsi="Times New Roman" w:cs="Times New Roman"/>
          <w:color w:val="000000"/>
          <w:szCs w:val="21"/>
        </w:rPr>
        <w:t>，</w:t>
      </w:r>
      <w:r>
        <w:rPr>
          <w:rFonts w:hint="default" w:ascii="Times New Roman" w:hAnsi="Times New Roman" w:cs="Times New Roman"/>
          <w:color w:val="000000"/>
          <w:szCs w:val="21"/>
          <w:lang w:val="en-US" w:eastAsia="zh-CN"/>
        </w:rPr>
        <w:t>然后呢</w:t>
      </w:r>
      <w:r>
        <w:rPr>
          <w:rFonts w:hint="default" w:ascii="Times New Roman" w:hAnsi="Times New Roman" w:cs="Times New Roman"/>
          <w:color w:val="000000"/>
          <w:szCs w:val="21"/>
        </w:rPr>
        <w:t>？</w:t>
      </w:r>
    </w:p>
    <w:p w14:paraId="6EED5D89">
      <w:pPr>
        <w:rPr>
          <w:rFonts w:hint="default" w:ascii="Times New Roman" w:hAnsi="Times New Roman" w:cs="Times New Roman"/>
          <w:color w:val="000000"/>
          <w:szCs w:val="21"/>
        </w:rPr>
      </w:pPr>
    </w:p>
    <w:p w14:paraId="4945A893">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婚姻是简·奥斯汀小说的核心。对</w:t>
      </w:r>
      <w:r>
        <w:rPr>
          <w:rFonts w:hint="default" w:ascii="Times New Roman" w:hAnsi="Times New Roman" w:cs="Times New Roman"/>
          <w:color w:val="000000"/>
          <w:szCs w:val="21"/>
          <w:lang w:val="en-US" w:eastAsia="zh-CN"/>
        </w:rPr>
        <w:t>另一半</w:t>
      </w:r>
      <w:r>
        <w:rPr>
          <w:rFonts w:hint="default" w:ascii="Times New Roman" w:hAnsi="Times New Roman" w:cs="Times New Roman"/>
          <w:color w:val="000000"/>
          <w:szCs w:val="21"/>
        </w:rPr>
        <w:t>的追求、有利</w:t>
      </w:r>
      <w:r>
        <w:rPr>
          <w:rFonts w:hint="default" w:ascii="Times New Roman" w:hAnsi="Times New Roman" w:cs="Times New Roman"/>
          <w:color w:val="000000"/>
          <w:szCs w:val="21"/>
          <w:lang w:val="en-US" w:eastAsia="zh-CN"/>
        </w:rPr>
        <w:t>可图</w:t>
      </w:r>
      <w:r>
        <w:rPr>
          <w:rFonts w:hint="default" w:ascii="Times New Roman" w:hAnsi="Times New Roman" w:cs="Times New Roman"/>
          <w:color w:val="000000"/>
          <w:szCs w:val="21"/>
        </w:rPr>
        <w:t>的婚姻，当然还有爱情本身，推动着她笔下角色的行动，并至今吸引着读者。但在摄政时期的英格兰，爱情和婚姻对绅士淑女们来说，现实究竟是什么样的？</w:t>
      </w:r>
    </w:p>
    <w:p w14:paraId="2F74BA16">
      <w:pPr>
        <w:rPr>
          <w:rFonts w:hint="default" w:ascii="Times New Roman" w:hAnsi="Times New Roman" w:cs="Times New Roman"/>
          <w:color w:val="000000"/>
          <w:szCs w:val="21"/>
        </w:rPr>
      </w:pPr>
    </w:p>
    <w:p w14:paraId="77BECAA3">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罗里·缪尔通过引人入胜的第一手资料揭示了求爱的兴奋与失望，以及婚姻的痛苦与快乐。从舞会的魅力到事业、孩子、理财和难缠的姻亲的压力，爱情和婚姻以多种形式出现：有些人幸福地结婚，有些人敢于私奔，而另一些关系则以怨恨、通奸、家庭暴力或离婚告终。缪尔揭示了婚姻中男女的地位，以及那些选择不结婚的单身男女的生活。</w:t>
      </w:r>
    </w:p>
    <w:p w14:paraId="59AF29EE">
      <w:pPr>
        <w:rPr>
          <w:rFonts w:hint="default" w:ascii="Times New Roman" w:hAnsi="Times New Roman" w:cs="Times New Roman"/>
          <w:color w:val="000000"/>
          <w:szCs w:val="21"/>
        </w:rPr>
      </w:pPr>
    </w:p>
    <w:p w14:paraId="67567939">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这是一部关于当时人们如何感受爱情和婚姻的丰富细腻的叙述——揭示了他们未言明的假设、恐惧、快乐和喜悦。</w:t>
      </w:r>
    </w:p>
    <w:p w14:paraId="639EC6F9">
      <w:pPr>
        <w:rPr>
          <w:rFonts w:hint="default" w:ascii="Times New Roman" w:hAnsi="Times New Roman" w:cs="Times New Roman"/>
          <w:color w:val="000000"/>
          <w:szCs w:val="21"/>
        </w:rPr>
      </w:pPr>
    </w:p>
    <w:p w14:paraId="1BAECDEE">
      <w:pPr>
        <w:rPr>
          <w:rFonts w:hint="default" w:ascii="Times New Roman" w:hAnsi="Times New Roman" w:cs="Times New Roman"/>
          <w:color w:val="000000"/>
          <w:szCs w:val="21"/>
        </w:rPr>
      </w:pPr>
    </w:p>
    <w:p w14:paraId="5D4432F8">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作者简介：</w:t>
      </w:r>
      <w:bookmarkStart w:id="2" w:name="_GoBack"/>
      <w:bookmarkEnd w:id="2"/>
    </w:p>
    <w:p w14:paraId="1C643F3E">
      <w:pPr>
        <w:rPr>
          <w:rFonts w:hint="default" w:ascii="Times New Roman" w:hAnsi="Times New Roman" w:eastAsia="宋体" w:cs="Times New Roman"/>
          <w:color w:val="000000"/>
          <w:szCs w:val="21"/>
          <w:lang w:val="en-US" w:eastAsia="zh-CN"/>
        </w:rPr>
      </w:pPr>
    </w:p>
    <w:p w14:paraId="0F7CA587">
      <w:pPr>
        <w:ind w:firstLine="422" w:firstLineChars="200"/>
        <w:rPr>
          <w:rFonts w:hint="default" w:ascii="Times New Roman" w:hAnsi="Times New Roman" w:cs="Times New Roman"/>
          <w:color w:val="000000"/>
          <w:szCs w:val="21"/>
        </w:rPr>
      </w:pPr>
      <w:r>
        <w:rPr>
          <w:rFonts w:hint="default" w:ascii="Times New Roman" w:hAnsi="Times New Roman" w:cs="Times New Roman"/>
          <w:b/>
          <w:bCs/>
        </w:rPr>
        <w:drawing>
          <wp:anchor distT="0" distB="0" distL="114300" distR="114300" simplePos="0" relativeHeight="251660288" behindDoc="0" locked="0" layoutInCell="1" allowOverlap="1">
            <wp:simplePos x="0" y="0"/>
            <wp:positionH relativeFrom="column">
              <wp:posOffset>-7620</wp:posOffset>
            </wp:positionH>
            <wp:positionV relativeFrom="paragraph">
              <wp:posOffset>3175</wp:posOffset>
            </wp:positionV>
            <wp:extent cx="1256030" cy="1256030"/>
            <wp:effectExtent l="0" t="0" r="8890" b="889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1256030" cy="1256030"/>
                    </a:xfrm>
                    <a:prstGeom prst="rect">
                      <a:avLst/>
                    </a:prstGeom>
                    <a:noFill/>
                    <a:ln>
                      <a:noFill/>
                    </a:ln>
                  </pic:spPr>
                </pic:pic>
              </a:graphicData>
            </a:graphic>
          </wp:anchor>
        </w:drawing>
      </w:r>
      <w:r>
        <w:rPr>
          <w:rFonts w:hint="default" w:ascii="Times New Roman" w:hAnsi="Times New Roman" w:cs="Times New Roman"/>
          <w:b/>
          <w:bCs/>
          <w:color w:val="000000"/>
          <w:szCs w:val="21"/>
        </w:rPr>
        <w:t>罗里·缪尔（Rory Muir）</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阿德莱德大学的访问研究员，也是英国历史的著名专家。他的著作包括《命运未卜的绅士》（</w:t>
      </w:r>
      <w:r>
        <w:rPr>
          <w:rFonts w:hint="default" w:ascii="Times New Roman" w:hAnsi="Times New Roman" w:cs="Times New Roman"/>
          <w:i/>
          <w:iCs/>
          <w:color w:val="000000"/>
          <w:szCs w:val="21"/>
        </w:rPr>
        <w:t>Gentlemen of Uncertain Fortune</w:t>
      </w:r>
      <w:r>
        <w:rPr>
          <w:rFonts w:hint="default" w:ascii="Times New Roman" w:hAnsi="Times New Roman" w:cs="Times New Roman"/>
          <w:color w:val="000000"/>
          <w:szCs w:val="21"/>
        </w:rPr>
        <w:t>）和两卷本的威灵顿传记，后者获得了SAHR坦普勒奖章。</w:t>
      </w:r>
    </w:p>
    <w:p w14:paraId="5CFF0B8D">
      <w:pPr>
        <w:rPr>
          <w:rFonts w:hint="default" w:ascii="Times New Roman" w:hAnsi="Times New Roman" w:cs="Times New Roman"/>
          <w:color w:val="000000"/>
          <w:szCs w:val="21"/>
        </w:rPr>
      </w:pPr>
    </w:p>
    <w:p w14:paraId="08409D46">
      <w:pPr>
        <w:rPr>
          <w:rFonts w:hint="default" w:ascii="Times New Roman" w:hAnsi="Times New Roman" w:cs="Times New Roman"/>
          <w:color w:val="000000"/>
          <w:szCs w:val="21"/>
        </w:rPr>
      </w:pPr>
    </w:p>
    <w:p w14:paraId="31DE381C">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媒体评价：</w:t>
      </w:r>
    </w:p>
    <w:p w14:paraId="351B4E0F">
      <w:pPr>
        <w:rPr>
          <w:rFonts w:hint="default" w:ascii="Times New Roman" w:hAnsi="Times New Roman" w:cs="Times New Roman"/>
          <w:color w:val="000000"/>
          <w:szCs w:val="21"/>
        </w:rPr>
      </w:pPr>
    </w:p>
    <w:p w14:paraId="74C9DA2E">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“知识渊博、引人入胜，调查了简·奥斯汀笔下角色的现实生活对应者在面临入侵威胁和政治改革呼声的英格兰中的浪漫爱情和婚姻。”</w:t>
      </w:r>
    </w:p>
    <w:p w14:paraId="2AFAF5C9">
      <w:pPr>
        <w:ind w:firstLine="420" w:firstLineChars="200"/>
        <w:jc w:val="right"/>
        <w:rPr>
          <w:rFonts w:hint="default" w:ascii="Times New Roman" w:hAnsi="Times New Roman" w:cs="Times New Roman"/>
          <w:color w:val="000000"/>
          <w:szCs w:val="21"/>
        </w:rPr>
      </w:pPr>
      <w:r>
        <w:rPr>
          <w:rFonts w:hint="default" w:ascii="Times New Roman" w:hAnsi="Times New Roman" w:cs="Times New Roman"/>
          <w:color w:val="000000"/>
          <w:szCs w:val="21"/>
        </w:rPr>
        <w:t>——珍妮·麦考利（Jenny McAuley），《金融时报》</w:t>
      </w:r>
    </w:p>
    <w:p w14:paraId="38D810C3">
      <w:pPr>
        <w:rPr>
          <w:rFonts w:hint="default" w:ascii="Times New Roman" w:hAnsi="Times New Roman" w:cs="Times New Roman"/>
          <w:color w:val="000000"/>
          <w:szCs w:val="21"/>
        </w:rPr>
      </w:pPr>
    </w:p>
    <w:p w14:paraId="20715C4B">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“广泛而深入地挖掘历史记录，提供了关于乔治亚晚期英格兰真正涉及坠入爱河和幸福生活的文献性叙述。”</w:t>
      </w:r>
    </w:p>
    <w:p w14:paraId="4AC2ED4A">
      <w:pPr>
        <w:ind w:firstLine="420" w:firstLineChars="200"/>
        <w:jc w:val="right"/>
        <w:rPr>
          <w:rFonts w:hint="default" w:ascii="Times New Roman" w:hAnsi="Times New Roman" w:cs="Times New Roman"/>
          <w:color w:val="000000"/>
          <w:szCs w:val="21"/>
        </w:rPr>
      </w:pPr>
      <w:r>
        <w:rPr>
          <w:rFonts w:hint="default" w:ascii="Times New Roman" w:hAnsi="Times New Roman" w:cs="Times New Roman"/>
          <w:color w:val="000000"/>
          <w:szCs w:val="21"/>
        </w:rPr>
        <w:t>——凯瑟琳·休斯（Kathryn Hughes），《星期日泰晤士报》</w:t>
      </w:r>
    </w:p>
    <w:p w14:paraId="62FA4890">
      <w:pPr>
        <w:rPr>
          <w:rFonts w:hint="default" w:ascii="Times New Roman" w:hAnsi="Times New Roman" w:cs="Times New Roman"/>
          <w:color w:val="000000"/>
          <w:szCs w:val="21"/>
        </w:rPr>
      </w:pPr>
    </w:p>
    <w:p w14:paraId="35A1C4C1">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“缪尔利用小说、日记、信件、传记和社会历史学家的著作，呈现了士绅和贵族圈子中爱情和婚姻经历的广阔画卷。”</w:t>
      </w:r>
    </w:p>
    <w:p w14:paraId="073743C3">
      <w:pPr>
        <w:ind w:firstLine="420" w:firstLineChars="200"/>
        <w:jc w:val="right"/>
        <w:rPr>
          <w:rFonts w:hint="default" w:ascii="Times New Roman" w:hAnsi="Times New Roman" w:cs="Times New Roman"/>
          <w:color w:val="000000"/>
          <w:szCs w:val="21"/>
        </w:rPr>
      </w:pPr>
      <w:r>
        <w:rPr>
          <w:rFonts w:hint="default" w:ascii="Times New Roman" w:hAnsi="Times New Roman" w:cs="Times New Roman"/>
          <w:color w:val="000000"/>
          <w:szCs w:val="21"/>
        </w:rPr>
        <w:t>——诺玛·克拉克（Norma Clarke），《泰晤士报文学副刊》</w:t>
      </w:r>
    </w:p>
    <w:p w14:paraId="7B17AEE9">
      <w:pPr>
        <w:rPr>
          <w:rFonts w:hint="default" w:ascii="Times New Roman" w:hAnsi="Times New Roman" w:cs="Times New Roman"/>
          <w:color w:val="000000"/>
          <w:szCs w:val="21"/>
        </w:rPr>
      </w:pPr>
    </w:p>
    <w:p w14:paraId="0D089A65">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“罗里·缪尔这本全面、优雅且犀利的书籍，将通过揭示我们以为自己已经了解但实际上并不完全了解的主题，为读者带来新的喜悦。”</w:t>
      </w:r>
    </w:p>
    <w:p w14:paraId="397755C7">
      <w:pPr>
        <w:ind w:firstLine="420" w:firstLineChars="200"/>
        <w:jc w:val="right"/>
        <w:rPr>
          <w:rFonts w:hint="default" w:ascii="Times New Roman" w:hAnsi="Times New Roman" w:cs="Times New Roman"/>
          <w:color w:val="000000"/>
          <w:szCs w:val="21"/>
        </w:rPr>
      </w:pPr>
      <w:r>
        <w:rPr>
          <w:rFonts w:hint="default" w:ascii="Times New Roman" w:hAnsi="Times New Roman" w:cs="Times New Roman"/>
          <w:color w:val="000000"/>
          <w:szCs w:val="21"/>
        </w:rPr>
        <w:t>——保拉·伯恩（Paula Byrne），《真实的简·奥斯汀》作者</w:t>
      </w:r>
    </w:p>
    <w:p w14:paraId="5B392C36">
      <w:pPr>
        <w:rPr>
          <w:rFonts w:hint="default" w:ascii="Times New Roman" w:hAnsi="Times New Roman" w:cs="Times New Roman"/>
          <w:color w:val="000000"/>
          <w:szCs w:val="21"/>
        </w:rPr>
      </w:pPr>
    </w:p>
    <w:p w14:paraId="2374007C">
      <w:pPr>
        <w:ind w:firstLine="420" w:firstLineChars="200"/>
        <w:jc w:val="left"/>
        <w:rPr>
          <w:rFonts w:hint="default" w:ascii="Times New Roman" w:hAnsi="Times New Roman" w:cs="Times New Roman"/>
          <w:color w:val="000000"/>
          <w:szCs w:val="21"/>
        </w:rPr>
      </w:pPr>
      <w:r>
        <w:rPr>
          <w:rFonts w:hint="default" w:ascii="Times New Roman" w:hAnsi="Times New Roman" w:cs="Times New Roman"/>
          <w:color w:val="000000"/>
          <w:szCs w:val="21"/>
        </w:rPr>
        <w:t>“对摄政时期心灵及其纠葛的深刻探索。缪尔优雅而富有同情心的历史，生动地揭示了从困难到喜悦的爱情和婚姻的现实。”</w:t>
      </w:r>
    </w:p>
    <w:p w14:paraId="5C4EC88D">
      <w:pPr>
        <w:ind w:firstLine="420" w:firstLineChars="200"/>
        <w:jc w:val="right"/>
        <w:rPr>
          <w:rFonts w:hint="default" w:ascii="Times New Roman" w:hAnsi="Times New Roman" w:cs="Times New Roman"/>
          <w:color w:val="000000"/>
          <w:szCs w:val="21"/>
        </w:rPr>
      </w:pPr>
      <w:r>
        <w:rPr>
          <w:rFonts w:hint="default" w:ascii="Times New Roman" w:hAnsi="Times New Roman" w:cs="Times New Roman"/>
          <w:color w:val="000000"/>
          <w:szCs w:val="21"/>
        </w:rPr>
        <w:t>——希拉里·戴维森（Hilary Davidson），《简·奥斯汀的衣柜》作者</w:t>
      </w:r>
    </w:p>
    <w:p w14:paraId="5C7BFCC4">
      <w:pPr>
        <w:rPr>
          <w:rFonts w:hint="default" w:ascii="Times New Roman" w:hAnsi="Times New Roman" w:cs="Times New Roman"/>
          <w:color w:val="000000"/>
          <w:szCs w:val="21"/>
        </w:rPr>
      </w:pPr>
    </w:p>
    <w:p w14:paraId="11F9BC40">
      <w:pPr>
        <w:widowControl/>
        <w:shd w:val="clear" w:color="auto" w:fill="FFFFFF"/>
        <w:spacing w:line="330" w:lineRule="atLeast"/>
        <w:rPr>
          <w:rFonts w:hint="default" w:ascii="Times New Roman" w:hAnsi="Times New Roman" w:cs="Times New Roman"/>
          <w:color w:val="000000"/>
          <w:kern w:val="0"/>
          <w:szCs w:val="21"/>
          <w:shd w:val="clear" w:color="auto" w:fill="FFFFFF"/>
        </w:rPr>
      </w:pPr>
    </w:p>
    <w:p w14:paraId="34B7AB08">
      <w:pPr>
        <w:rPr>
          <w:rFonts w:hint="default" w:ascii="Times New Roman" w:hAnsi="Times New Roman" w:cs="Times New Roman"/>
          <w:b/>
          <w:color w:val="000000"/>
        </w:rPr>
      </w:pPr>
    </w:p>
    <w:p w14:paraId="05292C33">
      <w:pPr>
        <w:shd w:val="clear" w:color="auto" w:fill="FFFFFF"/>
        <w:rPr>
          <w:rFonts w:hint="default" w:ascii="Times New Roman" w:hAnsi="Times New Roman" w:cs="Times New Roman"/>
          <w:color w:val="000000"/>
          <w:szCs w:val="21"/>
        </w:rPr>
      </w:pPr>
      <w:bookmarkStart w:id="0" w:name="OLE_LINK38"/>
      <w:bookmarkStart w:id="1" w:name="OLE_LINK43"/>
      <w:r>
        <w:rPr>
          <w:rFonts w:hint="default" w:ascii="Times New Roman" w:hAnsi="Times New Roman" w:cs="Times New Roman"/>
          <w:b/>
          <w:bCs/>
          <w:color w:val="000000"/>
          <w:szCs w:val="21"/>
        </w:rPr>
        <w:t>感</w:t>
      </w:r>
      <w:r>
        <w:rPr>
          <w:rFonts w:hint="default" w:ascii="Times New Roman" w:hAnsi="Times New Roman" w:cs="Times New Roman"/>
          <w:b/>
          <w:bCs/>
          <w:color w:val="000000"/>
          <w:szCs w:val="21"/>
        </w:rPr>
        <w:t>谢您的阅读！</w:t>
      </w:r>
    </w:p>
    <w:p w14:paraId="17914F49">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14:paraId="3C9B642F">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6"/>
          <w:rFonts w:hint="default" w:ascii="Times New Roman" w:hAnsi="Times New Roman" w:cs="Times New Roman"/>
          <w:b/>
          <w:szCs w:val="21"/>
        </w:rPr>
        <w:t>Righ</w:t>
      </w:r>
      <w:r>
        <w:rPr>
          <w:rStyle w:val="16"/>
          <w:rFonts w:hint="default" w:ascii="Times New Roman" w:hAnsi="Times New Roman" w:cs="Times New Roman"/>
          <w:b/>
          <w:szCs w:val="21"/>
        </w:rPr>
        <w:t>ts@nurnberg.com.cn</w:t>
      </w:r>
      <w:r>
        <w:rPr>
          <w:rStyle w:val="16"/>
          <w:rFonts w:hint="default" w:ascii="Times New Roman" w:hAnsi="Times New Roman" w:cs="Times New Roman"/>
          <w:b/>
          <w:szCs w:val="21"/>
        </w:rPr>
        <w:fldChar w:fldCharType="end"/>
      </w:r>
    </w:p>
    <w:p w14:paraId="305F2F8C">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14:paraId="4EAFEAD8">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w:t>
      </w:r>
      <w:r>
        <w:rPr>
          <w:rFonts w:hint="default" w:ascii="Times New Roman" w:hAnsi="Times New Roman" w:cs="Times New Roman"/>
          <w:color w:val="000000"/>
          <w:szCs w:val="21"/>
        </w:rPr>
        <w:t>,</w:t>
      </w:r>
      <w:r>
        <w:rPr>
          <w:rFonts w:hint="default" w:ascii="Times New Roman" w:hAnsi="Times New Roman" w:cs="Times New Roman"/>
          <w:color w:val="000000"/>
          <w:szCs w:val="21"/>
        </w:rPr>
        <w:t xml:space="preserve"> 邮编：100872</w:t>
      </w:r>
    </w:p>
    <w:p w14:paraId="4DD14A44">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14:paraId="711AFED2">
      <w:pPr>
        <w:rPr>
          <w:rStyle w:val="16"/>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w:t>
      </w:r>
      <w:r>
        <w:rPr>
          <w:rStyle w:val="16"/>
          <w:rFonts w:hint="default" w:ascii="Times New Roman" w:hAnsi="Times New Roman" w:cs="Times New Roman"/>
          <w:szCs w:val="21"/>
        </w:rPr>
        <w:fldChar w:fldCharType="end"/>
      </w:r>
    </w:p>
    <w:p w14:paraId="33AEC29D">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http://www.nurnberg.com.cn/booklist_zh/list.aspx</w:t>
      </w:r>
      <w:r>
        <w:rPr>
          <w:rStyle w:val="16"/>
          <w:rFonts w:hint="default" w:ascii="Times New Roman" w:hAnsi="Times New Roman" w:cs="Times New Roman"/>
          <w:szCs w:val="21"/>
        </w:rPr>
        <w:fldChar w:fldCharType="end"/>
      </w:r>
    </w:p>
    <w:p w14:paraId="526CD27B">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http://www.nurnberg.com.cn/book/book.aspx</w:t>
      </w:r>
      <w:r>
        <w:rPr>
          <w:rStyle w:val="16"/>
          <w:rFonts w:hint="default" w:ascii="Times New Roman" w:hAnsi="Times New Roman" w:cs="Times New Roman"/>
          <w:szCs w:val="21"/>
        </w:rPr>
        <w:fldChar w:fldCharType="end"/>
      </w:r>
    </w:p>
    <w:p w14:paraId="33D3A388">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http://www.nurnberg.com.cn/video/video.aspx</w:t>
      </w:r>
      <w:r>
        <w:rPr>
          <w:rStyle w:val="16"/>
          <w:rFonts w:hint="default" w:ascii="Times New Roman" w:hAnsi="Times New Roman" w:cs="Times New Roman"/>
          <w:szCs w:val="21"/>
        </w:rPr>
        <w:fldChar w:fldCharType="end"/>
      </w:r>
    </w:p>
    <w:p w14:paraId="593572FE">
      <w:pPr>
        <w:rPr>
          <w:rStyle w:val="16"/>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6"/>
          <w:rFonts w:hint="default" w:ascii="Times New Roman" w:hAnsi="Times New Roman" w:cs="Times New Roman"/>
          <w:szCs w:val="21"/>
        </w:rPr>
        <w:t>http://site.douban.com/110577/</w:t>
      </w:r>
      <w:r>
        <w:rPr>
          <w:rStyle w:val="16"/>
          <w:rFonts w:hint="default" w:ascii="Times New Roman" w:hAnsi="Times New Roman" w:cs="Times New Roman"/>
          <w:szCs w:val="21"/>
        </w:rPr>
        <w:fldChar w:fldCharType="end"/>
      </w:r>
    </w:p>
    <w:p w14:paraId="72896B43">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w:t>
      </w:r>
      <w:r>
        <w:rPr>
          <w:rFonts w:hint="default" w:ascii="Times New Roman" w:hAnsi="Times New Roman" w:cs="Times New Roman"/>
          <w:color w:val="0000FF"/>
          <w:u w:val="single"/>
          <w:shd w:val="clear" w:color="auto" w:fill="FFFFFF"/>
        </w:rPr>
        <w:t>_</w:t>
      </w:r>
      <w:r>
        <w:rPr>
          <w:rFonts w:hint="default" w:ascii="Times New Roman" w:hAnsi="Times New Roman" w:cs="Times New Roman"/>
          <w:color w:val="0000FF"/>
          <w:u w:val="single"/>
          <w:shd w:val="clear" w:color="auto" w:fill="FFFFFF"/>
        </w:rPr>
        <w:t>微博</w:t>
      </w:r>
      <w:r>
        <w:rPr>
          <w:rFonts w:hint="default" w:ascii="Times New Roman" w:hAnsi="Times New Roman" w:cs="Times New Roman"/>
          <w:color w:val="0000FF"/>
          <w:u w:val="single"/>
          <w:shd w:val="clear" w:color="auto" w:fill="FFFFFF"/>
        </w:rPr>
        <w:t> (weibo.com)</w:t>
      </w:r>
      <w:r>
        <w:rPr>
          <w:rFonts w:hint="default" w:ascii="Times New Roman" w:hAnsi="Times New Roman" w:cs="Times New Roman"/>
          <w:color w:val="0000FF"/>
          <w:u w:val="single"/>
          <w:shd w:val="clear" w:color="auto" w:fill="FFFFFF"/>
        </w:rPr>
        <w:fldChar w:fldCharType="end"/>
      </w:r>
    </w:p>
    <w:p w14:paraId="1CE4E63F">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bookmarkEnd w:id="0"/>
    <w:bookmarkEnd w:id="1"/>
    <w:p w14:paraId="1461D0F0">
      <w:pPr>
        <w:ind w:right="420"/>
        <w:rPr>
          <w:rFonts w:hint="default" w:ascii="Times New Roman" w:hAnsi="Times New Roman" w:eastAsia="Gungsuh" w:cs="Times New Roman"/>
          <w:color w:val="000000"/>
          <w:kern w:val="0"/>
          <w:szCs w:val="21"/>
        </w:rPr>
      </w:pPr>
      <w:r>
        <w:rPr>
          <w:rFonts w:hint="default" w:ascii="Times New Roman" w:hAnsi="Times New Roman" w:cs="Times New Roman"/>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rFonts w:hint="default" w:ascii="Times New Roman" w:hAnsi="Times New Roman" w:eastAsia="Gungsuh" w:cs="Times New Roman"/>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华文中宋">
    <w:panose1 w:val="02010600040101010101"/>
    <w:charset w:val="86"/>
    <w:family w:val="auto"/>
    <w:pitch w:val="default"/>
    <w:sig w:usb0="00000287" w:usb1="080F0000" w:usb2="00000000" w:usb3="00000000" w:csb0="0004009F" w:csb1="DFD70000"/>
  </w:font>
  <w:font w:name="Gungsuh">
    <w:altName w:val="Adobe Myungjo Std M"/>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dobe Myungjo Std M">
    <w:panose1 w:val="02020600000000000000"/>
    <w:charset w:val="80"/>
    <w:family w:val="auto"/>
    <w:pitch w:val="default"/>
    <w:sig w:usb0="00000001" w:usb1="21D72C10" w:usb2="00000010" w:usb3="00000000" w:csb0="6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hint="eastAsia" w:ascii="方正姚体" w:eastAsia="方正姚体"/>
        <w:sz w:val="18"/>
      </w:rPr>
    </w:pPr>
  </w:p>
  <w:p w14:paraId="7F437150">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E209BF5">
    <w:pPr>
      <w:pStyle w:val="7"/>
      <w:jc w:val="center"/>
      <w:rPr>
        <w:rFonts w:hint="eastAsia"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hint="eastAsia" w:eastAsia="黑体"/>
        <w:b/>
        <w:bCs/>
      </w:rPr>
    </w:pPr>
    <w:r>
      <w:rPr>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71B68"/>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1C59593E"/>
    <w:rsid w:val="20570E3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914A2B"/>
    <w:rsid w:val="36B36BBA"/>
    <w:rsid w:val="36B97AE5"/>
    <w:rsid w:val="38D64782"/>
    <w:rsid w:val="38EA0260"/>
    <w:rsid w:val="3A133C1C"/>
    <w:rsid w:val="3C563F4C"/>
    <w:rsid w:val="3C70398D"/>
    <w:rsid w:val="3DAC00D1"/>
    <w:rsid w:val="45083B8C"/>
    <w:rsid w:val="4603463C"/>
    <w:rsid w:val="46253394"/>
    <w:rsid w:val="468C3169"/>
    <w:rsid w:val="49456E5E"/>
    <w:rsid w:val="494B7BFF"/>
    <w:rsid w:val="4A392FB7"/>
    <w:rsid w:val="4E87411E"/>
    <w:rsid w:val="4E9F4AB7"/>
    <w:rsid w:val="52C442F7"/>
    <w:rsid w:val="53F32DF7"/>
    <w:rsid w:val="564055B9"/>
    <w:rsid w:val="567A4F6C"/>
    <w:rsid w:val="5915074C"/>
    <w:rsid w:val="59296817"/>
    <w:rsid w:val="59F00E16"/>
    <w:rsid w:val="5A00690C"/>
    <w:rsid w:val="5A1E61D2"/>
    <w:rsid w:val="5E0C3542"/>
    <w:rsid w:val="5E572DEB"/>
    <w:rsid w:val="5E8E14C4"/>
    <w:rsid w:val="60197BB5"/>
    <w:rsid w:val="605753D1"/>
    <w:rsid w:val="621F6849"/>
    <w:rsid w:val="661D5426"/>
    <w:rsid w:val="674455A4"/>
    <w:rsid w:val="68202442"/>
    <w:rsid w:val="68980D3D"/>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216</Words>
  <Characters>483</Characters>
  <Lines>6</Lines>
  <Paragraphs>1</Paragraphs>
  <TotalTime>3</TotalTime>
  <ScaleCrop>false</ScaleCrop>
  <LinksUpToDate>false</LinksUpToDate>
  <CharactersWithSpaces>503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2023-11-05T05:33:00Z</dcterms:created>
  <dc:creator>Image</dc:creator>
  <cp:lastModifiedBy>Conor</cp:lastModifiedBy>
  <cp:lastPrinted>2005-06-10T06:33:00Z</cp:lastPrinted>
  <dcterms:modified xsi:type="dcterms:W3CDTF">2025-02-20T05:21:35Z</dcterms:modified>
  <dc:title>新 书 推 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69DF87565DEA41228CDF4721FC857942_13</vt:lpwstr>
  </property>
  <property fmtid="{D5CDD505-2E9C-101B-9397-08002B2CF9AE}" pid="4" name="KSOTemplateDocerSaveRecord">
    <vt:lpwstr>eyJoZGlkIjoiYmNlYzU5Y2NjNWQ5N2E4ZmIwMjFmNDBhOTg1Y2NjOTgiLCJ1c2VySWQiOiI0NTk2MDE5NzIifQ==</vt:lpwstr>
  </property>
</Properties>
</file>