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14A9B">
      <w:pPr>
        <w:jc w:val="center"/>
        <w:rPr>
          <w:rFonts w:hint="default" w:ascii="Times New Roman" w:hAnsi="Times New Roman" w:cs="Times New Roman"/>
          <w:b/>
          <w:bCs/>
          <w:color w:val="000000"/>
          <w:szCs w:val="21"/>
          <w:lang w:val="en-GB"/>
        </w:rPr>
      </w:pPr>
    </w:p>
    <w:p w14:paraId="2019693F">
      <w:pPr>
        <w:jc w:val="center"/>
        <w:rPr>
          <w:rFonts w:hint="default" w:ascii="Times New Roman" w:hAnsi="Times New Roman" w:eastAsia="宋体" w:cs="Times New Roman"/>
          <w:b/>
          <w:bCs/>
          <w:color w:val="000000"/>
          <w:sz w:val="36"/>
          <w:szCs w:val="36"/>
          <w:lang w:val="en-US" w:eastAsia="zh-CN"/>
        </w:rPr>
      </w:pPr>
      <w:r>
        <w:rPr>
          <w:rFonts w:hint="default" w:ascii="Times New Roman" w:hAnsi="Times New Roman" w:cs="Times New Roman"/>
          <w:b/>
          <w:bCs/>
          <w:color w:val="000000"/>
          <w:sz w:val="36"/>
          <w:szCs w:val="36"/>
          <w:lang w:val="en-US" w:eastAsia="zh-CN"/>
        </w:rPr>
        <w:t>简·奥斯汀的考据党书迷</w:t>
      </w:r>
    </w:p>
    <w:p w14:paraId="2BF6D8A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lang w:val="en-GB"/>
        </w:rPr>
        <w:t>罗里·缪尔（Rory Muir）</w:t>
      </w:r>
    </w:p>
    <w:p w14:paraId="5FE02731">
      <w:pPr>
        <w:tabs>
          <w:tab w:val="left" w:pos="341"/>
          <w:tab w:val="left" w:pos="5235"/>
        </w:tabs>
        <w:jc w:val="left"/>
        <w:rPr>
          <w:rFonts w:hint="default" w:ascii="Times New Roman" w:hAnsi="Times New Roman" w:cs="Times New Roman"/>
          <w:b/>
          <w:bCs/>
          <w:color w:val="000000"/>
          <w:szCs w:val="18"/>
        </w:rPr>
      </w:pPr>
    </w:p>
    <w:p w14:paraId="23271C57">
      <w:pPr>
        <w:rPr>
          <w:rFonts w:hint="default" w:ascii="Times New Roman" w:hAnsi="Times New Roman" w:cs="Times New Roman"/>
          <w:bCs/>
          <w:color w:val="000000"/>
          <w:szCs w:val="21"/>
        </w:rPr>
      </w:pPr>
    </w:p>
    <w:p w14:paraId="2A2A5E6F">
      <w:pPr>
        <w:rPr>
          <w:rFonts w:hint="default" w:ascii="Times New Roman" w:hAnsi="Times New Roman" w:cs="Times New Roman"/>
          <w:b/>
          <w:szCs w:val="21"/>
        </w:rPr>
      </w:pPr>
      <w:r>
        <w:rPr>
          <w:rFonts w:hint="default" w:ascii="Times New Roman" w:hAnsi="Times New Roman" w:cs="Times New Roman"/>
          <w:b/>
          <w:szCs w:val="21"/>
        </w:rPr>
        <w:t>作者简介：</w:t>
      </w:r>
    </w:p>
    <w:p w14:paraId="7CB419ED">
      <w:pPr>
        <w:rPr>
          <w:rFonts w:hint="default" w:ascii="Times New Roman" w:hAnsi="Times New Roman" w:cs="Times New Roman"/>
          <w:color w:val="000000"/>
          <w:szCs w:val="21"/>
          <w:lang w:val="en-GB"/>
        </w:rPr>
      </w:pPr>
    </w:p>
    <w:p w14:paraId="486A04C3">
      <w:pPr>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lang w:val="en-GB"/>
        </w:rPr>
        <w:drawing>
          <wp:anchor distT="0" distB="0" distL="114300" distR="114300" simplePos="0" relativeHeight="251661312" behindDoc="0" locked="0" layoutInCell="1" allowOverlap="0">
            <wp:simplePos x="0" y="0"/>
            <wp:positionH relativeFrom="column">
              <wp:posOffset>0</wp:posOffset>
            </wp:positionH>
            <wp:positionV relativeFrom="line">
              <wp:posOffset>0</wp:posOffset>
            </wp:positionV>
            <wp:extent cx="1257300" cy="1257300"/>
            <wp:effectExtent l="0" t="0" r="7620" b="7620"/>
            <wp:wrapSquare wrapText="bothSides"/>
            <wp:docPr id="1904268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26819"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7300" cy="1257300"/>
                    </a:xfrm>
                    <a:prstGeom prst="rect">
                      <a:avLst/>
                    </a:prstGeom>
                    <a:noFill/>
                    <a:ln>
                      <a:noFill/>
                    </a:ln>
                  </pic:spPr>
                </pic:pic>
              </a:graphicData>
            </a:graphic>
          </wp:anchor>
        </w:drawing>
      </w:r>
      <w:r>
        <w:rPr>
          <w:rFonts w:hint="default" w:ascii="Times New Roman" w:hAnsi="Times New Roman" w:cs="Times New Roman"/>
          <w:b/>
          <w:bCs/>
          <w:color w:val="000000"/>
          <w:szCs w:val="21"/>
          <w:lang w:val="en-GB"/>
        </w:rPr>
        <w:t>罗里</w:t>
      </w:r>
      <w:r>
        <w:rPr>
          <w:rFonts w:hint="default" w:ascii="Times New Roman" w:hAnsi="Times New Roman" w:cs="Times New Roman"/>
          <w:b/>
          <w:bCs/>
          <w:color w:val="000000"/>
          <w:szCs w:val="21"/>
          <w:lang w:val="en-GB"/>
        </w:rPr>
        <w:t>·</w:t>
      </w:r>
      <w:r>
        <w:rPr>
          <w:rFonts w:hint="default" w:ascii="Times New Roman" w:hAnsi="Times New Roman" w:cs="Times New Roman"/>
          <w:b/>
          <w:bCs/>
          <w:color w:val="000000"/>
          <w:szCs w:val="21"/>
          <w:lang w:val="en-GB"/>
        </w:rPr>
        <w:t>缪尔（</w:t>
      </w:r>
      <w:r>
        <w:rPr>
          <w:rFonts w:hint="default" w:ascii="Times New Roman" w:hAnsi="Times New Roman" w:cs="Times New Roman"/>
          <w:b/>
          <w:bCs/>
          <w:color w:val="000000"/>
          <w:szCs w:val="21"/>
          <w:lang w:val="en-GB"/>
        </w:rPr>
        <w:t>Rory Muir</w:t>
      </w:r>
      <w:r>
        <w:rPr>
          <w:rFonts w:hint="default" w:ascii="Times New Roman" w:hAnsi="Times New Roman" w:cs="Times New Roman"/>
          <w:b/>
          <w:bCs/>
          <w:color w:val="000000"/>
          <w:szCs w:val="21"/>
          <w:lang w:val="en-GB"/>
        </w:rPr>
        <w:t>）</w:t>
      </w:r>
      <w:r>
        <w:rPr>
          <w:rFonts w:hint="default" w:ascii="Times New Roman" w:hAnsi="Times New Roman" w:cs="Times New Roman"/>
          <w:color w:val="000000"/>
          <w:szCs w:val="21"/>
          <w:lang w:val="en-GB"/>
        </w:rPr>
        <w:t>，阿德莱德大学的访问研究员，也是英国历史的著名专家。他的著作包括《命运未卜的绅士》（</w:t>
      </w:r>
      <w:r>
        <w:rPr>
          <w:rFonts w:hint="default" w:ascii="Times New Roman" w:hAnsi="Times New Roman" w:cs="Times New Roman"/>
          <w:i/>
          <w:iCs/>
          <w:color w:val="000000"/>
          <w:szCs w:val="21"/>
          <w:lang w:val="en-GB"/>
        </w:rPr>
        <w:t>Gentlemen of Uncertain Fortune</w:t>
      </w:r>
      <w:r>
        <w:rPr>
          <w:rFonts w:hint="default" w:ascii="Times New Roman" w:hAnsi="Times New Roman" w:cs="Times New Roman"/>
          <w:color w:val="000000"/>
          <w:szCs w:val="21"/>
          <w:lang w:val="en-GB"/>
        </w:rPr>
        <w:t>）和两卷本的威灵顿传记，后者获得了</w:t>
      </w:r>
      <w:r>
        <w:rPr>
          <w:rFonts w:hint="default" w:ascii="Times New Roman" w:hAnsi="Times New Roman" w:cs="Times New Roman"/>
          <w:color w:val="000000"/>
          <w:szCs w:val="21"/>
          <w:lang w:val="en-GB"/>
        </w:rPr>
        <w:t>SAHR</w:t>
      </w:r>
      <w:r>
        <w:rPr>
          <w:rFonts w:hint="default" w:ascii="Times New Roman" w:hAnsi="Times New Roman" w:cs="Times New Roman"/>
          <w:color w:val="000000"/>
          <w:szCs w:val="21"/>
          <w:lang w:val="en-GB"/>
        </w:rPr>
        <w:t>坦普勒奖章。</w:t>
      </w:r>
    </w:p>
    <w:p w14:paraId="2068DE63">
      <w:pPr>
        <w:tabs>
          <w:tab w:val="left" w:pos="341"/>
          <w:tab w:val="left" w:pos="5235"/>
        </w:tabs>
        <w:jc w:val="left"/>
        <w:rPr>
          <w:rFonts w:hint="default" w:ascii="Times New Roman" w:hAnsi="Times New Roman" w:cs="Times New Roman"/>
          <w:b/>
          <w:bCs/>
          <w:color w:val="000000"/>
          <w:szCs w:val="18"/>
        </w:rPr>
      </w:pPr>
    </w:p>
    <w:p w14:paraId="75AB1E02">
      <w:pPr>
        <w:tabs>
          <w:tab w:val="left" w:pos="341"/>
          <w:tab w:val="left" w:pos="5235"/>
        </w:tabs>
        <w:jc w:val="left"/>
        <w:rPr>
          <w:rFonts w:hint="default" w:ascii="Times New Roman" w:hAnsi="Times New Roman" w:cs="Times New Roman"/>
          <w:b/>
          <w:bCs/>
          <w:color w:val="000000"/>
          <w:szCs w:val="18"/>
        </w:rPr>
      </w:pPr>
    </w:p>
    <w:p w14:paraId="37EA6E20">
      <w:pPr>
        <w:tabs>
          <w:tab w:val="left" w:pos="341"/>
          <w:tab w:val="left" w:pos="5235"/>
        </w:tabs>
        <w:jc w:val="left"/>
        <w:rPr>
          <w:rFonts w:hint="default" w:ascii="Times New Roman" w:hAnsi="Times New Roman" w:cs="Times New Roman"/>
          <w:b/>
          <w:bCs/>
          <w:color w:val="000000"/>
          <w:szCs w:val="18"/>
        </w:rPr>
      </w:pPr>
    </w:p>
    <w:p w14:paraId="40AB2A50">
      <w:pPr>
        <w:tabs>
          <w:tab w:val="left" w:pos="341"/>
          <w:tab w:val="left" w:pos="5235"/>
          <w:tab w:val="left" w:pos="8080"/>
        </w:tabs>
        <w:rPr>
          <w:rFonts w:hint="default" w:ascii="Times New Roman" w:hAnsi="Times New Roman" w:cs="Times New Roman"/>
          <w:b/>
          <w:bCs/>
          <w:color w:val="000000"/>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3888105</wp:posOffset>
            </wp:positionH>
            <wp:positionV relativeFrom="paragraph">
              <wp:posOffset>23495</wp:posOffset>
            </wp:positionV>
            <wp:extent cx="1508760" cy="2277110"/>
            <wp:effectExtent l="0" t="0" r="0" b="889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08760" cy="2277110"/>
                    </a:xfrm>
                    <a:prstGeom prst="rect">
                      <a:avLst/>
                    </a:prstGeom>
                    <a:noFill/>
                    <a:ln>
                      <a:noFill/>
                    </a:ln>
                  </pic:spPr>
                </pic:pic>
              </a:graphicData>
            </a:graphic>
          </wp:anchor>
        </w:drawing>
      </w:r>
      <w:r>
        <w:rPr>
          <w:rFonts w:hint="default" w:ascii="Times New Roman" w:hAnsi="Times New Roman" w:cs="Times New Roman"/>
          <w:b/>
          <w:bCs/>
          <w:color w:val="000000"/>
          <w:szCs w:val="21"/>
        </w:rPr>
        <w:t>中文书名：《财产莫测的绅士：年幼的儿子们在简·奥斯丁笔下的英国如何成长》</w:t>
      </w:r>
    </w:p>
    <w:p w14:paraId="01831502">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英文书名：GENTLEMEN OF UNCERTAIN FORTUNE: How Younger Sons Made Their Way in Jane Austen's England</w:t>
      </w:r>
    </w:p>
    <w:p w14:paraId="1CC9AE51">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 xml:space="preserve">作    者：Rory Muir </w:t>
      </w:r>
      <w:r>
        <w:rPr>
          <w:rFonts w:hint="default" w:ascii="Times New Roman" w:hAnsi="Times New Roman" w:cs="Times New Roman"/>
        </w:rPr>
        <w:fldChar w:fldCharType="begin"/>
      </w:r>
      <w:r>
        <w:rPr>
          <w:rFonts w:hint="default" w:ascii="Times New Roman" w:hAnsi="Times New Roman" w:cs="Times New Roman"/>
        </w:rPr>
        <w:instrText xml:space="preserve"> HYPERLINK "http://www.penguin.com.au/lookinside/spotlight.cfm?SBN=9780143009177&amp;AuthId=0000004220&amp;Page=Profile"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b/>
          <w:bCs/>
          <w:color w:val="000000"/>
          <w:szCs w:val="21"/>
        </w:rPr>
        <w:tab/>
      </w:r>
    </w:p>
    <w:p w14:paraId="003122F0">
      <w:pPr>
        <w:tabs>
          <w:tab w:val="left" w:pos="341"/>
          <w:tab w:val="left" w:pos="4253"/>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 版 社：</w:t>
      </w:r>
      <w:r>
        <w:rPr>
          <w:rFonts w:hint="default" w:ascii="Times New Roman" w:hAnsi="Times New Roman" w:cs="Times New Roman"/>
          <w:b/>
          <w:color w:val="000000"/>
          <w:szCs w:val="21"/>
        </w:rPr>
        <w:t>Yale University Press</w:t>
      </w:r>
    </w:p>
    <w:p w14:paraId="7815F111">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代理公司：A.M.Heath/ ANA/Conor</w:t>
      </w:r>
    </w:p>
    <w:p w14:paraId="7CCE113F">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页    数：384页</w:t>
      </w:r>
    </w:p>
    <w:p w14:paraId="08789C72">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出版时间：2019年8月</w:t>
      </w:r>
    </w:p>
    <w:p w14:paraId="16166CF3">
      <w:pPr>
        <w:rPr>
          <w:rFonts w:hint="default" w:ascii="Times New Roman" w:hAnsi="Times New Roman" w:cs="Times New Roman"/>
          <w:b/>
          <w:bCs/>
          <w:color w:val="000000"/>
        </w:rPr>
      </w:pPr>
      <w:r>
        <w:rPr>
          <w:rFonts w:hint="default" w:ascii="Times New Roman" w:hAnsi="Times New Roman" w:cs="Times New Roman"/>
          <w:b/>
          <w:bCs/>
          <w:color w:val="000000"/>
        </w:rPr>
        <w:t>代理地区：中国大陆、台湾</w:t>
      </w:r>
    </w:p>
    <w:p w14:paraId="755E6E35">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审读资料：电子稿</w:t>
      </w:r>
    </w:p>
    <w:p w14:paraId="42B6CF7B">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    型：历史</w:t>
      </w:r>
    </w:p>
    <w:p w14:paraId="7A426EA2">
      <w:pPr>
        <w:tabs>
          <w:tab w:val="left" w:pos="341"/>
          <w:tab w:val="left" w:pos="5235"/>
        </w:tabs>
        <w:spacing w:line="280" w:lineRule="exact"/>
        <w:rPr>
          <w:rFonts w:hint="default" w:ascii="Times New Roman" w:hAnsi="Times New Roman" w:cs="Times New Roman"/>
          <w:b/>
          <w:bCs/>
          <w:color w:val="000000"/>
          <w:szCs w:val="21"/>
        </w:rPr>
      </w:pPr>
    </w:p>
    <w:p w14:paraId="619B2B98">
      <w:pPr>
        <w:tabs>
          <w:tab w:val="left" w:pos="341"/>
          <w:tab w:val="left" w:pos="5235"/>
        </w:tabs>
        <w:spacing w:line="280" w:lineRule="exact"/>
        <w:rPr>
          <w:rFonts w:hint="default" w:ascii="Times New Roman" w:hAnsi="Times New Roman" w:cs="Times New Roman"/>
          <w:b/>
          <w:bCs/>
          <w:szCs w:val="21"/>
        </w:rPr>
      </w:pPr>
    </w:p>
    <w:p w14:paraId="18E4520B">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内容简介：</w:t>
      </w:r>
      <w:bookmarkStart w:id="0" w:name="bio"/>
      <w:bookmarkEnd w:id="0"/>
    </w:p>
    <w:p w14:paraId="0A2C3216">
      <w:pPr>
        <w:ind w:firstLine="411" w:firstLineChars="196"/>
        <w:rPr>
          <w:rFonts w:hint="default" w:ascii="Times New Roman" w:hAnsi="Times New Roman" w:cs="Times New Roman"/>
          <w:bCs/>
          <w:color w:val="000000"/>
          <w:szCs w:val="21"/>
        </w:rPr>
      </w:pPr>
    </w:p>
    <w:p w14:paraId="5C8A3169">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以来自殷实家庭却口袋空空的年轻儿子们的事业发展描绘了简·奥斯丁笔下的英国。</w:t>
      </w:r>
    </w:p>
    <w:p w14:paraId="3C96648F">
      <w:pPr>
        <w:ind w:firstLine="420" w:firstLineChars="200"/>
        <w:rPr>
          <w:rFonts w:hint="default" w:ascii="Times New Roman" w:hAnsi="Times New Roman" w:cs="Times New Roman"/>
          <w:bCs/>
          <w:color w:val="000000"/>
          <w:szCs w:val="21"/>
        </w:rPr>
      </w:pPr>
    </w:p>
    <w:p w14:paraId="709C8C80">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在英国摄政统治时期，长子通常继承了几乎所有财产，而年幼的弟弟们则几乎分不到任何遗产，因此他们必须要做出一个关键的决定：他们要做些什么来过上一种独立的生活？罗瑞·缪尔在这部作品中讲述了许多或名不见经传或闻名遐迩的年轻人的故事，让我们得以窥见了摄政时期英国社会被忽视的一方面。这是对这些小儿子的生活方式和未来的首次颇具学术风范又易于理解的探索。</w:t>
      </w:r>
    </w:p>
    <w:p w14:paraId="77634554">
      <w:pPr>
        <w:ind w:right="420"/>
        <w:rPr>
          <w:rFonts w:hint="default" w:ascii="Times New Roman" w:hAnsi="Times New Roman" w:cs="Times New Roman"/>
          <w:bCs/>
          <w:szCs w:val="21"/>
          <w:lang w:val="en-GB"/>
        </w:rPr>
      </w:pPr>
    </w:p>
    <w:p w14:paraId="7DC22BA7">
      <w:pPr>
        <w:ind w:right="420"/>
        <w:rPr>
          <w:rFonts w:hint="default" w:ascii="Times New Roman" w:hAnsi="Times New Roman" w:cs="Times New Roman"/>
          <w:bCs/>
          <w:szCs w:val="21"/>
          <w:lang w:val="en-GB"/>
        </w:rPr>
      </w:pPr>
    </w:p>
    <w:p w14:paraId="4A5CEE33">
      <w:pPr>
        <w:ind w:right="420"/>
        <w:rPr>
          <w:rFonts w:hint="default" w:ascii="Times New Roman" w:hAnsi="Times New Roman" w:cs="Times New Roman"/>
          <w:b/>
          <w:bCs/>
          <w:szCs w:val="21"/>
        </w:rPr>
      </w:pPr>
      <w:r>
        <w:rPr>
          <w:rFonts w:hint="default" w:ascii="Times New Roman" w:hAnsi="Times New Roman" w:cs="Times New Roman"/>
          <w:b/>
          <w:bCs/>
          <w:szCs w:val="21"/>
        </w:rPr>
        <w:t>媒体评价：</w:t>
      </w:r>
    </w:p>
    <w:p w14:paraId="6A2B0479">
      <w:pPr>
        <w:ind w:right="420"/>
        <w:rPr>
          <w:rFonts w:hint="default" w:ascii="Times New Roman" w:hAnsi="Times New Roman" w:cs="Times New Roman"/>
          <w:bCs/>
          <w:szCs w:val="21"/>
        </w:rPr>
      </w:pPr>
    </w:p>
    <w:p w14:paraId="0F579005">
      <w:pPr>
        <w:ind w:right="420" w:firstLine="420" w:firstLineChars="200"/>
        <w:jc w:val="left"/>
        <w:rPr>
          <w:rFonts w:hint="default" w:ascii="Times New Roman" w:hAnsi="Times New Roman" w:cs="Times New Roman"/>
          <w:bCs/>
          <w:szCs w:val="21"/>
        </w:rPr>
      </w:pPr>
      <w:r>
        <w:rPr>
          <w:rFonts w:hint="default" w:ascii="Times New Roman" w:hAnsi="Times New Roman" w:cs="Times New Roman"/>
          <w:bCs/>
          <w:szCs w:val="21"/>
        </w:rPr>
        <w:t xml:space="preserve"> “充满力量又颇具学术风范。”                                  </w:t>
      </w:r>
    </w:p>
    <w:p w14:paraId="2D3CBF2C">
      <w:pPr>
        <w:ind w:right="420"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 宝拉·柏恩（Paula Byrne），《泰晤士报》（The Times）</w:t>
      </w:r>
    </w:p>
    <w:p w14:paraId="0E7ECD09">
      <w:pPr>
        <w:ind w:right="420" w:firstLine="420" w:firstLineChars="200"/>
        <w:jc w:val="right"/>
        <w:rPr>
          <w:rFonts w:hint="default" w:ascii="Times New Roman" w:hAnsi="Times New Roman" w:cs="Times New Roman"/>
          <w:bCs/>
          <w:szCs w:val="21"/>
        </w:rPr>
      </w:pPr>
    </w:p>
    <w:p w14:paraId="318C81C6">
      <w:pPr>
        <w:ind w:right="420" w:firstLine="420" w:firstLineChars="200"/>
        <w:jc w:val="left"/>
        <w:rPr>
          <w:rFonts w:hint="default" w:ascii="Times New Roman" w:hAnsi="Times New Roman" w:cs="Times New Roman"/>
          <w:bCs/>
          <w:szCs w:val="21"/>
        </w:rPr>
      </w:pPr>
      <w:r>
        <w:rPr>
          <w:rFonts w:hint="default" w:ascii="Times New Roman" w:hAnsi="Times New Roman" w:cs="Times New Roman"/>
          <w:bCs/>
          <w:szCs w:val="21"/>
        </w:rPr>
        <w:t xml:space="preserve"> “缪尔为我们呈现了颇多的细节——在不同时期被聘用的数据、他们所支付的保险和赚取的工资——他用现实生活的小插图阐述了这些严酷的事实。”</w:t>
      </w:r>
    </w:p>
    <w:p w14:paraId="765B68E9">
      <w:pPr>
        <w:ind w:right="420"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----理查德·弗朗西斯（Richard Francis），《旁观者》（Spectator）</w:t>
      </w:r>
    </w:p>
    <w:p w14:paraId="2BD4A6A3">
      <w:pPr>
        <w:ind w:right="420" w:firstLine="420" w:firstLineChars="200"/>
        <w:jc w:val="right"/>
        <w:rPr>
          <w:rFonts w:hint="default" w:ascii="Times New Roman" w:hAnsi="Times New Roman" w:cs="Times New Roman"/>
          <w:bCs/>
          <w:szCs w:val="21"/>
        </w:rPr>
      </w:pPr>
    </w:p>
    <w:p w14:paraId="18097596">
      <w:pPr>
        <w:ind w:right="420" w:firstLine="420" w:firstLineChars="200"/>
        <w:jc w:val="left"/>
        <w:rPr>
          <w:rFonts w:hint="default" w:ascii="Times New Roman" w:hAnsi="Times New Roman" w:cs="Times New Roman"/>
          <w:bCs/>
          <w:szCs w:val="21"/>
        </w:rPr>
      </w:pPr>
      <w:r>
        <w:rPr>
          <w:rFonts w:hint="default" w:ascii="Times New Roman" w:hAnsi="Times New Roman" w:cs="Times New Roman"/>
          <w:bCs/>
          <w:szCs w:val="21"/>
        </w:rPr>
        <w:t xml:space="preserve"> “一部颇具可读性的作品。”                             </w:t>
      </w:r>
    </w:p>
    <w:p w14:paraId="3DF0C213">
      <w:pPr>
        <w:ind w:right="420"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 乔纳森·格思里（Jonathan Guthrie）,《金融时报》（Financial Times）</w:t>
      </w:r>
    </w:p>
    <w:p w14:paraId="39A9021A">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5278B87A">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4006850</wp:posOffset>
            </wp:positionH>
            <wp:positionV relativeFrom="paragraph">
              <wp:posOffset>26035</wp:posOffset>
            </wp:positionV>
            <wp:extent cx="1381125" cy="2105025"/>
            <wp:effectExtent l="0" t="0" r="5715" b="1333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381125" cy="2105025"/>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简·奥斯汀时代的爱情与婚姻</w:t>
      </w:r>
      <w:r>
        <w:rPr>
          <w:rFonts w:hint="default" w:ascii="Times New Roman" w:hAnsi="Times New Roman" w:cs="Times New Roman"/>
          <w:b/>
          <w:color w:val="000000"/>
          <w:szCs w:val="21"/>
          <w:lang w:eastAsia="zh-CN"/>
        </w:rPr>
        <w:t>》</w:t>
      </w:r>
    </w:p>
    <w:p w14:paraId="7C49F3A3">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英文书名：LOVE AND MARRIAGE IN THE AGE OF JANE AUSTEN</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bCs/>
          <w:color w:val="000000"/>
          <w:szCs w:val="21"/>
        </w:rPr>
        <w:t>Rory Muir</w:t>
      </w:r>
    </w:p>
    <w:p w14:paraId="01433FA8">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社：Yale University Press</w:t>
      </w:r>
    </w:p>
    <w:p w14:paraId="0BEDC4A2">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A.M. Heath</w:t>
      </w:r>
      <w:r>
        <w:rPr>
          <w:rFonts w:hint="default" w:ascii="Times New Roman" w:hAnsi="Times New Roman" w:cs="Times New Roman"/>
          <w:b/>
          <w:color w:val="000000"/>
          <w:szCs w:val="21"/>
        </w:rPr>
        <w:t>/ANA/Conor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426</w:t>
      </w:r>
      <w:r>
        <w:rPr>
          <w:rFonts w:hint="default" w:ascii="Times New Roman" w:hAnsi="Times New Roman" w:cs="Times New Roman"/>
          <w:b/>
          <w:color w:val="000000"/>
          <w:szCs w:val="21"/>
        </w:rPr>
        <w:t>页</w:t>
      </w:r>
    </w:p>
    <w:p w14:paraId="1AF847CF">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2024</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2月</w:t>
      </w:r>
      <w:bookmarkStart w:id="3" w:name="_GoBack"/>
      <w:bookmarkEnd w:id="3"/>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历史</w:t>
      </w:r>
    </w:p>
    <w:p w14:paraId="1D70FD4D">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05CA9934">
      <w:pPr>
        <w:rPr>
          <w:rFonts w:hint="default" w:ascii="Times New Roman" w:hAnsi="Times New Roman" w:cs="Times New Roman"/>
          <w:color w:val="000000"/>
          <w:szCs w:val="21"/>
        </w:rPr>
      </w:pPr>
    </w:p>
    <w:p w14:paraId="3DD85A1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简·奥斯汀笔下的女主角和男主角</w:t>
      </w:r>
      <w:r>
        <w:rPr>
          <w:rFonts w:hint="default" w:ascii="Times New Roman" w:hAnsi="Times New Roman" w:cs="Times New Roman"/>
          <w:color w:val="000000"/>
          <w:szCs w:val="21"/>
          <w:lang w:val="en-US" w:eastAsia="zh-CN"/>
        </w:rPr>
        <w:t>终成眷属</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然后呢</w:t>
      </w:r>
      <w:r>
        <w:rPr>
          <w:rFonts w:hint="default" w:ascii="Times New Roman" w:hAnsi="Times New Roman" w:cs="Times New Roman"/>
          <w:color w:val="000000"/>
          <w:szCs w:val="21"/>
        </w:rPr>
        <w:t>？</w:t>
      </w:r>
    </w:p>
    <w:p w14:paraId="6EED5D89">
      <w:pPr>
        <w:rPr>
          <w:rFonts w:hint="default" w:ascii="Times New Roman" w:hAnsi="Times New Roman" w:cs="Times New Roman"/>
          <w:color w:val="000000"/>
          <w:szCs w:val="21"/>
        </w:rPr>
      </w:pPr>
    </w:p>
    <w:p w14:paraId="4945A89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婚姻是简·奥斯汀小说的核心。对</w:t>
      </w:r>
      <w:r>
        <w:rPr>
          <w:rFonts w:hint="default" w:ascii="Times New Roman" w:hAnsi="Times New Roman" w:cs="Times New Roman"/>
          <w:color w:val="000000"/>
          <w:szCs w:val="21"/>
          <w:lang w:val="en-US" w:eastAsia="zh-CN"/>
        </w:rPr>
        <w:t>另一半</w:t>
      </w:r>
      <w:r>
        <w:rPr>
          <w:rFonts w:hint="default" w:ascii="Times New Roman" w:hAnsi="Times New Roman" w:cs="Times New Roman"/>
          <w:color w:val="000000"/>
          <w:szCs w:val="21"/>
        </w:rPr>
        <w:t>的追求、有利</w:t>
      </w:r>
      <w:r>
        <w:rPr>
          <w:rFonts w:hint="default" w:ascii="Times New Roman" w:hAnsi="Times New Roman" w:cs="Times New Roman"/>
          <w:color w:val="000000"/>
          <w:szCs w:val="21"/>
          <w:lang w:val="en-US" w:eastAsia="zh-CN"/>
        </w:rPr>
        <w:t>可图</w:t>
      </w:r>
      <w:r>
        <w:rPr>
          <w:rFonts w:hint="default" w:ascii="Times New Roman" w:hAnsi="Times New Roman" w:cs="Times New Roman"/>
          <w:color w:val="000000"/>
          <w:szCs w:val="21"/>
        </w:rPr>
        <w:t>的婚姻，当然还有爱情本身，推动着她笔下角色的行动，并至今吸引着读者。但在摄政时期的英格兰，爱情和婚姻对绅士淑女们来说，现实究竟是什么样的？</w:t>
      </w:r>
    </w:p>
    <w:p w14:paraId="2F74BA16">
      <w:pPr>
        <w:rPr>
          <w:rFonts w:hint="default" w:ascii="Times New Roman" w:hAnsi="Times New Roman" w:cs="Times New Roman"/>
          <w:color w:val="000000"/>
          <w:szCs w:val="21"/>
        </w:rPr>
      </w:pPr>
    </w:p>
    <w:p w14:paraId="77BECAA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罗里·缪尔通过引人入胜的第一手资料揭示了求爱的兴奋与失望，以及婚姻的痛苦与快乐。从舞会的魅力到事业、孩子、理财和难缠的姻亲的压力，爱情和婚姻以多种形式出现：有些人幸福地结婚，有些人敢于私奔，而另一些关系则以怨恨、通奸、家庭暴力或离婚告终。缪尔揭示了婚姻中男女的地位，以及那些选择不结婚的单身男女的生活。</w:t>
      </w:r>
    </w:p>
    <w:p w14:paraId="59AF29EE">
      <w:pPr>
        <w:rPr>
          <w:rFonts w:hint="default" w:ascii="Times New Roman" w:hAnsi="Times New Roman" w:cs="Times New Roman"/>
          <w:color w:val="000000"/>
          <w:szCs w:val="21"/>
        </w:rPr>
      </w:pPr>
    </w:p>
    <w:p w14:paraId="6756793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这是一部关于当时人们如何感受爱情和婚姻的丰富细腻的叙述——揭示了他们未言明的假设、恐惧、快乐和喜悦。</w:t>
      </w:r>
    </w:p>
    <w:p w14:paraId="5CFF0B8D">
      <w:pPr>
        <w:rPr>
          <w:rFonts w:hint="default" w:ascii="Times New Roman" w:hAnsi="Times New Roman" w:cs="Times New Roman"/>
          <w:color w:val="000000"/>
          <w:szCs w:val="21"/>
        </w:rPr>
      </w:pPr>
    </w:p>
    <w:p w14:paraId="08409D46">
      <w:pPr>
        <w:rPr>
          <w:rFonts w:hint="default" w:ascii="Times New Roman" w:hAnsi="Times New Roman" w:cs="Times New Roman"/>
          <w:color w:val="000000"/>
          <w:szCs w:val="21"/>
        </w:rPr>
      </w:pPr>
    </w:p>
    <w:p w14:paraId="31DE381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351B4E0F">
      <w:pPr>
        <w:rPr>
          <w:rFonts w:hint="default" w:ascii="Times New Roman" w:hAnsi="Times New Roman" w:cs="Times New Roman"/>
          <w:color w:val="000000"/>
          <w:szCs w:val="21"/>
        </w:rPr>
      </w:pPr>
    </w:p>
    <w:p w14:paraId="74C9DA2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“知识渊博、引人入胜，调查了简·奥斯汀笔下角色的现实生活对应者在面临入侵威胁和政治改革呼声的英格兰中的浪漫爱情和婚姻。”</w:t>
      </w:r>
    </w:p>
    <w:p w14:paraId="2AFAF5C9">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——珍妮·麦考利（Jenny McAuley），《金融时报》</w:t>
      </w:r>
    </w:p>
    <w:p w14:paraId="38D810C3">
      <w:pPr>
        <w:rPr>
          <w:rFonts w:hint="default" w:ascii="Times New Roman" w:hAnsi="Times New Roman" w:cs="Times New Roman"/>
          <w:color w:val="000000"/>
          <w:szCs w:val="21"/>
        </w:rPr>
      </w:pPr>
    </w:p>
    <w:p w14:paraId="20715C4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“广泛而深入地挖掘历史记录，提供了关于乔治亚晚期英格兰真正涉及坠入爱河和幸福生活的文献性叙述。”</w:t>
      </w:r>
    </w:p>
    <w:p w14:paraId="4AC2ED4A">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——凯瑟琳·休斯（Kathryn Hughes），《星期日泰晤士报》</w:t>
      </w:r>
    </w:p>
    <w:p w14:paraId="62FA4890">
      <w:pPr>
        <w:rPr>
          <w:rFonts w:hint="default" w:ascii="Times New Roman" w:hAnsi="Times New Roman" w:cs="Times New Roman"/>
          <w:color w:val="000000"/>
          <w:szCs w:val="21"/>
        </w:rPr>
      </w:pPr>
    </w:p>
    <w:p w14:paraId="35A1C4C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“缪尔利用小说、日记、信件、传记和社会历史学家的著作，呈现了士绅和贵族圈子中爱情和婚姻经历的广阔画卷。”</w:t>
      </w:r>
    </w:p>
    <w:p w14:paraId="073743C3">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——诺玛·克拉克（Norma Clarke），《泰晤士报文学副刊》</w:t>
      </w:r>
    </w:p>
    <w:p w14:paraId="7B17AEE9">
      <w:pPr>
        <w:rPr>
          <w:rFonts w:hint="default" w:ascii="Times New Roman" w:hAnsi="Times New Roman" w:cs="Times New Roman"/>
          <w:color w:val="000000"/>
          <w:szCs w:val="21"/>
        </w:rPr>
      </w:pPr>
    </w:p>
    <w:p w14:paraId="0D089A6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“罗里·缪尔这本全面、优雅且犀利的书籍，将通过揭示我们以为自己已经了解但实际上并不完全了解的主题，为读者带来新的喜悦。”</w:t>
      </w:r>
    </w:p>
    <w:p w14:paraId="397755C7">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——保拉·伯恩（Paula Byrne），《真实的简·奥斯汀》作者</w:t>
      </w:r>
    </w:p>
    <w:p w14:paraId="5B392C36">
      <w:pPr>
        <w:rPr>
          <w:rFonts w:hint="default" w:ascii="Times New Roman" w:hAnsi="Times New Roman" w:cs="Times New Roman"/>
          <w:color w:val="000000"/>
          <w:szCs w:val="21"/>
        </w:rPr>
      </w:pPr>
    </w:p>
    <w:p w14:paraId="2374007C">
      <w:pPr>
        <w:ind w:firstLine="420" w:firstLineChars="200"/>
        <w:jc w:val="left"/>
        <w:rPr>
          <w:rFonts w:hint="default" w:ascii="Times New Roman" w:hAnsi="Times New Roman" w:cs="Times New Roman"/>
          <w:color w:val="000000"/>
          <w:szCs w:val="21"/>
        </w:rPr>
      </w:pPr>
      <w:r>
        <w:rPr>
          <w:rFonts w:hint="default" w:ascii="Times New Roman" w:hAnsi="Times New Roman" w:cs="Times New Roman"/>
          <w:color w:val="000000"/>
          <w:szCs w:val="21"/>
        </w:rPr>
        <w:t>“对摄政时期心灵及其纠葛的深刻探索。缪尔优雅而富有同情心的历史，生动地揭示了从困难到喜悦的爱情和婚姻的现实。”</w:t>
      </w:r>
    </w:p>
    <w:p w14:paraId="5C4EC88D">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——希拉里·戴维森（Hilary Davidson），《简·奥斯汀的衣柜》作者</w:t>
      </w:r>
    </w:p>
    <w:p w14:paraId="5C7BFCC4">
      <w:pPr>
        <w:rPr>
          <w:rFonts w:hint="default" w:ascii="Times New Roman" w:hAnsi="Times New Roman" w:cs="Times New Roman"/>
          <w:color w:val="000000"/>
          <w:szCs w:val="21"/>
        </w:rPr>
      </w:pPr>
    </w:p>
    <w:p w14:paraId="11F9BC40">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34B7AB08">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1" w:name="OLE_LINK43"/>
      <w:bookmarkStart w:id="2" w:name="OLE_LINK38"/>
      <w:r>
        <w:rPr>
          <w:rFonts w:hint="default" w:ascii="Times New Roman" w:hAnsi="Times New Roman" w:cs="Times New Roman"/>
          <w:b/>
          <w:bCs/>
          <w:color w:val="000000"/>
          <w:szCs w:val="21"/>
        </w:rPr>
        <w:t>感谢您的阅读！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
    <w:bookmarkEnd w:id="2"/>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Adobe Myungjo Std M">
    <w:panose1 w:val="02020600000000000000"/>
    <w:charset w:val="80"/>
    <w:family w:val="auto"/>
    <w:pitch w:val="default"/>
    <w:sig w:usb0="00000001" w:usb1="21D72C10" w:usb2="00000010" w:usb3="00000000" w:csb0="602A0005"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71B68"/>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B960160"/>
    <w:rsid w:val="1C59593E"/>
    <w:rsid w:val="20570E32"/>
    <w:rsid w:val="21DC5EE4"/>
    <w:rsid w:val="256B5BB0"/>
    <w:rsid w:val="266D6A9E"/>
    <w:rsid w:val="273146EB"/>
    <w:rsid w:val="27321C92"/>
    <w:rsid w:val="281E73DF"/>
    <w:rsid w:val="286A24EC"/>
    <w:rsid w:val="287303E4"/>
    <w:rsid w:val="28FD455E"/>
    <w:rsid w:val="291C72C0"/>
    <w:rsid w:val="294F1F48"/>
    <w:rsid w:val="2C5142E1"/>
    <w:rsid w:val="2FBB5323"/>
    <w:rsid w:val="30DC13F0"/>
    <w:rsid w:val="362D6CBA"/>
    <w:rsid w:val="368055A2"/>
    <w:rsid w:val="36914A2B"/>
    <w:rsid w:val="36B36BBA"/>
    <w:rsid w:val="36B97AE5"/>
    <w:rsid w:val="38D64782"/>
    <w:rsid w:val="38EA0260"/>
    <w:rsid w:val="3A133C1C"/>
    <w:rsid w:val="3C563F4C"/>
    <w:rsid w:val="3C70398D"/>
    <w:rsid w:val="3DAC00D1"/>
    <w:rsid w:val="45083B8C"/>
    <w:rsid w:val="4603463C"/>
    <w:rsid w:val="46253394"/>
    <w:rsid w:val="468C3169"/>
    <w:rsid w:val="49456E5E"/>
    <w:rsid w:val="494B7BFF"/>
    <w:rsid w:val="4A392FB7"/>
    <w:rsid w:val="4E87411E"/>
    <w:rsid w:val="4E9F4AB7"/>
    <w:rsid w:val="52C442F7"/>
    <w:rsid w:val="53F32DF7"/>
    <w:rsid w:val="564055B9"/>
    <w:rsid w:val="567A4F6C"/>
    <w:rsid w:val="5915074C"/>
    <w:rsid w:val="59296817"/>
    <w:rsid w:val="59F00E16"/>
    <w:rsid w:val="5A00690C"/>
    <w:rsid w:val="5A1E61D2"/>
    <w:rsid w:val="5E0C3542"/>
    <w:rsid w:val="5E572DEB"/>
    <w:rsid w:val="5E8E14C4"/>
    <w:rsid w:val="5FA56446"/>
    <w:rsid w:val="60197BB5"/>
    <w:rsid w:val="605753D1"/>
    <w:rsid w:val="621F6849"/>
    <w:rsid w:val="661D5426"/>
    <w:rsid w:val="674455A4"/>
    <w:rsid w:val="68202442"/>
    <w:rsid w:val="68980D3D"/>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1033</Words>
  <Characters>1449</Characters>
  <Lines>6</Lines>
  <Paragraphs>1</Paragraphs>
  <TotalTime>0</TotalTime>
  <ScaleCrop>false</ScaleCrop>
  <LinksUpToDate>false</LinksUpToDate>
  <CharactersWithSpaces>1490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2025-02-20T05:28:59Z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6E5339344B26453BA87611122B76178D_13</vt:lpwstr>
  </property>
  <property fmtid="{D5CDD505-2E9C-101B-9397-08002B2CF9AE}" pid="4" name="KSOTemplateDocerSaveRecord">
    <vt:lpwstr>eyJoZGlkIjoiYmNlYzU5Y2NjNWQ5N2E4ZmIwMjFmNDBhOTg1Y2NjOTgiLCJ1c2VySWQiOiI0NTk2MDE5NzIifQ==</vt:lpwstr>
  </property>
</Properties>
</file>