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D464FFE" w:rsidR="00AE574A" w:rsidRDefault="00AE574A">
      <w:pPr>
        <w:rPr>
          <w:b/>
          <w:color w:val="000000"/>
          <w:szCs w:val="21"/>
        </w:rPr>
      </w:pPr>
    </w:p>
    <w:p w14:paraId="3DA7336F" w14:textId="3640AF3F" w:rsidR="00774233" w:rsidRPr="00774233" w:rsidRDefault="004119C9" w:rsidP="004119C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DBDF04F" wp14:editId="25BA482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41120" cy="2130425"/>
            <wp:effectExtent l="0" t="0" r="0" b="3175"/>
            <wp:wrapSquare wrapText="bothSides"/>
            <wp:docPr id="3" name="图片 3" descr="https://m.media-amazon.com/images/I/71c3dyHYjQL._SL13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c3dyHYjQL._SL136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4119C9">
        <w:rPr>
          <w:rFonts w:hint="eastAsia"/>
          <w:b/>
          <w:bCs/>
          <w:color w:val="000000"/>
          <w:szCs w:val="21"/>
        </w:rPr>
        <w:t>弗吉尼亚·伍尔芙的哲学</w:t>
      </w:r>
      <w:r>
        <w:rPr>
          <w:rFonts w:hint="eastAsia"/>
          <w:b/>
          <w:bCs/>
          <w:color w:val="000000"/>
          <w:szCs w:val="21"/>
        </w:rPr>
        <w:t>：</w:t>
      </w:r>
      <w:r w:rsidRPr="004119C9">
        <w:rPr>
          <w:rFonts w:hint="eastAsia"/>
          <w:b/>
          <w:bCs/>
          <w:color w:val="000000"/>
          <w:szCs w:val="21"/>
        </w:rPr>
        <w:t>存在的时刻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08AF73CD" w:rsidR="00774233" w:rsidRPr="00774233" w:rsidRDefault="00774233" w:rsidP="00665D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665D6C" w:rsidRPr="00665D6C">
        <w:rPr>
          <w:b/>
          <w:bCs/>
          <w:color w:val="000000"/>
          <w:szCs w:val="21"/>
        </w:rPr>
        <w:t>THE PHILOSOPHY OF</w:t>
      </w:r>
      <w:r w:rsidR="00665D6C">
        <w:rPr>
          <w:b/>
          <w:bCs/>
          <w:color w:val="000000"/>
          <w:szCs w:val="21"/>
        </w:rPr>
        <w:t xml:space="preserve"> </w:t>
      </w:r>
      <w:r w:rsidR="00665D6C" w:rsidRPr="00665D6C">
        <w:rPr>
          <w:b/>
          <w:bCs/>
          <w:color w:val="000000"/>
          <w:szCs w:val="21"/>
        </w:rPr>
        <w:t>VIRGINIA WOOLF</w:t>
      </w:r>
      <w:r w:rsidR="00665D6C">
        <w:rPr>
          <w:b/>
          <w:bCs/>
          <w:color w:val="000000"/>
          <w:szCs w:val="21"/>
        </w:rPr>
        <w:t xml:space="preserve">: </w:t>
      </w:r>
      <w:r w:rsidR="00665D6C" w:rsidRPr="00665D6C">
        <w:rPr>
          <w:b/>
          <w:bCs/>
          <w:color w:val="000000"/>
          <w:szCs w:val="21"/>
        </w:rPr>
        <w:t>Moments of Becoming</w:t>
      </w:r>
    </w:p>
    <w:p w14:paraId="39B7E419" w14:textId="6AFCA89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4119C9" w:rsidRPr="004119C9">
        <w:rPr>
          <w:b/>
          <w:bCs/>
          <w:color w:val="000000"/>
          <w:szCs w:val="21"/>
        </w:rPr>
        <w:t>Thomas Nail</w:t>
      </w:r>
      <w:hyperlink r:id="rId9" w:history="1"/>
    </w:p>
    <w:p w14:paraId="5EB65684" w14:textId="619191B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D82AB4" w:rsidRPr="00D82AB4">
        <w:rPr>
          <w:b/>
          <w:bCs/>
          <w:color w:val="000000"/>
          <w:szCs w:val="21"/>
        </w:rPr>
        <w:t>Bloomsbury Academic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7569241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119C9" w:rsidRPr="004119C9">
        <w:rPr>
          <w:b/>
          <w:bCs/>
          <w:color w:val="000000"/>
          <w:szCs w:val="21"/>
        </w:rPr>
        <w:t>320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2741473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4119C9" w:rsidRPr="004119C9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4119C9">
        <w:rPr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3F7C9E16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D82AB4">
        <w:rPr>
          <w:rFonts w:hint="eastAsia"/>
          <w:b/>
          <w:bCs/>
          <w:szCs w:val="21"/>
        </w:rPr>
        <w:t>大众哲学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1EF8490F" w14:textId="12CCB17D" w:rsidR="004119C9" w:rsidRPr="004119C9" w:rsidRDefault="004119C9" w:rsidP="004119C9">
      <w:pPr>
        <w:ind w:firstLineChars="200" w:firstLine="422"/>
        <w:rPr>
          <w:b/>
          <w:bCs/>
          <w:color w:val="000000"/>
          <w:szCs w:val="21"/>
        </w:rPr>
      </w:pPr>
      <w:r w:rsidRPr="004119C9">
        <w:rPr>
          <w:rFonts w:hint="eastAsia"/>
          <w:b/>
          <w:bCs/>
          <w:color w:val="000000"/>
          <w:szCs w:val="21"/>
        </w:rPr>
        <w:t>这是第一本将弗吉尼亚·伍尔芙</w:t>
      </w:r>
      <w:r w:rsidRPr="004119C9">
        <w:rPr>
          <w:rFonts w:hint="eastAsia"/>
          <w:b/>
          <w:bCs/>
          <w:color w:val="000000"/>
          <w:szCs w:val="21"/>
        </w:rPr>
        <w:t>（</w:t>
      </w:r>
      <w:r w:rsidRPr="004119C9">
        <w:rPr>
          <w:b/>
          <w:bCs/>
          <w:color w:val="000000"/>
          <w:szCs w:val="21"/>
        </w:rPr>
        <w:t>Virginia Woolf</w:t>
      </w:r>
      <w:r w:rsidRPr="004119C9">
        <w:rPr>
          <w:rFonts w:hint="eastAsia"/>
          <w:b/>
          <w:bCs/>
          <w:color w:val="000000"/>
          <w:szCs w:val="21"/>
        </w:rPr>
        <w:t>）</w:t>
      </w:r>
      <w:r w:rsidRPr="004119C9">
        <w:rPr>
          <w:rFonts w:hint="eastAsia"/>
          <w:b/>
          <w:bCs/>
          <w:color w:val="000000"/>
          <w:szCs w:val="21"/>
        </w:rPr>
        <w:t>作为独立哲学家来介绍的书，颂扬了她作品中的</w:t>
      </w:r>
      <w:proofErr w:type="gramStart"/>
      <w:r w:rsidRPr="004119C9">
        <w:rPr>
          <w:rFonts w:hint="eastAsia"/>
          <w:b/>
          <w:bCs/>
          <w:color w:val="000000"/>
          <w:szCs w:val="21"/>
        </w:rPr>
        <w:t>新颖理论</w:t>
      </w:r>
      <w:proofErr w:type="gramEnd"/>
      <w:r w:rsidRPr="004119C9">
        <w:rPr>
          <w:rFonts w:hint="eastAsia"/>
          <w:b/>
          <w:bCs/>
          <w:color w:val="000000"/>
          <w:szCs w:val="21"/>
        </w:rPr>
        <w:t>见解。</w:t>
      </w:r>
    </w:p>
    <w:p w14:paraId="3E26E7D9" w14:textId="77777777" w:rsidR="004119C9" w:rsidRDefault="004119C9" w:rsidP="004119C9">
      <w:pPr>
        <w:ind w:firstLineChars="200" w:firstLine="420"/>
        <w:rPr>
          <w:bCs/>
          <w:color w:val="000000"/>
          <w:szCs w:val="21"/>
        </w:rPr>
      </w:pPr>
    </w:p>
    <w:p w14:paraId="75993969" w14:textId="008B579D" w:rsidR="004119C9" w:rsidRDefault="004119C9" w:rsidP="004119C9">
      <w:pPr>
        <w:ind w:firstLineChars="200" w:firstLine="420"/>
        <w:rPr>
          <w:bCs/>
          <w:color w:val="000000"/>
          <w:szCs w:val="21"/>
        </w:rPr>
      </w:pPr>
      <w:r w:rsidRPr="004119C9">
        <w:rPr>
          <w:rFonts w:hint="eastAsia"/>
          <w:bCs/>
          <w:color w:val="000000"/>
          <w:szCs w:val="21"/>
        </w:rPr>
        <w:t>在生命的尽头，弗吉尼亚·伍尔芙定义了她的“哲学”</w:t>
      </w:r>
      <w:r>
        <w:rPr>
          <w:rFonts w:hint="eastAsia"/>
          <w:bCs/>
          <w:color w:val="000000"/>
          <w:szCs w:val="21"/>
        </w:rPr>
        <w:t>——</w:t>
      </w:r>
      <w:r w:rsidRPr="004119C9">
        <w:rPr>
          <w:rFonts w:hint="eastAsia"/>
          <w:bCs/>
          <w:color w:val="000000"/>
          <w:szCs w:val="21"/>
        </w:rPr>
        <w:t>那个</w:t>
      </w:r>
      <w:r>
        <w:rPr>
          <w:rFonts w:hint="eastAsia"/>
          <w:bCs/>
          <w:color w:val="000000"/>
          <w:szCs w:val="21"/>
        </w:rPr>
        <w:t>“</w:t>
      </w:r>
      <w:r w:rsidRPr="004119C9">
        <w:rPr>
          <w:rFonts w:hint="eastAsia"/>
          <w:bCs/>
          <w:color w:val="000000"/>
          <w:szCs w:val="21"/>
        </w:rPr>
        <w:t>使她成为作家的</w:t>
      </w:r>
      <w:r>
        <w:rPr>
          <w:rFonts w:hint="eastAsia"/>
          <w:bCs/>
          <w:color w:val="000000"/>
          <w:szCs w:val="21"/>
        </w:rPr>
        <w:t>”“</w:t>
      </w:r>
      <w:r w:rsidRPr="004119C9">
        <w:rPr>
          <w:rFonts w:hint="eastAsia"/>
          <w:bCs/>
          <w:color w:val="000000"/>
          <w:szCs w:val="21"/>
        </w:rPr>
        <w:t>恒定理念</w:t>
      </w:r>
      <w:r>
        <w:rPr>
          <w:rFonts w:hint="eastAsia"/>
          <w:bCs/>
          <w:color w:val="000000"/>
          <w:szCs w:val="21"/>
        </w:rPr>
        <w:t>”</w:t>
      </w:r>
      <w:r w:rsidRPr="004119C9">
        <w:rPr>
          <w:rFonts w:hint="eastAsia"/>
          <w:bCs/>
          <w:color w:val="000000"/>
          <w:szCs w:val="21"/>
        </w:rPr>
        <w:t>。她写道，这个理念赋予“她所知道的最强烈的快乐”。她称其为“特殊时刻”或“存在的时刻”。</w:t>
      </w:r>
    </w:p>
    <w:p w14:paraId="30379EB9" w14:textId="77777777" w:rsidR="004119C9" w:rsidRDefault="004119C9" w:rsidP="004119C9">
      <w:pPr>
        <w:ind w:firstLineChars="200" w:firstLine="420"/>
        <w:rPr>
          <w:bCs/>
          <w:color w:val="000000"/>
          <w:szCs w:val="21"/>
        </w:rPr>
      </w:pPr>
    </w:p>
    <w:p w14:paraId="7CACCD1E" w14:textId="19453184" w:rsidR="004119C9" w:rsidRDefault="004119C9" w:rsidP="004119C9">
      <w:pPr>
        <w:ind w:firstLineChars="200" w:firstLine="420"/>
        <w:rPr>
          <w:bCs/>
          <w:color w:val="000000"/>
          <w:szCs w:val="21"/>
        </w:rPr>
      </w:pPr>
      <w:r w:rsidRPr="004119C9">
        <w:rPr>
          <w:rFonts w:hint="eastAsia"/>
          <w:bCs/>
          <w:color w:val="000000"/>
          <w:szCs w:val="21"/>
        </w:rPr>
        <w:t>托马斯·奈尔将伍尔芙定位为存在的哲学家，并将这些“存在的时刻”视为形成了一种独特的运动过程哲学。</w:t>
      </w:r>
      <w:r w:rsidRPr="004119C9">
        <w:rPr>
          <w:rFonts w:hint="eastAsia"/>
          <w:bCs/>
          <w:color w:val="000000"/>
          <w:szCs w:val="21"/>
        </w:rPr>
        <w:t>在对这些</w:t>
      </w:r>
      <w:r>
        <w:rPr>
          <w:rFonts w:hint="eastAsia"/>
          <w:bCs/>
          <w:color w:val="000000"/>
          <w:szCs w:val="21"/>
        </w:rPr>
        <w:t>时刻</w:t>
      </w:r>
      <w:r w:rsidRPr="004119C9">
        <w:rPr>
          <w:rFonts w:hint="eastAsia"/>
          <w:bCs/>
          <w:color w:val="000000"/>
          <w:szCs w:val="21"/>
        </w:rPr>
        <w:t>的描述中，</w:t>
      </w:r>
      <w:r w:rsidRPr="004119C9">
        <w:rPr>
          <w:rFonts w:hint="eastAsia"/>
          <w:bCs/>
          <w:color w:val="000000"/>
          <w:szCs w:val="21"/>
        </w:rPr>
        <w:t>伍尔芙</w:t>
      </w:r>
      <w:r w:rsidRPr="004119C9">
        <w:rPr>
          <w:rFonts w:hint="eastAsia"/>
          <w:bCs/>
          <w:color w:val="000000"/>
          <w:szCs w:val="21"/>
        </w:rPr>
        <w:t>为我们呈现了一个处于运动和变化过程中的世界；在这个世界里，所有的自然与物质都在流动、荡漾、颤动。在这些</w:t>
      </w:r>
      <w:r>
        <w:rPr>
          <w:rFonts w:hint="eastAsia"/>
          <w:bCs/>
          <w:color w:val="000000"/>
          <w:szCs w:val="21"/>
        </w:rPr>
        <w:t>时刻</w:t>
      </w:r>
      <w:r w:rsidRPr="004119C9">
        <w:rPr>
          <w:rFonts w:hint="eastAsia"/>
          <w:bCs/>
          <w:color w:val="000000"/>
          <w:szCs w:val="21"/>
        </w:rPr>
        <w:t>，人类与自然之间的人类中心主义划分消融为一种无本质、无生命力的亚稳态模式。</w:t>
      </w:r>
      <w:r w:rsidR="00592048" w:rsidRPr="00592048">
        <w:rPr>
          <w:rFonts w:hint="eastAsia"/>
          <w:bCs/>
          <w:color w:val="000000"/>
          <w:szCs w:val="21"/>
        </w:rPr>
        <w:t>物质变得动态化，原本看似坚固的东西</w:t>
      </w:r>
      <w:r w:rsidRPr="004119C9">
        <w:rPr>
          <w:rFonts w:hint="eastAsia"/>
          <w:bCs/>
          <w:color w:val="000000"/>
          <w:szCs w:val="21"/>
        </w:rPr>
        <w:t>被视作</w:t>
      </w:r>
      <w:r w:rsidR="00592048" w:rsidRPr="00592048">
        <w:rPr>
          <w:rFonts w:hint="eastAsia"/>
          <w:bCs/>
          <w:color w:val="000000"/>
          <w:szCs w:val="21"/>
        </w:rPr>
        <w:t>交织的、多孔的、流动的。</w:t>
      </w:r>
    </w:p>
    <w:p w14:paraId="70189F83" w14:textId="77777777" w:rsidR="004119C9" w:rsidRDefault="004119C9" w:rsidP="004119C9">
      <w:pPr>
        <w:ind w:firstLineChars="200" w:firstLine="420"/>
        <w:rPr>
          <w:bCs/>
          <w:color w:val="000000"/>
          <w:szCs w:val="21"/>
        </w:rPr>
      </w:pPr>
    </w:p>
    <w:p w14:paraId="56A6D2FA" w14:textId="608D4822" w:rsidR="00D82AB4" w:rsidRDefault="00592048" w:rsidP="004119C9">
      <w:pPr>
        <w:ind w:firstLineChars="200" w:firstLine="420"/>
        <w:rPr>
          <w:bCs/>
          <w:color w:val="000000"/>
          <w:szCs w:val="21"/>
        </w:rPr>
      </w:pPr>
      <w:r w:rsidRPr="00592048">
        <w:rPr>
          <w:rFonts w:hint="eastAsia"/>
          <w:bCs/>
          <w:color w:val="000000"/>
          <w:szCs w:val="21"/>
        </w:rPr>
        <w:t>《弗吉尼亚·伍尔芙的哲学》开篇便</w:t>
      </w:r>
      <w:r>
        <w:rPr>
          <w:rFonts w:hint="eastAsia"/>
          <w:bCs/>
          <w:color w:val="000000"/>
          <w:szCs w:val="21"/>
        </w:rPr>
        <w:t>定义</w:t>
      </w:r>
      <w:r>
        <w:rPr>
          <w:rFonts w:hint="eastAsia"/>
          <w:bCs/>
          <w:color w:val="000000"/>
          <w:szCs w:val="21"/>
        </w:rPr>
        <w:t>了</w:t>
      </w:r>
      <w:r w:rsidRPr="004119C9">
        <w:rPr>
          <w:rFonts w:hint="eastAsia"/>
          <w:bCs/>
          <w:color w:val="000000"/>
          <w:szCs w:val="21"/>
        </w:rPr>
        <w:t>“存在的时刻”</w:t>
      </w:r>
      <w:r w:rsidRPr="00592048">
        <w:rPr>
          <w:rFonts w:hint="eastAsia"/>
          <w:bCs/>
          <w:color w:val="000000"/>
          <w:szCs w:val="21"/>
        </w:rPr>
        <w:t>这一基本概念，阐述其重要性、解读方式及其哲学内涵。</w:t>
      </w:r>
      <w:r w:rsidR="004119C9" w:rsidRPr="004119C9">
        <w:rPr>
          <w:rFonts w:hint="eastAsia"/>
          <w:bCs/>
          <w:color w:val="000000"/>
          <w:szCs w:val="21"/>
        </w:rPr>
        <w:t>本书回顾了</w:t>
      </w:r>
      <w:r>
        <w:rPr>
          <w:rFonts w:hint="eastAsia"/>
          <w:bCs/>
          <w:color w:val="000000"/>
          <w:szCs w:val="21"/>
        </w:rPr>
        <w:t>14</w:t>
      </w:r>
      <w:r w:rsidR="004119C9" w:rsidRPr="004119C9">
        <w:rPr>
          <w:rFonts w:hint="eastAsia"/>
          <w:bCs/>
          <w:color w:val="000000"/>
          <w:szCs w:val="21"/>
        </w:rPr>
        <w:t>个</w:t>
      </w:r>
      <w:r>
        <w:rPr>
          <w:rFonts w:hint="eastAsia"/>
          <w:bCs/>
          <w:color w:val="000000"/>
          <w:szCs w:val="21"/>
        </w:rPr>
        <w:t>“</w:t>
      </w:r>
      <w:r w:rsidR="004119C9" w:rsidRPr="004119C9">
        <w:rPr>
          <w:rFonts w:hint="eastAsia"/>
          <w:bCs/>
          <w:color w:val="000000"/>
          <w:szCs w:val="21"/>
        </w:rPr>
        <w:t>时刻</w:t>
      </w:r>
      <w:r>
        <w:rPr>
          <w:rFonts w:hint="eastAsia"/>
          <w:bCs/>
          <w:color w:val="000000"/>
          <w:szCs w:val="21"/>
        </w:rPr>
        <w:t>”</w:t>
      </w:r>
      <w:r w:rsidRPr="00592048">
        <w:rPr>
          <w:rFonts w:hint="eastAsia"/>
          <w:bCs/>
          <w:color w:val="000000"/>
          <w:szCs w:val="21"/>
        </w:rPr>
        <w:t>，每个</w:t>
      </w:r>
      <w:r>
        <w:rPr>
          <w:rFonts w:hint="eastAsia"/>
          <w:bCs/>
          <w:color w:val="000000"/>
          <w:szCs w:val="21"/>
        </w:rPr>
        <w:t>时刻</w:t>
      </w:r>
      <w:r w:rsidRPr="00592048">
        <w:rPr>
          <w:rFonts w:hint="eastAsia"/>
          <w:bCs/>
          <w:color w:val="000000"/>
          <w:szCs w:val="21"/>
        </w:rPr>
        <w:t>都探讨了</w:t>
      </w:r>
      <w:r w:rsidRPr="00592048">
        <w:rPr>
          <w:rFonts w:hint="eastAsia"/>
          <w:bCs/>
          <w:color w:val="000000"/>
          <w:szCs w:val="21"/>
        </w:rPr>
        <w:t>伍尔芙</w:t>
      </w:r>
      <w:r w:rsidRPr="00592048">
        <w:rPr>
          <w:rFonts w:hint="eastAsia"/>
          <w:bCs/>
          <w:color w:val="000000"/>
          <w:szCs w:val="21"/>
        </w:rPr>
        <w:t>哲学的一个方面。它们展现了这些</w:t>
      </w:r>
      <w:r>
        <w:rPr>
          <w:rFonts w:hint="eastAsia"/>
          <w:bCs/>
          <w:color w:val="000000"/>
          <w:szCs w:val="21"/>
        </w:rPr>
        <w:t>时刻</w:t>
      </w:r>
      <w:r w:rsidRPr="00592048">
        <w:rPr>
          <w:rFonts w:hint="eastAsia"/>
          <w:bCs/>
          <w:color w:val="000000"/>
          <w:szCs w:val="21"/>
        </w:rPr>
        <w:t>如何发展演变，并阐述了</w:t>
      </w:r>
      <w:r w:rsidRPr="00592048">
        <w:rPr>
          <w:rFonts w:hint="eastAsia"/>
          <w:bCs/>
          <w:color w:val="000000"/>
          <w:szCs w:val="21"/>
        </w:rPr>
        <w:t>伍尔芙</w:t>
      </w:r>
      <w:r>
        <w:rPr>
          <w:rFonts w:hint="eastAsia"/>
          <w:bCs/>
          <w:color w:val="000000"/>
          <w:szCs w:val="21"/>
        </w:rPr>
        <w:t>的</w:t>
      </w:r>
      <w:r w:rsidRPr="00592048">
        <w:rPr>
          <w:rFonts w:hint="eastAsia"/>
          <w:bCs/>
          <w:color w:val="000000"/>
          <w:szCs w:val="21"/>
        </w:rPr>
        <w:t>运动过程哲学。每个</w:t>
      </w:r>
      <w:r>
        <w:rPr>
          <w:rFonts w:hint="eastAsia"/>
          <w:bCs/>
          <w:color w:val="000000"/>
          <w:szCs w:val="21"/>
        </w:rPr>
        <w:t>时刻</w:t>
      </w:r>
      <w:r w:rsidRPr="00592048">
        <w:rPr>
          <w:rFonts w:hint="eastAsia"/>
          <w:bCs/>
          <w:color w:val="000000"/>
          <w:szCs w:val="21"/>
        </w:rPr>
        <w:t>都揭示了这些</w:t>
      </w:r>
      <w:r>
        <w:rPr>
          <w:rFonts w:hint="eastAsia"/>
          <w:bCs/>
          <w:color w:val="000000"/>
          <w:szCs w:val="21"/>
        </w:rPr>
        <w:t>时刻</w:t>
      </w:r>
      <w:r w:rsidRPr="00592048">
        <w:rPr>
          <w:rFonts w:hint="eastAsia"/>
          <w:bCs/>
          <w:color w:val="000000"/>
          <w:szCs w:val="21"/>
        </w:rPr>
        <w:t>发挥作用的独特方式，以及</w:t>
      </w:r>
      <w:r w:rsidRPr="00592048">
        <w:rPr>
          <w:rFonts w:hint="eastAsia"/>
          <w:bCs/>
          <w:color w:val="000000"/>
          <w:szCs w:val="21"/>
        </w:rPr>
        <w:t>伍尔芙</w:t>
      </w:r>
      <w:r w:rsidRPr="00592048">
        <w:rPr>
          <w:rFonts w:hint="eastAsia"/>
          <w:bCs/>
          <w:color w:val="000000"/>
          <w:szCs w:val="21"/>
        </w:rPr>
        <w:t>所秉持的哲学视野。最后，奈尔探讨了这些</w:t>
      </w:r>
      <w:r>
        <w:rPr>
          <w:rFonts w:hint="eastAsia"/>
          <w:bCs/>
          <w:color w:val="000000"/>
          <w:szCs w:val="21"/>
        </w:rPr>
        <w:t>时刻</w:t>
      </w:r>
      <w:r w:rsidRPr="00592048">
        <w:rPr>
          <w:rFonts w:hint="eastAsia"/>
          <w:bCs/>
          <w:color w:val="000000"/>
          <w:szCs w:val="21"/>
        </w:rPr>
        <w:t>在</w:t>
      </w:r>
      <w:r w:rsidRPr="00592048">
        <w:rPr>
          <w:rFonts w:hint="eastAsia"/>
          <w:bCs/>
          <w:color w:val="000000"/>
          <w:szCs w:val="21"/>
        </w:rPr>
        <w:t>伍尔芙</w:t>
      </w:r>
      <w:r w:rsidRPr="00592048">
        <w:rPr>
          <w:rFonts w:hint="eastAsia"/>
          <w:bCs/>
          <w:color w:val="000000"/>
          <w:szCs w:val="21"/>
        </w:rPr>
        <w:t>思想中引发的一些伦理和政治影响。最终，本书</w:t>
      </w:r>
      <w:r>
        <w:rPr>
          <w:rFonts w:hint="eastAsia"/>
          <w:bCs/>
          <w:color w:val="000000"/>
          <w:szCs w:val="21"/>
        </w:rPr>
        <w:t>认为</w:t>
      </w:r>
      <w:r w:rsidR="004119C9" w:rsidRPr="004119C9">
        <w:rPr>
          <w:rFonts w:hint="eastAsia"/>
          <w:bCs/>
          <w:color w:val="000000"/>
          <w:szCs w:val="21"/>
        </w:rPr>
        <w:t>伍尔芙为我们提供了一种绝对独特的理解哲学和美学现象的方式，包括自然、文化、写作</w:t>
      </w:r>
      <w:r w:rsidR="004119C9" w:rsidRPr="004119C9">
        <w:rPr>
          <w:rFonts w:hint="eastAsia"/>
          <w:bCs/>
          <w:color w:val="000000"/>
          <w:szCs w:val="21"/>
        </w:rPr>
        <w:t>/</w:t>
      </w:r>
      <w:r w:rsidR="004119C9" w:rsidRPr="004119C9">
        <w:rPr>
          <w:rFonts w:hint="eastAsia"/>
          <w:bCs/>
          <w:color w:val="000000"/>
          <w:szCs w:val="21"/>
        </w:rPr>
        <w:t>阅读、意识、艺术、生态和感知。这表明伍尔芙持有一种独特的哲学立场，对如何在世界中思考做出了特有贡献。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54ECF4B6" w:rsidR="00110405" w:rsidRPr="001546EE" w:rsidRDefault="001546EE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6094778" wp14:editId="07AE2A92">
            <wp:simplePos x="0" y="0"/>
            <wp:positionH relativeFrom="margin">
              <wp:align>left</wp:align>
            </wp:positionH>
            <wp:positionV relativeFrom="paragraph">
              <wp:posOffset>8659</wp:posOffset>
            </wp:positionV>
            <wp:extent cx="839470" cy="1122045"/>
            <wp:effectExtent l="0" t="0" r="0" b="1905"/>
            <wp:wrapSquare wrapText="bothSides"/>
            <wp:docPr id="4" name="图片 4" descr="Thomas Andrew 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omas Andrew Na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529" cy="11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46EE">
        <w:rPr>
          <w:rFonts w:hint="eastAsia"/>
          <w:b/>
          <w:bCs/>
          <w:color w:val="000000"/>
          <w:szCs w:val="21"/>
        </w:rPr>
        <w:t>托马斯·奈尔</w:t>
      </w:r>
      <w:r>
        <w:rPr>
          <w:rFonts w:hint="eastAsia"/>
          <w:b/>
          <w:bCs/>
          <w:color w:val="000000"/>
          <w:szCs w:val="21"/>
        </w:rPr>
        <w:t>（</w:t>
      </w:r>
      <w:r w:rsidRPr="004119C9">
        <w:rPr>
          <w:b/>
          <w:bCs/>
          <w:color w:val="000000"/>
          <w:szCs w:val="21"/>
        </w:rPr>
        <w:t>Thomas Nail</w:t>
      </w:r>
      <w:r>
        <w:rPr>
          <w:rFonts w:hint="eastAsia"/>
          <w:b/>
          <w:bCs/>
          <w:color w:val="000000"/>
          <w:szCs w:val="21"/>
        </w:rPr>
        <w:t>）</w:t>
      </w:r>
      <w:r w:rsidRPr="001546EE">
        <w:rPr>
          <w:rFonts w:hint="eastAsia"/>
          <w:bCs/>
          <w:color w:val="000000"/>
          <w:szCs w:val="21"/>
        </w:rPr>
        <w:t>是美国丹佛大学的杰出学者和哲学教授。他著有</w:t>
      </w:r>
      <w:r>
        <w:rPr>
          <w:rFonts w:hint="eastAsia"/>
          <w:bCs/>
          <w:color w:val="000000"/>
          <w:szCs w:val="21"/>
        </w:rPr>
        <w:t>多部</w:t>
      </w:r>
      <w:r w:rsidRPr="001546EE">
        <w:rPr>
          <w:rFonts w:hint="eastAsia"/>
          <w:bCs/>
          <w:color w:val="000000"/>
          <w:szCs w:val="21"/>
        </w:rPr>
        <w:t>作品，包括《重返革命》（</w:t>
      </w:r>
      <w:r w:rsidRPr="001546EE">
        <w:rPr>
          <w:rFonts w:hint="eastAsia"/>
          <w:bCs/>
          <w:i/>
          <w:color w:val="000000"/>
          <w:szCs w:val="21"/>
        </w:rPr>
        <w:t xml:space="preserve">Returning to Revolution: </w:t>
      </w:r>
      <w:proofErr w:type="spellStart"/>
      <w:r w:rsidRPr="001546EE">
        <w:rPr>
          <w:rFonts w:hint="eastAsia"/>
          <w:bCs/>
          <w:i/>
          <w:color w:val="000000"/>
          <w:szCs w:val="21"/>
        </w:rPr>
        <w:t>Deleuze</w:t>
      </w:r>
      <w:proofErr w:type="spellEnd"/>
      <w:r w:rsidRPr="001546EE">
        <w:rPr>
          <w:rFonts w:hint="eastAsia"/>
          <w:bCs/>
          <w:i/>
          <w:color w:val="000000"/>
          <w:szCs w:val="21"/>
        </w:rPr>
        <w:t xml:space="preserve">, </w:t>
      </w:r>
      <w:proofErr w:type="spellStart"/>
      <w:r w:rsidRPr="001546EE">
        <w:rPr>
          <w:rFonts w:hint="eastAsia"/>
          <w:bCs/>
          <w:i/>
          <w:color w:val="000000"/>
          <w:szCs w:val="21"/>
        </w:rPr>
        <w:t>Guattar</w:t>
      </w:r>
      <w:proofErr w:type="spellEnd"/>
      <w:r w:rsidRPr="001546EE">
        <w:rPr>
          <w:rFonts w:hint="eastAsia"/>
          <w:bCs/>
          <w:i/>
          <w:color w:val="000000"/>
          <w:szCs w:val="21"/>
        </w:rPr>
        <w:t xml:space="preserve"> and Zapatismo</w:t>
      </w:r>
      <w:r w:rsidRPr="001546EE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、</w:t>
      </w:r>
      <w:r w:rsidRPr="001546EE">
        <w:rPr>
          <w:rFonts w:hint="eastAsia"/>
          <w:bCs/>
          <w:color w:val="000000"/>
          <w:szCs w:val="21"/>
        </w:rPr>
        <w:t>《移民画像》（</w:t>
      </w:r>
      <w:r w:rsidRPr="001546EE">
        <w:rPr>
          <w:rFonts w:hint="eastAsia"/>
          <w:bCs/>
          <w:i/>
          <w:color w:val="000000"/>
          <w:szCs w:val="21"/>
        </w:rPr>
        <w:t>The Figure of the Migrant</w:t>
      </w:r>
      <w:r w:rsidRPr="001546EE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、</w:t>
      </w:r>
      <w:r w:rsidRPr="001546EE">
        <w:rPr>
          <w:rFonts w:hint="eastAsia"/>
          <w:bCs/>
          <w:color w:val="000000"/>
          <w:szCs w:val="21"/>
        </w:rPr>
        <w:t>《边界理论》（</w:t>
      </w:r>
      <w:r w:rsidRPr="001546EE">
        <w:rPr>
          <w:rFonts w:hint="eastAsia"/>
          <w:bCs/>
          <w:i/>
          <w:color w:val="000000"/>
          <w:szCs w:val="21"/>
        </w:rPr>
        <w:t>Theory of the Border</w:t>
      </w:r>
      <w:r w:rsidRPr="001546EE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、</w:t>
      </w:r>
      <w:r w:rsidRPr="001546EE">
        <w:rPr>
          <w:rFonts w:hint="eastAsia"/>
          <w:bCs/>
          <w:color w:val="000000"/>
          <w:szCs w:val="21"/>
        </w:rPr>
        <w:t>《卢克莱修（</w:t>
      </w:r>
      <w:r w:rsidRPr="001546EE">
        <w:rPr>
          <w:rFonts w:hint="eastAsia"/>
          <w:bCs/>
          <w:color w:val="000000"/>
          <w:szCs w:val="21"/>
        </w:rPr>
        <w:t>1</w:t>
      </w:r>
      <w:r w:rsidRPr="001546EE">
        <w:rPr>
          <w:rFonts w:hint="eastAsia"/>
          <w:bCs/>
          <w:color w:val="000000"/>
          <w:szCs w:val="21"/>
        </w:rPr>
        <w:t>）：流动本体论与流动性》（</w:t>
      </w:r>
      <w:r w:rsidRPr="001546EE">
        <w:rPr>
          <w:rFonts w:hint="eastAsia"/>
          <w:bCs/>
          <w:i/>
          <w:color w:val="000000"/>
          <w:szCs w:val="21"/>
        </w:rPr>
        <w:t>Lucretius I: An Ontology of Motion,</w:t>
      </w:r>
      <w:r w:rsidRPr="001546EE">
        <w:rPr>
          <w:bCs/>
          <w:i/>
          <w:color w:val="000000"/>
          <w:szCs w:val="21"/>
        </w:rPr>
        <w:t xml:space="preserve"> </w:t>
      </w:r>
      <w:r w:rsidRPr="001546EE">
        <w:rPr>
          <w:rFonts w:hint="eastAsia"/>
          <w:bCs/>
          <w:i/>
          <w:color w:val="000000"/>
          <w:szCs w:val="21"/>
        </w:rPr>
        <w:t>Being and Motion</w:t>
      </w:r>
      <w:r w:rsidRPr="001546EE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和</w:t>
      </w:r>
      <w:r w:rsidRPr="001546EE">
        <w:rPr>
          <w:rFonts w:hint="eastAsia"/>
          <w:bCs/>
          <w:color w:val="000000"/>
          <w:szCs w:val="21"/>
        </w:rPr>
        <w:t>《图像理论》（</w:t>
      </w:r>
      <w:r w:rsidRPr="001546EE">
        <w:rPr>
          <w:rFonts w:hint="eastAsia"/>
          <w:bCs/>
          <w:i/>
          <w:color w:val="000000"/>
          <w:szCs w:val="21"/>
        </w:rPr>
        <w:t>Theory of the Image</w:t>
      </w:r>
      <w:r w:rsidRPr="001546EE">
        <w:rPr>
          <w:rFonts w:hint="eastAsia"/>
          <w:bCs/>
          <w:color w:val="000000"/>
          <w:szCs w:val="21"/>
        </w:rPr>
        <w:t>），</w:t>
      </w:r>
      <w:r>
        <w:rPr>
          <w:rFonts w:hint="eastAsia"/>
          <w:bCs/>
          <w:color w:val="000000"/>
          <w:szCs w:val="21"/>
        </w:rPr>
        <w:t>他也</w:t>
      </w:r>
      <w:r w:rsidRPr="001546EE">
        <w:rPr>
          <w:rFonts w:hint="eastAsia"/>
          <w:bCs/>
          <w:color w:val="000000"/>
          <w:szCs w:val="21"/>
        </w:rPr>
        <w:t>是《德勒兹与福柯之间》（</w:t>
      </w:r>
      <w:r w:rsidRPr="001546EE">
        <w:rPr>
          <w:rFonts w:hint="eastAsia"/>
          <w:bCs/>
          <w:i/>
          <w:color w:val="000000"/>
          <w:szCs w:val="21"/>
        </w:rPr>
        <w:t xml:space="preserve">Between </w:t>
      </w:r>
      <w:proofErr w:type="spellStart"/>
      <w:r w:rsidRPr="001546EE">
        <w:rPr>
          <w:rFonts w:hint="eastAsia"/>
          <w:bCs/>
          <w:i/>
          <w:color w:val="000000"/>
          <w:szCs w:val="21"/>
        </w:rPr>
        <w:t>Deleuze</w:t>
      </w:r>
      <w:proofErr w:type="spellEnd"/>
      <w:r w:rsidRPr="001546EE">
        <w:rPr>
          <w:rFonts w:hint="eastAsia"/>
          <w:bCs/>
          <w:i/>
          <w:color w:val="000000"/>
          <w:szCs w:val="21"/>
        </w:rPr>
        <w:t xml:space="preserve"> and Foucault</w:t>
      </w:r>
      <w:r w:rsidRPr="001546EE">
        <w:rPr>
          <w:rFonts w:hint="eastAsia"/>
          <w:bCs/>
          <w:color w:val="000000"/>
          <w:szCs w:val="21"/>
        </w:rPr>
        <w:t>）的</w:t>
      </w:r>
      <w:r>
        <w:rPr>
          <w:rFonts w:hint="eastAsia"/>
          <w:bCs/>
          <w:color w:val="000000"/>
          <w:szCs w:val="21"/>
        </w:rPr>
        <w:t>合编者</w:t>
      </w:r>
      <w:r w:rsidRPr="001546EE">
        <w:rPr>
          <w:rFonts w:hint="eastAsia"/>
          <w:bCs/>
          <w:color w:val="000000"/>
          <w:szCs w:val="21"/>
        </w:rPr>
        <w:t>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1435F44A" w14:textId="77777777" w:rsidR="001546EE" w:rsidRDefault="001546EE" w:rsidP="00A5385A">
      <w:pPr>
        <w:rPr>
          <w:bCs/>
          <w:color w:val="000000"/>
          <w:szCs w:val="21"/>
        </w:rPr>
      </w:pPr>
    </w:p>
    <w:p w14:paraId="74E981B0" w14:textId="3D212FBA" w:rsidR="001546EE" w:rsidRPr="0015291E" w:rsidRDefault="001546EE" w:rsidP="0015291E">
      <w:pPr>
        <w:jc w:val="center"/>
        <w:rPr>
          <w:rFonts w:hint="eastAsia"/>
          <w:bCs/>
          <w:color w:val="000000"/>
          <w:sz w:val="30"/>
          <w:szCs w:val="30"/>
        </w:rPr>
      </w:pPr>
      <w:r w:rsidRPr="0015291E">
        <w:rPr>
          <w:rFonts w:hint="eastAsia"/>
          <w:b/>
          <w:bCs/>
          <w:color w:val="000000"/>
          <w:sz w:val="30"/>
          <w:szCs w:val="30"/>
        </w:rPr>
        <w:t>《弗吉尼亚·伍尔芙的哲学：存在的时刻》</w:t>
      </w:r>
    </w:p>
    <w:p w14:paraId="393EC160" w14:textId="77777777" w:rsidR="00A5385A" w:rsidRDefault="00A5385A" w:rsidP="0015291E">
      <w:pPr>
        <w:jc w:val="center"/>
        <w:rPr>
          <w:bCs/>
          <w:color w:val="000000"/>
          <w:szCs w:val="21"/>
        </w:rPr>
      </w:pPr>
    </w:p>
    <w:p w14:paraId="63F1F6F9" w14:textId="77777777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 w:rsidRPr="001546EE">
        <w:rPr>
          <w:rFonts w:hint="eastAsia"/>
          <w:bCs/>
          <w:color w:val="000000"/>
          <w:szCs w:val="21"/>
        </w:rPr>
        <w:t>前言</w:t>
      </w:r>
    </w:p>
    <w:p w14:paraId="549C9DCD" w14:textId="77777777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 w:rsidRPr="001546EE">
        <w:rPr>
          <w:rFonts w:hint="eastAsia"/>
          <w:bCs/>
          <w:color w:val="000000"/>
          <w:szCs w:val="21"/>
        </w:rPr>
        <w:t>致谢</w:t>
      </w:r>
    </w:p>
    <w:p w14:paraId="175E982B" w14:textId="77777777" w:rsidR="001546EE" w:rsidRPr="001546EE" w:rsidRDefault="001546EE" w:rsidP="0015291E">
      <w:pPr>
        <w:jc w:val="center"/>
        <w:rPr>
          <w:bCs/>
          <w:color w:val="000000"/>
          <w:szCs w:val="21"/>
        </w:rPr>
      </w:pPr>
    </w:p>
    <w:p w14:paraId="2300632B" w14:textId="77777777" w:rsidR="001546EE" w:rsidRPr="001546EE" w:rsidRDefault="001546EE" w:rsidP="0015291E">
      <w:pPr>
        <w:jc w:val="center"/>
        <w:rPr>
          <w:rFonts w:hint="eastAsia"/>
          <w:b/>
          <w:bCs/>
          <w:color w:val="000000"/>
          <w:szCs w:val="21"/>
        </w:rPr>
      </w:pPr>
      <w:r w:rsidRPr="001546EE">
        <w:rPr>
          <w:rFonts w:hint="eastAsia"/>
          <w:b/>
          <w:bCs/>
          <w:color w:val="000000"/>
          <w:szCs w:val="21"/>
        </w:rPr>
        <w:t>第一部分：方法与运动</w:t>
      </w:r>
    </w:p>
    <w:p w14:paraId="60E92F47" w14:textId="47942084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 w:rsidRPr="001546EE">
        <w:rPr>
          <w:rFonts w:hint="eastAsia"/>
          <w:bCs/>
          <w:color w:val="000000"/>
          <w:szCs w:val="21"/>
        </w:rPr>
        <w:t>第</w:t>
      </w:r>
      <w:r>
        <w:rPr>
          <w:rFonts w:hint="eastAsia"/>
          <w:bCs/>
          <w:color w:val="000000"/>
          <w:szCs w:val="21"/>
        </w:rPr>
        <w:t>1</w:t>
      </w:r>
      <w:r w:rsidRPr="001546EE">
        <w:rPr>
          <w:rFonts w:hint="eastAsia"/>
          <w:bCs/>
          <w:color w:val="000000"/>
          <w:szCs w:val="21"/>
        </w:rPr>
        <w:t>章：</w:t>
      </w:r>
      <w:r>
        <w:rPr>
          <w:rFonts w:hint="eastAsia"/>
          <w:bCs/>
          <w:color w:val="000000"/>
          <w:szCs w:val="21"/>
        </w:rPr>
        <w:t>伍尔芙</w:t>
      </w:r>
      <w:r w:rsidRPr="001546EE">
        <w:rPr>
          <w:rFonts w:hint="eastAsia"/>
          <w:bCs/>
          <w:color w:val="000000"/>
          <w:szCs w:val="21"/>
        </w:rPr>
        <w:t>的过程唯物主义</w:t>
      </w:r>
    </w:p>
    <w:p w14:paraId="6CC79BA5" w14:textId="3A7583D6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 w:rsidRPr="001546EE">
        <w:rPr>
          <w:rFonts w:hint="eastAsia"/>
          <w:bCs/>
          <w:color w:val="000000"/>
          <w:szCs w:val="21"/>
        </w:rPr>
        <w:t>第</w:t>
      </w:r>
      <w:r>
        <w:rPr>
          <w:rFonts w:hint="eastAsia"/>
          <w:bCs/>
          <w:color w:val="000000"/>
          <w:szCs w:val="21"/>
        </w:rPr>
        <w:t>2</w:t>
      </w:r>
      <w:r w:rsidRPr="001546EE">
        <w:rPr>
          <w:rFonts w:hint="eastAsia"/>
          <w:bCs/>
          <w:color w:val="000000"/>
          <w:szCs w:val="21"/>
        </w:rPr>
        <w:t>章：让我们追寻这一模式</w:t>
      </w:r>
    </w:p>
    <w:p w14:paraId="40AAF583" w14:textId="77777777" w:rsidR="001546EE" w:rsidRPr="001546EE" w:rsidRDefault="001546EE" w:rsidP="0015291E">
      <w:pPr>
        <w:jc w:val="center"/>
        <w:rPr>
          <w:bCs/>
          <w:color w:val="000000"/>
          <w:szCs w:val="21"/>
        </w:rPr>
      </w:pPr>
    </w:p>
    <w:p w14:paraId="79998412" w14:textId="61748AA3" w:rsidR="001546EE" w:rsidRPr="001546EE" w:rsidRDefault="001546EE" w:rsidP="0015291E">
      <w:pPr>
        <w:jc w:val="center"/>
        <w:rPr>
          <w:rFonts w:hint="eastAsia"/>
          <w:b/>
          <w:bCs/>
          <w:color w:val="000000"/>
          <w:szCs w:val="21"/>
        </w:rPr>
      </w:pPr>
      <w:r w:rsidRPr="001546EE">
        <w:rPr>
          <w:rFonts w:hint="eastAsia"/>
          <w:b/>
          <w:bCs/>
          <w:color w:val="000000"/>
          <w:szCs w:val="21"/>
        </w:rPr>
        <w:t>第二部分：</w:t>
      </w:r>
      <w:r w:rsidRPr="001546EE">
        <w:rPr>
          <w:rFonts w:hint="eastAsia"/>
          <w:b/>
          <w:bCs/>
          <w:color w:val="000000"/>
          <w:szCs w:val="21"/>
        </w:rPr>
        <w:t>存在的时刻</w:t>
      </w:r>
      <w:r>
        <w:rPr>
          <w:rFonts w:hint="eastAsia"/>
          <w:b/>
          <w:bCs/>
          <w:color w:val="000000"/>
          <w:szCs w:val="21"/>
        </w:rPr>
        <w:t>——短暂时刻</w:t>
      </w:r>
    </w:p>
    <w:p w14:paraId="0C54A618" w14:textId="05828962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时刻</w:t>
      </w:r>
      <w:r w:rsidRPr="001546EE">
        <w:rPr>
          <w:rFonts w:hint="eastAsia"/>
          <w:bCs/>
          <w:color w:val="000000"/>
          <w:szCs w:val="21"/>
        </w:rPr>
        <w:t>0</w:t>
      </w:r>
      <w:r w:rsidRPr="001546EE">
        <w:rPr>
          <w:rFonts w:hint="eastAsia"/>
          <w:bCs/>
          <w:color w:val="000000"/>
          <w:szCs w:val="21"/>
        </w:rPr>
        <w:t>：运动使他们陷入的恍惚状态</w:t>
      </w:r>
    </w:p>
    <w:p w14:paraId="26748E6F" w14:textId="70B8BD85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 w:rsidRPr="001546EE">
        <w:rPr>
          <w:rFonts w:hint="eastAsia"/>
          <w:bCs/>
          <w:color w:val="000000"/>
          <w:szCs w:val="21"/>
        </w:rPr>
        <w:t>个体</w:t>
      </w:r>
      <w:r>
        <w:rPr>
          <w:rFonts w:hint="eastAsia"/>
          <w:bCs/>
          <w:color w:val="000000"/>
          <w:szCs w:val="21"/>
        </w:rPr>
        <w:t>时刻</w:t>
      </w:r>
    </w:p>
    <w:p w14:paraId="6088F623" w14:textId="3C82CECB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时刻</w:t>
      </w:r>
      <w:r w:rsidRPr="001546EE">
        <w:rPr>
          <w:rFonts w:hint="eastAsia"/>
          <w:bCs/>
          <w:color w:val="000000"/>
          <w:szCs w:val="21"/>
        </w:rPr>
        <w:t>1</w:t>
      </w:r>
      <w:r w:rsidRPr="001546EE">
        <w:rPr>
          <w:rFonts w:hint="eastAsia"/>
          <w:bCs/>
          <w:color w:val="000000"/>
          <w:szCs w:val="21"/>
        </w:rPr>
        <w:t>：非此非彼</w:t>
      </w:r>
    </w:p>
    <w:p w14:paraId="0157974D" w14:textId="509E3DA9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时刻</w:t>
      </w:r>
      <w:r w:rsidRPr="001546EE">
        <w:rPr>
          <w:rFonts w:hint="eastAsia"/>
          <w:bCs/>
          <w:color w:val="000000"/>
          <w:szCs w:val="21"/>
        </w:rPr>
        <w:t>2</w:t>
      </w:r>
      <w:r w:rsidRPr="001546EE">
        <w:rPr>
          <w:rFonts w:hint="eastAsia"/>
          <w:bCs/>
          <w:color w:val="000000"/>
          <w:szCs w:val="21"/>
        </w:rPr>
        <w:t>：由</w:t>
      </w:r>
      <w:r w:rsidRPr="001546EE">
        <w:rPr>
          <w:rFonts w:hint="eastAsia"/>
          <w:bCs/>
          <w:color w:val="000000"/>
          <w:szCs w:val="21"/>
        </w:rPr>
        <w:t>无数</w:t>
      </w:r>
      <w:r w:rsidRPr="001546EE">
        <w:rPr>
          <w:rFonts w:hint="eastAsia"/>
          <w:bCs/>
          <w:color w:val="000000"/>
          <w:szCs w:val="21"/>
        </w:rPr>
        <w:t>纤维相连</w:t>
      </w:r>
    </w:p>
    <w:p w14:paraId="18541EBF" w14:textId="453C69B8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时刻</w:t>
      </w:r>
      <w:r w:rsidRPr="001546EE">
        <w:rPr>
          <w:rFonts w:hint="eastAsia"/>
          <w:bCs/>
          <w:color w:val="000000"/>
          <w:szCs w:val="21"/>
        </w:rPr>
        <w:t>3</w:t>
      </w:r>
      <w:r w:rsidRPr="001546EE">
        <w:rPr>
          <w:rFonts w:hint="eastAsia"/>
          <w:bCs/>
          <w:color w:val="000000"/>
          <w:szCs w:val="21"/>
        </w:rPr>
        <w:t>：灵魂之死</w:t>
      </w:r>
    </w:p>
    <w:p w14:paraId="6E2C3A96" w14:textId="5F9AF663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时刻</w:t>
      </w:r>
      <w:r w:rsidRPr="001546EE">
        <w:rPr>
          <w:rFonts w:hint="eastAsia"/>
          <w:bCs/>
          <w:color w:val="000000"/>
          <w:szCs w:val="21"/>
        </w:rPr>
        <w:t>4</w:t>
      </w:r>
      <w:r w:rsidRPr="001546EE">
        <w:rPr>
          <w:rFonts w:hint="eastAsia"/>
          <w:bCs/>
          <w:color w:val="000000"/>
          <w:szCs w:val="21"/>
        </w:rPr>
        <w:t>：时间绽裂外壳</w:t>
      </w:r>
    </w:p>
    <w:p w14:paraId="31D0707C" w14:textId="39B08CD0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时刻</w:t>
      </w:r>
      <w:r w:rsidRPr="001546EE">
        <w:rPr>
          <w:rFonts w:hint="eastAsia"/>
          <w:bCs/>
          <w:color w:val="000000"/>
          <w:szCs w:val="21"/>
        </w:rPr>
        <w:t>5</w:t>
      </w:r>
      <w:r w:rsidRPr="001546EE">
        <w:rPr>
          <w:rFonts w:hint="eastAsia"/>
          <w:bCs/>
          <w:color w:val="000000"/>
          <w:szCs w:val="21"/>
        </w:rPr>
        <w:t>：无尽岁月</w:t>
      </w:r>
      <w:r>
        <w:rPr>
          <w:rFonts w:hint="eastAsia"/>
          <w:bCs/>
          <w:color w:val="000000"/>
          <w:szCs w:val="21"/>
        </w:rPr>
        <w:t>的</w:t>
      </w:r>
      <w:r w:rsidRPr="001546EE">
        <w:rPr>
          <w:rFonts w:hint="eastAsia"/>
          <w:bCs/>
          <w:color w:val="000000"/>
          <w:szCs w:val="21"/>
        </w:rPr>
        <w:t>盘根错节的根基</w:t>
      </w:r>
    </w:p>
    <w:p w14:paraId="24781B24" w14:textId="68C6028A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时刻</w:t>
      </w:r>
      <w:r w:rsidRPr="001546EE">
        <w:rPr>
          <w:rFonts w:hint="eastAsia"/>
          <w:bCs/>
          <w:color w:val="000000"/>
          <w:szCs w:val="21"/>
        </w:rPr>
        <w:t>6</w:t>
      </w:r>
      <w:r w:rsidRPr="001546EE">
        <w:rPr>
          <w:rFonts w:hint="eastAsia"/>
          <w:bCs/>
          <w:color w:val="000000"/>
          <w:szCs w:val="21"/>
        </w:rPr>
        <w:t>：她感觉自己无处不在</w:t>
      </w:r>
    </w:p>
    <w:p w14:paraId="2EB6029B" w14:textId="64809AEA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时刻</w:t>
      </w:r>
      <w:r w:rsidRPr="001546EE">
        <w:rPr>
          <w:rFonts w:hint="eastAsia"/>
          <w:bCs/>
          <w:color w:val="000000"/>
          <w:szCs w:val="21"/>
        </w:rPr>
        <w:t>7</w:t>
      </w:r>
      <w:r w:rsidRPr="001546EE">
        <w:rPr>
          <w:rFonts w:hint="eastAsia"/>
          <w:bCs/>
          <w:color w:val="000000"/>
          <w:szCs w:val="21"/>
        </w:rPr>
        <w:t>：存在之湖</w:t>
      </w:r>
    </w:p>
    <w:p w14:paraId="178EB593" w14:textId="5E37C63D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时刻</w:t>
      </w:r>
      <w:r w:rsidRPr="001546EE">
        <w:rPr>
          <w:rFonts w:hint="eastAsia"/>
          <w:bCs/>
          <w:color w:val="000000"/>
          <w:szCs w:val="21"/>
        </w:rPr>
        <w:t>8</w:t>
      </w:r>
      <w:r w:rsidRPr="001546EE">
        <w:rPr>
          <w:rFonts w:hint="eastAsia"/>
          <w:bCs/>
          <w:color w:val="000000"/>
          <w:szCs w:val="21"/>
        </w:rPr>
        <w:t>：生命的流动性</w:t>
      </w:r>
    </w:p>
    <w:p w14:paraId="58D883E5" w14:textId="164F1255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时刻</w:t>
      </w:r>
      <w:r w:rsidRPr="001546EE">
        <w:rPr>
          <w:rFonts w:hint="eastAsia"/>
          <w:bCs/>
          <w:color w:val="000000"/>
          <w:szCs w:val="21"/>
        </w:rPr>
        <w:t>9</w:t>
      </w:r>
      <w:r w:rsidRPr="001546EE">
        <w:rPr>
          <w:rFonts w:hint="eastAsia"/>
          <w:bCs/>
          <w:color w:val="000000"/>
          <w:szCs w:val="21"/>
        </w:rPr>
        <w:t>：这世上没有稳定之物</w:t>
      </w:r>
    </w:p>
    <w:p w14:paraId="0548CA93" w14:textId="0B82904E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 w:rsidRPr="001546EE">
        <w:rPr>
          <w:rFonts w:hint="eastAsia"/>
          <w:bCs/>
          <w:color w:val="000000"/>
          <w:szCs w:val="21"/>
        </w:rPr>
        <w:t>非人类</w:t>
      </w:r>
      <w:r>
        <w:rPr>
          <w:rFonts w:hint="eastAsia"/>
          <w:bCs/>
          <w:color w:val="000000"/>
          <w:szCs w:val="21"/>
        </w:rPr>
        <w:t>时刻</w:t>
      </w:r>
    </w:p>
    <w:p w14:paraId="54902FD6" w14:textId="6F31085F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时刻</w:t>
      </w:r>
      <w:r w:rsidRPr="001546EE">
        <w:rPr>
          <w:rFonts w:hint="eastAsia"/>
          <w:bCs/>
          <w:color w:val="000000"/>
          <w:szCs w:val="21"/>
        </w:rPr>
        <w:t>10</w:t>
      </w:r>
      <w:r w:rsidRPr="001546EE">
        <w:rPr>
          <w:rFonts w:hint="eastAsia"/>
          <w:bCs/>
          <w:color w:val="000000"/>
          <w:szCs w:val="21"/>
        </w:rPr>
        <w:t>：第一部分，惊鸿一瞥</w:t>
      </w:r>
    </w:p>
    <w:p w14:paraId="3A87F4B1" w14:textId="740F383F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时刻</w:t>
      </w:r>
      <w:r w:rsidRPr="001546EE">
        <w:rPr>
          <w:rFonts w:hint="eastAsia"/>
          <w:bCs/>
          <w:color w:val="000000"/>
          <w:szCs w:val="21"/>
        </w:rPr>
        <w:t>10</w:t>
      </w:r>
      <w:r w:rsidRPr="001546EE">
        <w:rPr>
          <w:rFonts w:hint="eastAsia"/>
          <w:bCs/>
          <w:color w:val="000000"/>
          <w:szCs w:val="21"/>
        </w:rPr>
        <w:t>：第二部分，繁星在心中闪烁</w:t>
      </w:r>
    </w:p>
    <w:p w14:paraId="0CC2FCE0" w14:textId="69DB3973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 w:rsidRPr="001546EE">
        <w:rPr>
          <w:rFonts w:hint="eastAsia"/>
          <w:bCs/>
          <w:color w:val="000000"/>
          <w:szCs w:val="21"/>
        </w:rPr>
        <w:t>延展</w:t>
      </w:r>
      <w:r>
        <w:rPr>
          <w:rFonts w:hint="eastAsia"/>
          <w:bCs/>
          <w:color w:val="000000"/>
          <w:szCs w:val="21"/>
        </w:rPr>
        <w:t>时刻</w:t>
      </w:r>
    </w:p>
    <w:p w14:paraId="2F6BD74C" w14:textId="14885D9A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时刻</w:t>
      </w:r>
      <w:r w:rsidRPr="001546EE">
        <w:rPr>
          <w:rFonts w:hint="eastAsia"/>
          <w:bCs/>
          <w:color w:val="000000"/>
          <w:szCs w:val="21"/>
        </w:rPr>
        <w:t>11</w:t>
      </w:r>
      <w:r w:rsidRPr="001546EE">
        <w:rPr>
          <w:rFonts w:hint="eastAsia"/>
          <w:bCs/>
          <w:color w:val="000000"/>
          <w:szCs w:val="21"/>
        </w:rPr>
        <w:t>：第一部分，</w:t>
      </w:r>
      <w:r w:rsidRPr="001546EE">
        <w:rPr>
          <w:rFonts w:hint="eastAsia"/>
          <w:bCs/>
          <w:color w:val="000000"/>
          <w:szCs w:val="21"/>
        </w:rPr>
        <w:t>欢呼！</w:t>
      </w:r>
      <w:r w:rsidRPr="001546EE">
        <w:rPr>
          <w:rFonts w:hint="eastAsia"/>
          <w:bCs/>
          <w:color w:val="000000"/>
          <w:szCs w:val="21"/>
        </w:rPr>
        <w:t>自然欲望！</w:t>
      </w:r>
    </w:p>
    <w:p w14:paraId="572F41BE" w14:textId="0112D22F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时刻</w:t>
      </w:r>
      <w:r w:rsidRPr="001546EE">
        <w:rPr>
          <w:rFonts w:hint="eastAsia"/>
          <w:bCs/>
          <w:color w:val="000000"/>
          <w:szCs w:val="21"/>
        </w:rPr>
        <w:t>11</w:t>
      </w:r>
      <w:r w:rsidRPr="001546EE">
        <w:rPr>
          <w:rFonts w:hint="eastAsia"/>
          <w:bCs/>
          <w:color w:val="000000"/>
          <w:szCs w:val="21"/>
        </w:rPr>
        <w:t>：第二部分，运动之美</w:t>
      </w:r>
    </w:p>
    <w:p w14:paraId="4AFA0CA2" w14:textId="4A39078F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时刻</w:t>
      </w:r>
      <w:r w:rsidRPr="001546EE">
        <w:rPr>
          <w:rFonts w:hint="eastAsia"/>
          <w:bCs/>
          <w:color w:val="000000"/>
          <w:szCs w:val="21"/>
        </w:rPr>
        <w:t>11</w:t>
      </w:r>
      <w:r w:rsidRPr="001546EE">
        <w:rPr>
          <w:rFonts w:hint="eastAsia"/>
          <w:bCs/>
          <w:color w:val="000000"/>
          <w:szCs w:val="21"/>
        </w:rPr>
        <w:t>：第三部分，万物</w:t>
      </w:r>
      <w:proofErr w:type="gramStart"/>
      <w:r w:rsidRPr="001546EE">
        <w:rPr>
          <w:rFonts w:hint="eastAsia"/>
          <w:bCs/>
          <w:color w:val="000000"/>
          <w:szCs w:val="21"/>
        </w:rPr>
        <w:t>皆部分</w:t>
      </w:r>
      <w:proofErr w:type="gramEnd"/>
      <w:r w:rsidRPr="001546EE">
        <w:rPr>
          <w:rFonts w:hint="eastAsia"/>
          <w:bCs/>
          <w:color w:val="000000"/>
          <w:szCs w:val="21"/>
        </w:rPr>
        <w:t>地是其他事物</w:t>
      </w:r>
    </w:p>
    <w:p w14:paraId="75C3914B" w14:textId="25993263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 w:rsidRPr="001546EE">
        <w:rPr>
          <w:rFonts w:hint="eastAsia"/>
          <w:bCs/>
          <w:color w:val="000000"/>
          <w:szCs w:val="21"/>
        </w:rPr>
        <w:t>集体</w:t>
      </w:r>
      <w:r>
        <w:rPr>
          <w:rFonts w:hint="eastAsia"/>
          <w:bCs/>
          <w:color w:val="000000"/>
          <w:szCs w:val="21"/>
        </w:rPr>
        <w:t>时刻</w:t>
      </w:r>
    </w:p>
    <w:p w14:paraId="6AA9E068" w14:textId="79DA2E5F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时刻</w:t>
      </w:r>
      <w:r w:rsidRPr="001546EE">
        <w:rPr>
          <w:rFonts w:hint="eastAsia"/>
          <w:bCs/>
          <w:color w:val="000000"/>
          <w:szCs w:val="21"/>
        </w:rPr>
        <w:t>12</w:t>
      </w:r>
      <w:r w:rsidRPr="001546EE">
        <w:rPr>
          <w:rFonts w:hint="eastAsia"/>
          <w:bCs/>
          <w:color w:val="000000"/>
          <w:szCs w:val="21"/>
        </w:rPr>
        <w:t>：世界摇曳不定</w:t>
      </w:r>
    </w:p>
    <w:p w14:paraId="1212E0DB" w14:textId="1C1A6756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时刻</w:t>
      </w:r>
      <w:r w:rsidRPr="001546EE">
        <w:rPr>
          <w:rFonts w:hint="eastAsia"/>
          <w:bCs/>
          <w:color w:val="000000"/>
          <w:szCs w:val="21"/>
        </w:rPr>
        <w:t>13</w:t>
      </w:r>
      <w:r w:rsidRPr="001546EE">
        <w:rPr>
          <w:rFonts w:hint="eastAsia"/>
          <w:bCs/>
          <w:color w:val="000000"/>
          <w:szCs w:val="21"/>
        </w:rPr>
        <w:t>：那个</w:t>
      </w:r>
      <w:r>
        <w:rPr>
          <w:rFonts w:hint="eastAsia"/>
          <w:bCs/>
          <w:color w:val="000000"/>
          <w:szCs w:val="21"/>
        </w:rPr>
        <w:t>时刻</w:t>
      </w:r>
      <w:r w:rsidRPr="001546EE">
        <w:rPr>
          <w:rFonts w:hint="eastAsia"/>
          <w:bCs/>
          <w:color w:val="000000"/>
          <w:szCs w:val="21"/>
        </w:rPr>
        <w:t>：夏夜</w:t>
      </w:r>
    </w:p>
    <w:p w14:paraId="7948FAAF" w14:textId="1F0E1A2E" w:rsidR="001546EE" w:rsidRPr="001546EE" w:rsidRDefault="001546EE" w:rsidP="0015291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lastRenderedPageBreak/>
        <w:t>时刻</w:t>
      </w:r>
      <w:r w:rsidRPr="001546EE">
        <w:rPr>
          <w:rFonts w:hint="eastAsia"/>
          <w:bCs/>
          <w:color w:val="000000"/>
          <w:szCs w:val="21"/>
        </w:rPr>
        <w:t>14</w:t>
      </w:r>
      <w:r w:rsidRPr="001546EE">
        <w:rPr>
          <w:rFonts w:hint="eastAsia"/>
          <w:bCs/>
          <w:color w:val="000000"/>
          <w:szCs w:val="21"/>
        </w:rPr>
        <w:t>：此刻</w:t>
      </w:r>
      <w:r w:rsidR="0015291E" w:rsidRPr="0015291E">
        <w:rPr>
          <w:rFonts w:hint="eastAsia"/>
          <w:bCs/>
          <w:color w:val="000000"/>
          <w:szCs w:val="21"/>
        </w:rPr>
        <w:t>水流涌动</w:t>
      </w:r>
    </w:p>
    <w:p w14:paraId="7FC61690" w14:textId="77777777" w:rsidR="001546EE" w:rsidRPr="001546EE" w:rsidRDefault="001546EE" w:rsidP="0015291E">
      <w:pPr>
        <w:jc w:val="center"/>
        <w:rPr>
          <w:bCs/>
          <w:color w:val="000000"/>
          <w:szCs w:val="21"/>
        </w:rPr>
      </w:pPr>
      <w:bookmarkStart w:id="0" w:name="_GoBack"/>
      <w:bookmarkEnd w:id="0"/>
    </w:p>
    <w:p w14:paraId="3D30D6E6" w14:textId="5AE4BF36" w:rsidR="001546EE" w:rsidRDefault="001546EE" w:rsidP="0015291E">
      <w:pPr>
        <w:jc w:val="center"/>
        <w:rPr>
          <w:bCs/>
          <w:color w:val="000000"/>
          <w:szCs w:val="21"/>
        </w:rPr>
      </w:pPr>
      <w:r w:rsidRPr="001546EE">
        <w:rPr>
          <w:rFonts w:hint="eastAsia"/>
          <w:bCs/>
          <w:color w:val="000000"/>
          <w:szCs w:val="21"/>
        </w:rPr>
        <w:t>结语：</w:t>
      </w:r>
      <w:r w:rsidR="0015291E" w:rsidRPr="0015291E">
        <w:rPr>
          <w:rFonts w:hint="eastAsia"/>
          <w:bCs/>
          <w:color w:val="000000"/>
          <w:szCs w:val="21"/>
        </w:rPr>
        <w:t>存在</w:t>
      </w:r>
      <w:r w:rsidR="0015291E">
        <w:rPr>
          <w:rFonts w:hint="eastAsia"/>
          <w:bCs/>
          <w:color w:val="000000"/>
          <w:szCs w:val="21"/>
        </w:rPr>
        <w:t>时刻的</w:t>
      </w:r>
      <w:r w:rsidR="0015291E" w:rsidRPr="0015291E">
        <w:rPr>
          <w:rFonts w:hint="eastAsia"/>
          <w:bCs/>
          <w:color w:val="000000"/>
          <w:szCs w:val="21"/>
        </w:rPr>
        <w:t>政治性</w:t>
      </w:r>
    </w:p>
    <w:p w14:paraId="15B117B7" w14:textId="77777777" w:rsidR="001546EE" w:rsidRDefault="001546EE" w:rsidP="00A5385A">
      <w:pPr>
        <w:rPr>
          <w:bCs/>
          <w:color w:val="000000"/>
          <w:szCs w:val="21"/>
        </w:rPr>
      </w:pPr>
    </w:p>
    <w:p w14:paraId="70FF3714" w14:textId="77777777" w:rsidR="001546EE" w:rsidRDefault="001546EE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E0488" w14:textId="77777777" w:rsidR="003C227B" w:rsidRDefault="003C227B">
      <w:r>
        <w:separator/>
      </w:r>
    </w:p>
  </w:endnote>
  <w:endnote w:type="continuationSeparator" w:id="0">
    <w:p w14:paraId="3E94E743" w14:textId="77777777" w:rsidR="003C227B" w:rsidRDefault="003C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DC55C" w14:textId="77777777" w:rsidR="003C227B" w:rsidRDefault="003C227B">
      <w:r>
        <w:separator/>
      </w:r>
    </w:p>
  </w:footnote>
  <w:footnote w:type="continuationSeparator" w:id="0">
    <w:p w14:paraId="007041C1" w14:textId="77777777" w:rsidR="003C227B" w:rsidRDefault="003C2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291E"/>
    <w:rsid w:val="001546EE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227B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19C9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2048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5D6C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2265E-EF59-4F9B-8380-EE45D1E7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369</Words>
  <Characters>2104</Characters>
  <Application>Microsoft Office Word</Application>
  <DocSecurity>0</DocSecurity>
  <Lines>17</Lines>
  <Paragraphs>4</Paragraphs>
  <ScaleCrop>false</ScaleCrop>
  <Company>2ndSpAcE</Company>
  <LinksUpToDate>false</LinksUpToDate>
  <CharactersWithSpaces>2469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</cp:revision>
  <cp:lastPrinted>2005-06-10T06:33:00Z</cp:lastPrinted>
  <dcterms:created xsi:type="dcterms:W3CDTF">2025-02-20T06:56:00Z</dcterms:created>
  <dcterms:modified xsi:type="dcterms:W3CDTF">2025-02-20T07:26:00Z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