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65193B61" w:rsidR="00AE574A" w:rsidRDefault="00AE574A">
      <w:pPr>
        <w:rPr>
          <w:b/>
          <w:color w:val="000000"/>
          <w:szCs w:val="21"/>
        </w:rPr>
      </w:pPr>
    </w:p>
    <w:p w14:paraId="3DA7336F" w14:textId="1407F0A7" w:rsidR="00774233" w:rsidRPr="00774233" w:rsidRDefault="003E3C3E" w:rsidP="003E3C3E">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24FD3A46" wp14:editId="2E8FC8B9">
            <wp:simplePos x="0" y="0"/>
            <wp:positionH relativeFrom="margin">
              <wp:align>right</wp:align>
            </wp:positionH>
            <wp:positionV relativeFrom="paragraph">
              <wp:posOffset>8255</wp:posOffset>
            </wp:positionV>
            <wp:extent cx="1287780" cy="1935480"/>
            <wp:effectExtent l="0" t="0" r="7620" b="7620"/>
            <wp:wrapSquare wrapText="bothSides"/>
            <wp:docPr id="3" name="图片 3" descr="https://m.media-amazon.com/images/I/41idiYk2P7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41idiYk2P7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778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3E3C3E">
        <w:rPr>
          <w:rFonts w:hint="eastAsia"/>
          <w:b/>
          <w:bCs/>
          <w:color w:val="000000"/>
          <w:szCs w:val="21"/>
        </w:rPr>
        <w:t>不忠</w:t>
      </w:r>
      <w:r>
        <w:rPr>
          <w:rFonts w:hint="eastAsia"/>
          <w:b/>
          <w:bCs/>
          <w:color w:val="000000"/>
          <w:szCs w:val="21"/>
        </w:rPr>
        <w:t>：</w:t>
      </w:r>
      <w:r w:rsidRPr="003E3C3E">
        <w:rPr>
          <w:rFonts w:hint="eastAsia"/>
          <w:b/>
          <w:bCs/>
          <w:color w:val="000000"/>
          <w:szCs w:val="21"/>
        </w:rPr>
        <w:t>译者回忆录</w:t>
      </w:r>
      <w:r w:rsidR="009736A9">
        <w:rPr>
          <w:rFonts w:hint="eastAsia"/>
          <w:b/>
          <w:bCs/>
          <w:color w:val="000000"/>
          <w:szCs w:val="21"/>
        </w:rPr>
        <w:t>》</w:t>
      </w:r>
    </w:p>
    <w:p w14:paraId="526CF9CC" w14:textId="3B39806D"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630B3A" w:rsidRPr="00630B3A">
        <w:rPr>
          <w:b/>
          <w:bCs/>
          <w:color w:val="000000"/>
          <w:szCs w:val="21"/>
        </w:rPr>
        <w:t>UNFAITHFUL: A Translator's Memoir</w:t>
      </w:r>
    </w:p>
    <w:p w14:paraId="39B7E419" w14:textId="55F40D1F"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3E3C3E" w:rsidRPr="003E3C3E">
        <w:rPr>
          <w:b/>
          <w:bCs/>
          <w:color w:val="000000"/>
          <w:szCs w:val="21"/>
        </w:rPr>
        <w:t xml:space="preserve">Suzanne Jill Levine </w:t>
      </w:r>
      <w:hyperlink r:id="rId9" w:history="1"/>
    </w:p>
    <w:p w14:paraId="5EB65684" w14:textId="619191B4"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D82AB4" w:rsidRPr="00D82AB4">
        <w:rPr>
          <w:b/>
          <w:bCs/>
          <w:color w:val="000000"/>
          <w:szCs w:val="21"/>
        </w:rPr>
        <w:t>Bloomsbury Academic</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1C5EF3B7"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3E3C3E" w:rsidRPr="003E3C3E">
        <w:rPr>
          <w:b/>
          <w:bCs/>
          <w:color w:val="000000"/>
          <w:szCs w:val="21"/>
        </w:rPr>
        <w:t>192</w:t>
      </w:r>
      <w:r w:rsidR="00D82AB4" w:rsidRPr="00D82AB4">
        <w:rPr>
          <w:rFonts w:hint="eastAsia"/>
          <w:b/>
          <w:bCs/>
          <w:color w:val="000000"/>
          <w:szCs w:val="21"/>
        </w:rPr>
        <w:t>页</w:t>
      </w:r>
    </w:p>
    <w:p w14:paraId="31380F95" w14:textId="64302D3F"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3E3C3E" w:rsidRPr="003E3C3E">
        <w:rPr>
          <w:b/>
          <w:bCs/>
          <w:color w:val="000000"/>
          <w:szCs w:val="21"/>
        </w:rPr>
        <w:t>2025</w:t>
      </w:r>
      <w:r w:rsidR="00D82AB4" w:rsidRPr="00D82AB4">
        <w:rPr>
          <w:rFonts w:hint="eastAsia"/>
          <w:b/>
          <w:bCs/>
          <w:color w:val="000000"/>
          <w:szCs w:val="21"/>
        </w:rPr>
        <w:t>年</w:t>
      </w:r>
      <w:r w:rsidR="003E3C3E">
        <w:rPr>
          <w:b/>
          <w:bCs/>
          <w:color w:val="000000"/>
          <w:szCs w:val="21"/>
        </w:rPr>
        <w:t>6</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bookmarkStart w:id="0" w:name="_GoBack"/>
      <w:bookmarkEnd w:id="0"/>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0D56E1F9"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1646EF">
        <w:rPr>
          <w:rFonts w:hint="eastAsia"/>
          <w:b/>
          <w:bCs/>
          <w:szCs w:val="21"/>
        </w:rPr>
        <w:t>传记和回忆录</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7C992DA6" w14:textId="6BA42D29" w:rsidR="003E3C3E" w:rsidRPr="003E3C3E" w:rsidRDefault="003E3C3E" w:rsidP="003E3C3E">
      <w:pPr>
        <w:ind w:firstLineChars="200" w:firstLine="422"/>
        <w:rPr>
          <w:b/>
          <w:bCs/>
          <w:color w:val="000000"/>
          <w:szCs w:val="21"/>
        </w:rPr>
      </w:pPr>
      <w:r w:rsidRPr="003E3C3E">
        <w:rPr>
          <w:rFonts w:hint="eastAsia"/>
          <w:b/>
          <w:bCs/>
          <w:color w:val="000000"/>
          <w:szCs w:val="21"/>
        </w:rPr>
        <w:t>2024</w:t>
      </w:r>
      <w:r w:rsidRPr="003E3C3E">
        <w:rPr>
          <w:rFonts w:hint="eastAsia"/>
          <w:b/>
          <w:bCs/>
          <w:color w:val="000000"/>
          <w:szCs w:val="21"/>
        </w:rPr>
        <w:t>年拉夫·曼海姆翻译终身成就奖得主苏珊·吉尔·莱文</w:t>
      </w:r>
      <w:r w:rsidRPr="003E3C3E">
        <w:rPr>
          <w:rFonts w:hint="eastAsia"/>
          <w:b/>
          <w:bCs/>
          <w:color w:val="000000"/>
          <w:szCs w:val="21"/>
        </w:rPr>
        <w:t>（</w:t>
      </w:r>
      <w:r w:rsidRPr="003E3C3E">
        <w:rPr>
          <w:b/>
          <w:bCs/>
          <w:color w:val="000000"/>
          <w:szCs w:val="21"/>
        </w:rPr>
        <w:t>Suzanne Jill Levine</w:t>
      </w:r>
      <w:r w:rsidRPr="003E3C3E">
        <w:rPr>
          <w:rFonts w:hint="eastAsia"/>
          <w:b/>
          <w:bCs/>
          <w:color w:val="000000"/>
          <w:szCs w:val="21"/>
        </w:rPr>
        <w:t>）</w:t>
      </w:r>
      <w:r w:rsidRPr="003E3C3E">
        <w:rPr>
          <w:rFonts w:hint="eastAsia"/>
          <w:b/>
          <w:bCs/>
          <w:color w:val="000000"/>
          <w:szCs w:val="21"/>
        </w:rPr>
        <w:t>以其机智而犀利的笔触，回忆了她作为曼努埃尔·普伊格</w:t>
      </w:r>
      <w:r w:rsidRPr="003E3C3E">
        <w:rPr>
          <w:rFonts w:hint="eastAsia"/>
          <w:b/>
          <w:bCs/>
          <w:color w:val="000000"/>
          <w:szCs w:val="21"/>
        </w:rPr>
        <w:t>（</w:t>
      </w:r>
      <w:r w:rsidRPr="003E3C3E">
        <w:rPr>
          <w:rFonts w:hint="eastAsia"/>
          <w:b/>
          <w:bCs/>
          <w:color w:val="000000"/>
          <w:szCs w:val="21"/>
        </w:rPr>
        <w:t xml:space="preserve">Manuel </w:t>
      </w:r>
      <w:proofErr w:type="spellStart"/>
      <w:r w:rsidRPr="003E3C3E">
        <w:rPr>
          <w:rFonts w:hint="eastAsia"/>
          <w:b/>
          <w:bCs/>
          <w:color w:val="000000"/>
          <w:szCs w:val="21"/>
        </w:rPr>
        <w:t>Puig</w:t>
      </w:r>
      <w:proofErr w:type="spellEnd"/>
      <w:r w:rsidRPr="003E3C3E">
        <w:rPr>
          <w:rFonts w:hint="eastAsia"/>
          <w:b/>
          <w:bCs/>
          <w:color w:val="000000"/>
          <w:szCs w:val="21"/>
        </w:rPr>
        <w:t>）</w:t>
      </w:r>
      <w:r w:rsidRPr="003E3C3E">
        <w:rPr>
          <w:rFonts w:hint="eastAsia"/>
          <w:b/>
          <w:bCs/>
          <w:color w:val="000000"/>
          <w:szCs w:val="21"/>
        </w:rPr>
        <w:t>和吉列尔莫·卡布雷拉·因凡特</w:t>
      </w:r>
      <w:r w:rsidRPr="003E3C3E">
        <w:rPr>
          <w:rFonts w:hint="eastAsia"/>
          <w:b/>
          <w:bCs/>
          <w:color w:val="000000"/>
          <w:szCs w:val="21"/>
        </w:rPr>
        <w:t>（</w:t>
      </w:r>
      <w:r w:rsidRPr="003E3C3E">
        <w:rPr>
          <w:rFonts w:hint="eastAsia"/>
          <w:b/>
          <w:bCs/>
          <w:color w:val="000000"/>
          <w:szCs w:val="21"/>
        </w:rPr>
        <w:t xml:space="preserve">Guillermo Cabrera </w:t>
      </w:r>
      <w:proofErr w:type="spellStart"/>
      <w:r w:rsidRPr="003E3C3E">
        <w:rPr>
          <w:rFonts w:hint="eastAsia"/>
          <w:b/>
          <w:bCs/>
          <w:color w:val="000000"/>
          <w:szCs w:val="21"/>
        </w:rPr>
        <w:t>Infante</w:t>
      </w:r>
      <w:proofErr w:type="spellEnd"/>
      <w:r w:rsidRPr="003E3C3E">
        <w:rPr>
          <w:rFonts w:hint="eastAsia"/>
          <w:b/>
          <w:bCs/>
          <w:color w:val="000000"/>
          <w:szCs w:val="21"/>
        </w:rPr>
        <w:t>）</w:t>
      </w:r>
      <w:r w:rsidRPr="003E3C3E">
        <w:rPr>
          <w:rFonts w:hint="eastAsia"/>
          <w:b/>
          <w:bCs/>
          <w:color w:val="000000"/>
          <w:szCs w:val="21"/>
        </w:rPr>
        <w:t>等作家的译者的生活。</w:t>
      </w:r>
    </w:p>
    <w:p w14:paraId="11C302E1" w14:textId="77777777" w:rsidR="003E3C3E" w:rsidRDefault="003E3C3E" w:rsidP="003E3C3E">
      <w:pPr>
        <w:ind w:firstLineChars="200" w:firstLine="420"/>
        <w:rPr>
          <w:bCs/>
          <w:color w:val="000000"/>
          <w:szCs w:val="21"/>
        </w:rPr>
      </w:pPr>
    </w:p>
    <w:p w14:paraId="14657B54" w14:textId="610BE8B0" w:rsidR="003E3C3E" w:rsidRDefault="003E3C3E" w:rsidP="003E3C3E">
      <w:pPr>
        <w:ind w:firstLineChars="200" w:firstLine="420"/>
        <w:rPr>
          <w:bCs/>
          <w:color w:val="000000"/>
          <w:szCs w:val="21"/>
        </w:rPr>
      </w:pPr>
      <w:r w:rsidRPr="003E3C3E">
        <w:rPr>
          <w:rFonts w:hint="eastAsia"/>
          <w:bCs/>
          <w:color w:val="000000"/>
          <w:szCs w:val="21"/>
        </w:rPr>
        <w:t>莱文是翻译界的一位传奇人物，她将自己作为年轻译者的成功归功于在正确的时间出现在正确的地点：从古巴革命时期开始，随着</w:t>
      </w:r>
      <w:r>
        <w:rPr>
          <w:rFonts w:hint="eastAsia"/>
          <w:bCs/>
          <w:color w:val="000000"/>
          <w:szCs w:val="21"/>
        </w:rPr>
        <w:t>人们</w:t>
      </w:r>
      <w:r w:rsidRPr="003E3C3E">
        <w:rPr>
          <w:rFonts w:hint="eastAsia"/>
          <w:bCs/>
          <w:color w:val="000000"/>
          <w:szCs w:val="21"/>
        </w:rPr>
        <w:t>对拉丁美洲及其作家</w:t>
      </w:r>
      <w:r>
        <w:rPr>
          <w:rFonts w:hint="eastAsia"/>
          <w:bCs/>
          <w:color w:val="000000"/>
          <w:szCs w:val="21"/>
        </w:rPr>
        <w:t>的</w:t>
      </w:r>
      <w:r w:rsidRPr="003E3C3E">
        <w:rPr>
          <w:rFonts w:hint="eastAsia"/>
          <w:bCs/>
          <w:color w:val="000000"/>
          <w:szCs w:val="21"/>
        </w:rPr>
        <w:t>兴趣</w:t>
      </w:r>
      <w:r>
        <w:rPr>
          <w:rFonts w:hint="eastAsia"/>
          <w:bCs/>
          <w:color w:val="000000"/>
          <w:szCs w:val="21"/>
        </w:rPr>
        <w:t>日益增长</w:t>
      </w:r>
      <w:r w:rsidRPr="003E3C3E">
        <w:rPr>
          <w:rFonts w:hint="eastAsia"/>
          <w:bCs/>
          <w:color w:val="000000"/>
          <w:szCs w:val="21"/>
        </w:rPr>
        <w:t>，她的职业生涯在</w:t>
      </w:r>
      <w:r w:rsidRPr="003E3C3E">
        <w:rPr>
          <w:rFonts w:hint="eastAsia"/>
          <w:bCs/>
          <w:color w:val="000000"/>
          <w:szCs w:val="21"/>
        </w:rPr>
        <w:t>20</w:t>
      </w:r>
      <w:r w:rsidRPr="003E3C3E">
        <w:rPr>
          <w:rFonts w:hint="eastAsia"/>
          <w:bCs/>
          <w:color w:val="000000"/>
          <w:szCs w:val="21"/>
        </w:rPr>
        <w:t>世纪</w:t>
      </w:r>
      <w:r w:rsidRPr="003E3C3E">
        <w:rPr>
          <w:rFonts w:hint="eastAsia"/>
          <w:bCs/>
          <w:color w:val="000000"/>
          <w:szCs w:val="21"/>
        </w:rPr>
        <w:t>60</w:t>
      </w:r>
      <w:r w:rsidRPr="003E3C3E">
        <w:rPr>
          <w:rFonts w:hint="eastAsia"/>
          <w:bCs/>
          <w:color w:val="000000"/>
          <w:szCs w:val="21"/>
        </w:rPr>
        <w:t>年代和</w:t>
      </w:r>
      <w:r w:rsidRPr="003E3C3E">
        <w:rPr>
          <w:rFonts w:hint="eastAsia"/>
          <w:bCs/>
          <w:color w:val="000000"/>
          <w:szCs w:val="21"/>
        </w:rPr>
        <w:t>70</w:t>
      </w:r>
      <w:r w:rsidRPr="003E3C3E">
        <w:rPr>
          <w:rFonts w:hint="eastAsia"/>
          <w:bCs/>
          <w:color w:val="000000"/>
          <w:szCs w:val="21"/>
        </w:rPr>
        <w:t>年代动荡的纽约展开，并延续至今。</w:t>
      </w:r>
    </w:p>
    <w:p w14:paraId="20EA9E40" w14:textId="77777777" w:rsidR="003E3C3E" w:rsidRDefault="003E3C3E" w:rsidP="003E3C3E">
      <w:pPr>
        <w:ind w:firstLineChars="200" w:firstLine="420"/>
        <w:rPr>
          <w:bCs/>
          <w:color w:val="000000"/>
          <w:szCs w:val="21"/>
        </w:rPr>
      </w:pPr>
    </w:p>
    <w:p w14:paraId="43DF5CFB" w14:textId="72A5AACA" w:rsidR="003E3C3E" w:rsidRPr="003E3C3E" w:rsidRDefault="003E3C3E" w:rsidP="003E3C3E">
      <w:pPr>
        <w:ind w:firstLineChars="200" w:firstLine="420"/>
        <w:rPr>
          <w:rFonts w:hint="eastAsia"/>
          <w:bCs/>
          <w:color w:val="000000"/>
          <w:szCs w:val="21"/>
        </w:rPr>
      </w:pPr>
      <w:r>
        <w:rPr>
          <w:rFonts w:hint="eastAsia"/>
          <w:bCs/>
          <w:color w:val="000000"/>
          <w:szCs w:val="21"/>
        </w:rPr>
        <w:t>在这本回忆录中，苏珊·吉尔·莱文采用一种新</w:t>
      </w:r>
      <w:r w:rsidRPr="003E3C3E">
        <w:rPr>
          <w:rFonts w:hint="eastAsia"/>
          <w:bCs/>
          <w:color w:val="000000"/>
          <w:szCs w:val="21"/>
        </w:rPr>
        <w:t>的方式讲述译者的生活。莱文分析了她对新体验的开放态度、翻译最困难的拉丁美洲小说的技巧以及与作家们的积极互动，从一个普通的纽约背景进入一个全新的文学和语言世界。她还讲述了她与乌拉圭作家和知识分子</w:t>
      </w:r>
      <w:r w:rsidRPr="003E3C3E">
        <w:rPr>
          <w:rFonts w:hint="eastAsia"/>
          <w:bCs/>
          <w:color w:val="000000"/>
          <w:szCs w:val="21"/>
        </w:rPr>
        <w:t>埃米尔·罗德里格斯·莫尼加尔</w:t>
      </w:r>
      <w:r>
        <w:rPr>
          <w:rFonts w:hint="eastAsia"/>
          <w:bCs/>
          <w:color w:val="000000"/>
          <w:szCs w:val="21"/>
        </w:rPr>
        <w:t>（</w:t>
      </w:r>
      <w:r w:rsidRPr="003E3C3E">
        <w:rPr>
          <w:bCs/>
          <w:color w:val="000000"/>
          <w:szCs w:val="21"/>
        </w:rPr>
        <w:t xml:space="preserve">Emir Rodríguez </w:t>
      </w:r>
      <w:proofErr w:type="spellStart"/>
      <w:r w:rsidRPr="003E3C3E">
        <w:rPr>
          <w:bCs/>
          <w:color w:val="000000"/>
          <w:szCs w:val="21"/>
        </w:rPr>
        <w:t>Monegal</w:t>
      </w:r>
      <w:proofErr w:type="spellEnd"/>
      <w:r>
        <w:rPr>
          <w:rFonts w:hint="eastAsia"/>
          <w:bCs/>
          <w:color w:val="000000"/>
          <w:szCs w:val="21"/>
        </w:rPr>
        <w:t>）</w:t>
      </w:r>
      <w:r w:rsidRPr="003E3C3E">
        <w:rPr>
          <w:rFonts w:hint="eastAsia"/>
          <w:bCs/>
          <w:color w:val="000000"/>
          <w:szCs w:val="21"/>
        </w:rPr>
        <w:t>的友谊以及随后的长期</w:t>
      </w:r>
      <w:r>
        <w:rPr>
          <w:rFonts w:hint="eastAsia"/>
          <w:bCs/>
          <w:color w:val="000000"/>
          <w:szCs w:val="21"/>
        </w:rPr>
        <w:t>交往</w:t>
      </w:r>
      <w:r w:rsidRPr="003E3C3E">
        <w:rPr>
          <w:rFonts w:hint="eastAsia"/>
          <w:bCs/>
          <w:color w:val="000000"/>
          <w:szCs w:val="21"/>
        </w:rPr>
        <w:t>关系</w:t>
      </w:r>
      <w:r w:rsidRPr="003E3C3E">
        <w:rPr>
          <w:rFonts w:hint="eastAsia"/>
          <w:bCs/>
          <w:color w:val="000000"/>
          <w:szCs w:val="21"/>
        </w:rPr>
        <w:t>如何助力</w:t>
      </w:r>
      <w:r>
        <w:rPr>
          <w:rFonts w:hint="eastAsia"/>
          <w:bCs/>
          <w:color w:val="000000"/>
          <w:szCs w:val="21"/>
        </w:rPr>
        <w:t>了</w:t>
      </w:r>
      <w:r w:rsidRPr="003E3C3E">
        <w:rPr>
          <w:rFonts w:hint="eastAsia"/>
          <w:bCs/>
          <w:color w:val="000000"/>
          <w:szCs w:val="21"/>
        </w:rPr>
        <w:t>自己的事业发展</w:t>
      </w:r>
      <w:r w:rsidRPr="003E3C3E">
        <w:rPr>
          <w:rFonts w:hint="eastAsia"/>
          <w:bCs/>
          <w:color w:val="000000"/>
          <w:szCs w:val="21"/>
        </w:rPr>
        <w:t>，</w:t>
      </w:r>
      <w:r>
        <w:rPr>
          <w:rFonts w:hint="eastAsia"/>
          <w:bCs/>
          <w:color w:val="000000"/>
          <w:szCs w:val="21"/>
        </w:rPr>
        <w:t>还有</w:t>
      </w:r>
      <w:r w:rsidRPr="003E3C3E">
        <w:rPr>
          <w:rFonts w:hint="eastAsia"/>
          <w:bCs/>
          <w:color w:val="000000"/>
          <w:szCs w:val="21"/>
        </w:rPr>
        <w:t>她如何通过</w:t>
      </w:r>
      <w:r w:rsidRPr="003E3C3E">
        <w:rPr>
          <w:rFonts w:hint="eastAsia"/>
          <w:bCs/>
          <w:color w:val="000000"/>
          <w:szCs w:val="21"/>
        </w:rPr>
        <w:t>创造性地翻译具有颠覆性的吉列尔莫·卡布雷拉·因凡</w:t>
      </w:r>
      <w:proofErr w:type="gramStart"/>
      <w:r w:rsidRPr="003E3C3E">
        <w:rPr>
          <w:rFonts w:hint="eastAsia"/>
          <w:bCs/>
          <w:color w:val="000000"/>
          <w:szCs w:val="21"/>
        </w:rPr>
        <w:t>特</w:t>
      </w:r>
      <w:proofErr w:type="gramEnd"/>
      <w:r w:rsidRPr="003E3C3E">
        <w:rPr>
          <w:rFonts w:hint="eastAsia"/>
          <w:bCs/>
          <w:color w:val="000000"/>
          <w:szCs w:val="21"/>
        </w:rPr>
        <w:t>和曼努埃尔·普伊格的作品</w:t>
      </w:r>
      <w:r w:rsidRPr="003E3C3E">
        <w:rPr>
          <w:rFonts w:hint="eastAsia"/>
          <w:bCs/>
          <w:color w:val="000000"/>
          <w:szCs w:val="21"/>
        </w:rPr>
        <w:t>——</w:t>
      </w:r>
      <w:r w:rsidRPr="003E3C3E">
        <w:rPr>
          <w:rFonts w:hint="eastAsia"/>
          <w:bCs/>
          <w:color w:val="000000"/>
          <w:szCs w:val="21"/>
        </w:rPr>
        <w:t>承担起</w:t>
      </w:r>
      <w:r w:rsidRPr="003E3C3E">
        <w:rPr>
          <w:rFonts w:hint="eastAsia"/>
          <w:bCs/>
          <w:color w:val="000000"/>
          <w:szCs w:val="21"/>
        </w:rPr>
        <w:t>将</w:t>
      </w:r>
      <w:r w:rsidR="004D6D20" w:rsidRPr="004D6D20">
        <w:rPr>
          <w:rFonts w:hint="eastAsia"/>
          <w:bCs/>
          <w:color w:val="000000"/>
          <w:szCs w:val="21"/>
        </w:rPr>
        <w:t>古巴和阿根廷口语转化为一种全新</w:t>
      </w:r>
      <w:r w:rsidRPr="003E3C3E">
        <w:rPr>
          <w:rFonts w:hint="eastAsia"/>
          <w:bCs/>
          <w:color w:val="000000"/>
          <w:szCs w:val="21"/>
        </w:rPr>
        <w:t>翻译文学语言</w:t>
      </w:r>
      <w:r w:rsidR="004D6D20" w:rsidRPr="004D6D20">
        <w:rPr>
          <w:rFonts w:hint="eastAsia"/>
          <w:bCs/>
          <w:color w:val="000000"/>
          <w:szCs w:val="21"/>
        </w:rPr>
        <w:t>的任务</w:t>
      </w:r>
      <w:r w:rsidRPr="003E3C3E">
        <w:rPr>
          <w:rFonts w:hint="eastAsia"/>
          <w:bCs/>
          <w:color w:val="000000"/>
          <w:szCs w:val="21"/>
        </w:rPr>
        <w:t>——</w:t>
      </w:r>
      <w:r w:rsidR="004D6D20">
        <w:rPr>
          <w:rFonts w:hint="eastAsia"/>
          <w:bCs/>
          <w:color w:val="000000"/>
          <w:szCs w:val="21"/>
        </w:rPr>
        <w:t>而</w:t>
      </w:r>
      <w:r w:rsidRPr="003E3C3E">
        <w:rPr>
          <w:rFonts w:hint="eastAsia"/>
          <w:bCs/>
          <w:color w:val="000000"/>
          <w:szCs w:val="21"/>
        </w:rPr>
        <w:t>真正</w:t>
      </w:r>
      <w:r w:rsidR="004D6D20" w:rsidRPr="004D6D20">
        <w:rPr>
          <w:rFonts w:hint="eastAsia"/>
          <w:bCs/>
          <w:color w:val="000000"/>
          <w:szCs w:val="21"/>
        </w:rPr>
        <w:t>踏入</w:t>
      </w:r>
      <w:r w:rsidRPr="003E3C3E">
        <w:rPr>
          <w:rFonts w:hint="eastAsia"/>
          <w:bCs/>
          <w:color w:val="000000"/>
          <w:szCs w:val="21"/>
        </w:rPr>
        <w:t>了写作的世界。</w:t>
      </w:r>
    </w:p>
    <w:p w14:paraId="58960D5A" w14:textId="77777777" w:rsidR="004D6D20" w:rsidRDefault="004D6D20" w:rsidP="003E3C3E">
      <w:pPr>
        <w:ind w:firstLineChars="200" w:firstLine="420"/>
        <w:rPr>
          <w:bCs/>
          <w:color w:val="000000"/>
          <w:szCs w:val="21"/>
        </w:rPr>
      </w:pPr>
    </w:p>
    <w:p w14:paraId="63C5CFD2" w14:textId="79C501B4" w:rsidR="003E3C3E" w:rsidRDefault="003E3C3E" w:rsidP="003E3C3E">
      <w:pPr>
        <w:ind w:firstLineChars="200" w:firstLine="420"/>
        <w:rPr>
          <w:rFonts w:hint="eastAsia"/>
          <w:bCs/>
          <w:color w:val="000000"/>
          <w:szCs w:val="21"/>
        </w:rPr>
      </w:pPr>
      <w:r w:rsidRPr="003E3C3E">
        <w:rPr>
          <w:rFonts w:hint="eastAsia"/>
          <w:bCs/>
          <w:color w:val="000000"/>
          <w:szCs w:val="21"/>
        </w:rPr>
        <w:t>如今，翻译学者们常常讨论翻译行为</w:t>
      </w:r>
      <w:proofErr w:type="gramStart"/>
      <w:r w:rsidRPr="003E3C3E">
        <w:rPr>
          <w:rFonts w:hint="eastAsia"/>
          <w:bCs/>
          <w:color w:val="000000"/>
          <w:szCs w:val="21"/>
        </w:rPr>
        <w:t>的</w:t>
      </w:r>
      <w:r w:rsidR="004D6D20" w:rsidRPr="003E3C3E">
        <w:rPr>
          <w:rFonts w:hint="eastAsia"/>
          <w:bCs/>
          <w:color w:val="000000"/>
          <w:szCs w:val="21"/>
        </w:rPr>
        <w:t>具身性质</w:t>
      </w:r>
      <w:proofErr w:type="gramEnd"/>
      <w:r w:rsidRPr="003E3C3E">
        <w:rPr>
          <w:rFonts w:hint="eastAsia"/>
          <w:bCs/>
          <w:color w:val="000000"/>
          <w:szCs w:val="21"/>
        </w:rPr>
        <w:t>。</w:t>
      </w:r>
      <w:r w:rsidR="004D6D20">
        <w:rPr>
          <w:rFonts w:hint="eastAsia"/>
          <w:bCs/>
          <w:color w:val="000000"/>
          <w:szCs w:val="21"/>
        </w:rPr>
        <w:t>莱文以幽默和风格，借以辛辣的细节，</w:t>
      </w:r>
      <w:r w:rsidRPr="003E3C3E">
        <w:rPr>
          <w:rFonts w:hint="eastAsia"/>
          <w:bCs/>
          <w:color w:val="000000"/>
          <w:szCs w:val="21"/>
        </w:rPr>
        <w:t>丰富地展现了</w:t>
      </w:r>
      <w:proofErr w:type="gramStart"/>
      <w:r w:rsidRPr="003E3C3E">
        <w:rPr>
          <w:rFonts w:hint="eastAsia"/>
          <w:bCs/>
          <w:color w:val="000000"/>
          <w:szCs w:val="21"/>
        </w:rPr>
        <w:t>这种</w:t>
      </w:r>
      <w:r w:rsidR="004D6D20" w:rsidRPr="003E3C3E">
        <w:rPr>
          <w:rFonts w:hint="eastAsia"/>
          <w:bCs/>
          <w:color w:val="000000"/>
          <w:szCs w:val="21"/>
        </w:rPr>
        <w:t>具身性质</w:t>
      </w:r>
      <w:proofErr w:type="gramEnd"/>
      <w:r w:rsidRPr="003E3C3E">
        <w:rPr>
          <w:rFonts w:hint="eastAsia"/>
          <w:bCs/>
          <w:color w:val="000000"/>
          <w:szCs w:val="21"/>
        </w:rPr>
        <w:t>。</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1B5218A8" w14:textId="1BBC4F0B" w:rsidR="004D6D20" w:rsidRPr="004D6D20" w:rsidRDefault="008C6329" w:rsidP="004D6D20">
      <w:pPr>
        <w:ind w:firstLineChars="200" w:firstLine="420"/>
        <w:rPr>
          <w:rFonts w:hint="eastAsia"/>
          <w:bCs/>
          <w:color w:val="000000"/>
          <w:szCs w:val="21"/>
        </w:rPr>
      </w:pPr>
      <w:r>
        <w:rPr>
          <w:noProof/>
        </w:rPr>
        <w:lastRenderedPageBreak/>
        <w:drawing>
          <wp:anchor distT="0" distB="0" distL="114300" distR="114300" simplePos="0" relativeHeight="251669504" behindDoc="0" locked="0" layoutInCell="1" allowOverlap="1" wp14:anchorId="4B9A2D89" wp14:editId="710768B4">
            <wp:simplePos x="0" y="0"/>
            <wp:positionH relativeFrom="margin">
              <wp:align>left</wp:align>
            </wp:positionH>
            <wp:positionV relativeFrom="paragraph">
              <wp:posOffset>8255</wp:posOffset>
            </wp:positionV>
            <wp:extent cx="1514475" cy="1135380"/>
            <wp:effectExtent l="0" t="0" r="9525" b="7620"/>
            <wp:wrapSquare wrapText="bothSides"/>
            <wp:docPr id="7" name="图片 7" descr="https://images.squarespace-cdn.com/content/v1/667ef02f1212657ac5dc44d9/2e9d8a15-34dd-464a-b784-918c51f0bf36/ProJill.jpg?format=10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ages.squarespace-cdn.com/content/v1/667ef02f1212657ac5dc44d9/2e9d8a15-34dd-464a-b784-918c51f0bf36/ProJill.jpg?format=1000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9053" cy="11386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6D20" w:rsidRPr="003E3C3E">
        <w:rPr>
          <w:rFonts w:hint="eastAsia"/>
          <w:b/>
          <w:bCs/>
          <w:color w:val="000000"/>
          <w:szCs w:val="21"/>
        </w:rPr>
        <w:t>苏珊·吉尔·莱文（</w:t>
      </w:r>
      <w:r w:rsidR="004D6D20" w:rsidRPr="003E3C3E">
        <w:rPr>
          <w:b/>
          <w:bCs/>
          <w:color w:val="000000"/>
          <w:szCs w:val="21"/>
        </w:rPr>
        <w:t>Suzanne Jill Levine</w:t>
      </w:r>
      <w:r w:rsidR="004D6D20" w:rsidRPr="003E3C3E">
        <w:rPr>
          <w:rFonts w:hint="eastAsia"/>
          <w:b/>
          <w:bCs/>
          <w:color w:val="000000"/>
          <w:szCs w:val="21"/>
        </w:rPr>
        <w:t>）</w:t>
      </w:r>
      <w:r w:rsidR="004D6D20" w:rsidRPr="004D6D20">
        <w:rPr>
          <w:rFonts w:hint="eastAsia"/>
          <w:bCs/>
          <w:color w:val="000000"/>
          <w:szCs w:val="21"/>
        </w:rPr>
        <w:t>是美国加州大学圣巴巴拉分校西班牙语和葡萄牙语</w:t>
      </w:r>
      <w:r w:rsidR="004D6D20">
        <w:rPr>
          <w:rFonts w:hint="eastAsia"/>
          <w:bCs/>
          <w:color w:val="000000"/>
          <w:szCs w:val="21"/>
        </w:rPr>
        <w:t>专业</w:t>
      </w:r>
      <w:r w:rsidR="004D6D20" w:rsidRPr="004D6D20">
        <w:rPr>
          <w:rFonts w:hint="eastAsia"/>
          <w:bCs/>
          <w:color w:val="000000"/>
          <w:szCs w:val="21"/>
        </w:rPr>
        <w:t>荣誉特聘研究教授，也是</w:t>
      </w:r>
      <w:r w:rsidR="004D6D20">
        <w:rPr>
          <w:rFonts w:hint="eastAsia"/>
          <w:bCs/>
          <w:color w:val="000000"/>
          <w:szCs w:val="21"/>
        </w:rPr>
        <w:t>2024</w:t>
      </w:r>
      <w:r w:rsidR="004D6D20" w:rsidRPr="004D6D20">
        <w:rPr>
          <w:rFonts w:hint="eastAsia"/>
          <w:bCs/>
          <w:color w:val="000000"/>
          <w:szCs w:val="21"/>
        </w:rPr>
        <w:t>年度笔会</w:t>
      </w:r>
      <w:r w:rsidR="004D6D20" w:rsidRPr="004D6D20">
        <w:rPr>
          <w:rFonts w:hint="eastAsia"/>
          <w:bCs/>
          <w:color w:val="000000"/>
          <w:szCs w:val="21"/>
        </w:rPr>
        <w:t>/</w:t>
      </w:r>
      <w:r w:rsidR="004D6D20" w:rsidRPr="004D6D20">
        <w:rPr>
          <w:rFonts w:hint="eastAsia"/>
          <w:bCs/>
          <w:color w:val="000000"/>
          <w:szCs w:val="21"/>
        </w:rPr>
        <w:t>拉夫·曼海姆</w:t>
      </w:r>
      <w:proofErr w:type="gramStart"/>
      <w:r w:rsidR="004D6D20" w:rsidRPr="004D6D20">
        <w:rPr>
          <w:rFonts w:hint="eastAsia"/>
          <w:bCs/>
          <w:color w:val="000000"/>
          <w:szCs w:val="21"/>
        </w:rPr>
        <w:t>翻译奖</w:t>
      </w:r>
      <w:proofErr w:type="gramEnd"/>
      <w:r w:rsidR="004D6D20" w:rsidRPr="004D6D20">
        <w:rPr>
          <w:rFonts w:hint="eastAsia"/>
          <w:bCs/>
          <w:color w:val="000000"/>
          <w:szCs w:val="21"/>
        </w:rPr>
        <w:t>的获得者，该奖项旨在表彰翻译家的终身成就。她是一位杰出的翻译家，其多产的文学生涯始于</w:t>
      </w:r>
      <w:r w:rsidR="004D6D20">
        <w:rPr>
          <w:rFonts w:hint="eastAsia"/>
          <w:bCs/>
          <w:color w:val="000000"/>
          <w:szCs w:val="21"/>
        </w:rPr>
        <w:t>20</w:t>
      </w:r>
      <w:r w:rsidR="004D6D20" w:rsidRPr="004D6D20">
        <w:rPr>
          <w:rFonts w:hint="eastAsia"/>
          <w:bCs/>
          <w:color w:val="000000"/>
          <w:szCs w:val="21"/>
        </w:rPr>
        <w:t>世纪</w:t>
      </w:r>
      <w:r w:rsidR="004D6D20">
        <w:rPr>
          <w:rFonts w:hint="eastAsia"/>
          <w:bCs/>
          <w:color w:val="000000"/>
          <w:szCs w:val="21"/>
        </w:rPr>
        <w:t>70</w:t>
      </w:r>
      <w:r w:rsidR="004D6D20" w:rsidRPr="004D6D20">
        <w:rPr>
          <w:rFonts w:hint="eastAsia"/>
          <w:bCs/>
          <w:color w:val="000000"/>
          <w:szCs w:val="21"/>
        </w:rPr>
        <w:t>年代初，</w:t>
      </w:r>
      <w:r w:rsidR="004D6D20">
        <w:rPr>
          <w:rFonts w:hint="eastAsia"/>
          <w:bCs/>
          <w:color w:val="000000"/>
          <w:szCs w:val="21"/>
        </w:rPr>
        <w:t>曾获得多项荣誉，翻译了四十多部拉美小说。她是企鹅平装经典五卷本《</w:t>
      </w:r>
      <w:r w:rsidR="004D6D20" w:rsidRPr="004D6D20">
        <w:rPr>
          <w:rFonts w:hint="eastAsia"/>
          <w:bCs/>
          <w:color w:val="000000"/>
          <w:szCs w:val="21"/>
        </w:rPr>
        <w:t>豪尔赫·路易斯·博尔赫斯</w:t>
      </w:r>
      <w:r w:rsidR="004D6D20">
        <w:rPr>
          <w:rFonts w:hint="eastAsia"/>
          <w:bCs/>
          <w:color w:val="000000"/>
          <w:szCs w:val="21"/>
        </w:rPr>
        <w:t>》</w:t>
      </w:r>
      <w:r w:rsidR="004D6D20">
        <w:rPr>
          <w:rFonts w:hint="eastAsia"/>
          <w:bCs/>
          <w:color w:val="000000"/>
          <w:szCs w:val="21"/>
        </w:rPr>
        <w:t>（</w:t>
      </w:r>
      <w:r w:rsidR="004D6D20" w:rsidRPr="004D6D20">
        <w:rPr>
          <w:bCs/>
          <w:i/>
          <w:color w:val="000000"/>
          <w:szCs w:val="21"/>
        </w:rPr>
        <w:t>Jorge Luis Borges</w:t>
      </w:r>
      <w:r w:rsidR="004D6D20">
        <w:rPr>
          <w:rFonts w:hint="eastAsia"/>
          <w:bCs/>
          <w:color w:val="000000"/>
          <w:szCs w:val="21"/>
        </w:rPr>
        <w:t>）</w:t>
      </w:r>
      <w:r w:rsidR="004D6D20" w:rsidRPr="004D6D20">
        <w:rPr>
          <w:rFonts w:hint="eastAsia"/>
          <w:bCs/>
          <w:color w:val="000000"/>
          <w:szCs w:val="21"/>
        </w:rPr>
        <w:t>诗歌和非小说</w:t>
      </w:r>
      <w:r w:rsidR="004D6D20">
        <w:rPr>
          <w:rFonts w:hint="eastAsia"/>
          <w:bCs/>
          <w:color w:val="000000"/>
          <w:szCs w:val="21"/>
        </w:rPr>
        <w:t>系列作品</w:t>
      </w:r>
      <w:r w:rsidR="004D6D20" w:rsidRPr="004D6D20">
        <w:rPr>
          <w:rFonts w:hint="eastAsia"/>
          <w:bCs/>
          <w:color w:val="000000"/>
          <w:szCs w:val="21"/>
        </w:rPr>
        <w:t>的</w:t>
      </w:r>
      <w:proofErr w:type="gramStart"/>
      <w:r w:rsidR="004D6D20" w:rsidRPr="004D6D20">
        <w:rPr>
          <w:rFonts w:hint="eastAsia"/>
          <w:bCs/>
          <w:color w:val="000000"/>
          <w:szCs w:val="21"/>
        </w:rPr>
        <w:t>编辑</w:t>
      </w:r>
      <w:r w:rsidR="004D6D20">
        <w:rPr>
          <w:rFonts w:hint="eastAsia"/>
          <w:bCs/>
          <w:color w:val="000000"/>
          <w:szCs w:val="21"/>
        </w:rPr>
        <w:t>兼</w:t>
      </w:r>
      <w:r w:rsidR="004D6D20" w:rsidRPr="004D6D20">
        <w:rPr>
          <w:rFonts w:hint="eastAsia"/>
          <w:bCs/>
          <w:color w:val="000000"/>
          <w:szCs w:val="21"/>
        </w:rPr>
        <w:t>合译者</w:t>
      </w:r>
      <w:proofErr w:type="gramEnd"/>
      <w:r w:rsidR="004D6D20" w:rsidRPr="004D6D20">
        <w:rPr>
          <w:rFonts w:hint="eastAsia"/>
          <w:bCs/>
          <w:color w:val="000000"/>
          <w:szCs w:val="21"/>
        </w:rPr>
        <w:t>，</w:t>
      </w:r>
      <w:r w:rsidR="004D6D20" w:rsidRPr="004D6D20">
        <w:rPr>
          <w:rFonts w:hint="eastAsia"/>
          <w:bCs/>
          <w:color w:val="000000"/>
          <w:szCs w:val="21"/>
        </w:rPr>
        <w:t>她最近翻译的</w:t>
      </w:r>
      <w:r w:rsidR="004D6D20" w:rsidRPr="004D6D20">
        <w:rPr>
          <w:rFonts w:hint="eastAsia"/>
          <w:bCs/>
          <w:color w:val="000000"/>
          <w:szCs w:val="21"/>
        </w:rPr>
        <w:t>瓜达卢佩</w:t>
      </w:r>
      <w:r w:rsidR="004D6D20">
        <w:rPr>
          <w:rFonts w:hint="eastAsia"/>
          <w:bCs/>
          <w:color w:val="000000"/>
          <w:szCs w:val="21"/>
        </w:rPr>
        <w:t>·</w:t>
      </w:r>
      <w:r w:rsidR="004D6D20" w:rsidRPr="004D6D20">
        <w:rPr>
          <w:rFonts w:hint="eastAsia"/>
          <w:bCs/>
          <w:color w:val="000000"/>
          <w:szCs w:val="21"/>
        </w:rPr>
        <w:t>内特尔</w:t>
      </w:r>
      <w:r w:rsidR="004D6D20">
        <w:rPr>
          <w:rFonts w:hint="eastAsia"/>
          <w:bCs/>
          <w:color w:val="000000"/>
          <w:szCs w:val="21"/>
        </w:rPr>
        <w:t>（</w:t>
      </w:r>
      <w:r w:rsidR="004D6D20" w:rsidRPr="004D6D20">
        <w:rPr>
          <w:bCs/>
          <w:color w:val="000000"/>
          <w:szCs w:val="21"/>
        </w:rPr>
        <w:t xml:space="preserve">Guadalupe </w:t>
      </w:r>
      <w:proofErr w:type="spellStart"/>
      <w:r w:rsidR="004D6D20" w:rsidRPr="004D6D20">
        <w:rPr>
          <w:bCs/>
          <w:color w:val="000000"/>
          <w:szCs w:val="21"/>
        </w:rPr>
        <w:t>Nettel</w:t>
      </w:r>
      <w:proofErr w:type="spellEnd"/>
      <w:r w:rsidR="004D6D20">
        <w:rPr>
          <w:rFonts w:hint="eastAsia"/>
          <w:bCs/>
          <w:color w:val="000000"/>
          <w:szCs w:val="21"/>
        </w:rPr>
        <w:t>）</w:t>
      </w:r>
      <w:r w:rsidR="004D6D20" w:rsidRPr="004D6D20">
        <w:rPr>
          <w:rFonts w:hint="eastAsia"/>
          <w:bCs/>
          <w:color w:val="000000"/>
          <w:szCs w:val="21"/>
        </w:rPr>
        <w:t>的《</w:t>
      </w:r>
      <w:r w:rsidR="004208AE" w:rsidRPr="004208AE">
        <w:rPr>
          <w:rFonts w:hint="eastAsia"/>
          <w:bCs/>
          <w:color w:val="000000"/>
          <w:szCs w:val="21"/>
        </w:rPr>
        <w:t>牛黄及其他怪诞故事</w:t>
      </w:r>
      <w:r w:rsidR="004D6D20" w:rsidRPr="004D6D20">
        <w:rPr>
          <w:rFonts w:hint="eastAsia"/>
          <w:bCs/>
          <w:color w:val="000000"/>
          <w:szCs w:val="21"/>
        </w:rPr>
        <w:t>》</w:t>
      </w:r>
      <w:r w:rsidR="004D6D20">
        <w:rPr>
          <w:rFonts w:hint="eastAsia"/>
          <w:bCs/>
          <w:color w:val="000000"/>
          <w:szCs w:val="21"/>
        </w:rPr>
        <w:t>（</w:t>
      </w:r>
      <w:r w:rsidR="004D6D20" w:rsidRPr="004D6D20">
        <w:rPr>
          <w:bCs/>
          <w:i/>
          <w:color w:val="000000"/>
          <w:szCs w:val="21"/>
        </w:rPr>
        <w:t>Bezoar and Other Unsettling Stories</w:t>
      </w:r>
      <w:r w:rsidR="004D6D20">
        <w:rPr>
          <w:rFonts w:hint="eastAsia"/>
          <w:bCs/>
          <w:color w:val="000000"/>
          <w:szCs w:val="21"/>
        </w:rPr>
        <w:t>）</w:t>
      </w:r>
      <w:r w:rsidR="004D6D20" w:rsidRPr="004D6D20">
        <w:rPr>
          <w:rFonts w:hint="eastAsia"/>
          <w:bCs/>
          <w:color w:val="000000"/>
          <w:szCs w:val="21"/>
        </w:rPr>
        <w:t>入围了</w:t>
      </w:r>
      <w:r w:rsidR="004208AE">
        <w:rPr>
          <w:rFonts w:hint="eastAsia"/>
          <w:bCs/>
          <w:color w:val="000000"/>
          <w:szCs w:val="21"/>
        </w:rPr>
        <w:t>2021</w:t>
      </w:r>
      <w:r w:rsidR="004D6D20" w:rsidRPr="004D6D20">
        <w:rPr>
          <w:rFonts w:hint="eastAsia"/>
          <w:bCs/>
          <w:color w:val="000000"/>
          <w:szCs w:val="21"/>
        </w:rPr>
        <w:t>年牛津</w:t>
      </w:r>
      <w:r w:rsidR="004D6D20" w:rsidRPr="004D6D20">
        <w:rPr>
          <w:rFonts w:hint="eastAsia"/>
          <w:bCs/>
          <w:color w:val="000000"/>
          <w:szCs w:val="21"/>
        </w:rPr>
        <w:t>-</w:t>
      </w:r>
      <w:r w:rsidR="004208AE" w:rsidRPr="004208AE">
        <w:rPr>
          <w:rFonts w:hint="eastAsia"/>
          <w:bCs/>
          <w:color w:val="000000"/>
          <w:szCs w:val="21"/>
        </w:rPr>
        <w:t>魏登菲尔德</w:t>
      </w:r>
      <w:r w:rsidR="004D6D20" w:rsidRPr="004D6D20">
        <w:rPr>
          <w:rFonts w:hint="eastAsia"/>
          <w:bCs/>
          <w:color w:val="000000"/>
          <w:szCs w:val="21"/>
        </w:rPr>
        <w:t>奖。她还著有《</w:t>
      </w:r>
      <w:r w:rsidR="004208AE" w:rsidRPr="004208AE">
        <w:rPr>
          <w:rFonts w:hint="eastAsia"/>
          <w:bCs/>
          <w:color w:val="000000"/>
          <w:szCs w:val="21"/>
        </w:rPr>
        <w:t>颠覆性的抄写员：翻译拉美小说</w:t>
      </w:r>
      <w:r w:rsidR="004D6D20" w:rsidRPr="004D6D20">
        <w:rPr>
          <w:rFonts w:hint="eastAsia"/>
          <w:bCs/>
          <w:color w:val="000000"/>
          <w:szCs w:val="21"/>
        </w:rPr>
        <w:t>》（</w:t>
      </w:r>
      <w:r w:rsidR="004208AE" w:rsidRPr="004208AE">
        <w:rPr>
          <w:bCs/>
          <w:i/>
          <w:color w:val="000000"/>
          <w:szCs w:val="21"/>
        </w:rPr>
        <w:t>The Subversive Scribe: Translating Latin American Fiction</w:t>
      </w:r>
      <w:r w:rsidR="004208AE">
        <w:rPr>
          <w:bCs/>
          <w:color w:val="000000"/>
          <w:szCs w:val="21"/>
        </w:rPr>
        <w:t>，</w:t>
      </w:r>
      <w:r w:rsidR="004208AE" w:rsidRPr="004208AE">
        <w:rPr>
          <w:rFonts w:hint="eastAsia"/>
          <w:bCs/>
          <w:color w:val="000000"/>
          <w:szCs w:val="21"/>
        </w:rPr>
        <w:t>1991</w:t>
      </w:r>
      <w:r w:rsidR="004208AE" w:rsidRPr="004208AE">
        <w:rPr>
          <w:rFonts w:hint="eastAsia"/>
          <w:bCs/>
          <w:color w:val="000000"/>
          <w:szCs w:val="21"/>
        </w:rPr>
        <w:t>年出版，</w:t>
      </w:r>
      <w:r w:rsidR="004208AE" w:rsidRPr="004208AE">
        <w:rPr>
          <w:rFonts w:hint="eastAsia"/>
          <w:bCs/>
          <w:color w:val="000000"/>
          <w:szCs w:val="21"/>
        </w:rPr>
        <w:t>2006</w:t>
      </w:r>
      <w:r w:rsidR="004208AE" w:rsidRPr="004208AE">
        <w:rPr>
          <w:rFonts w:hint="eastAsia"/>
          <w:bCs/>
          <w:color w:val="000000"/>
          <w:szCs w:val="21"/>
        </w:rPr>
        <w:t>年再版</w:t>
      </w:r>
      <w:r w:rsidR="004D6D20" w:rsidRPr="004D6D20">
        <w:rPr>
          <w:rFonts w:hint="eastAsia"/>
          <w:bCs/>
          <w:color w:val="000000"/>
          <w:szCs w:val="21"/>
        </w:rPr>
        <w:t>）</w:t>
      </w:r>
      <w:r w:rsidR="004208AE" w:rsidRPr="004208AE">
        <w:rPr>
          <w:rFonts w:hint="eastAsia"/>
          <w:bCs/>
          <w:color w:val="000000"/>
          <w:szCs w:val="21"/>
        </w:rPr>
        <w:t>以及传记</w:t>
      </w:r>
      <w:r w:rsidR="004D6D20" w:rsidRPr="004D6D20">
        <w:rPr>
          <w:rFonts w:hint="eastAsia"/>
          <w:bCs/>
          <w:color w:val="000000"/>
          <w:szCs w:val="21"/>
        </w:rPr>
        <w:t>《</w:t>
      </w:r>
      <w:r w:rsidR="004208AE" w:rsidRPr="004208AE">
        <w:rPr>
          <w:rFonts w:hint="eastAsia"/>
          <w:bCs/>
          <w:color w:val="000000"/>
          <w:szCs w:val="21"/>
        </w:rPr>
        <w:t>曼努埃尔</w:t>
      </w:r>
      <w:r w:rsidR="004208AE">
        <w:rPr>
          <w:rFonts w:hint="eastAsia"/>
          <w:bCs/>
          <w:color w:val="000000"/>
          <w:szCs w:val="21"/>
        </w:rPr>
        <w:t>·</w:t>
      </w:r>
      <w:r w:rsidR="004208AE" w:rsidRPr="004208AE">
        <w:rPr>
          <w:rFonts w:hint="eastAsia"/>
          <w:bCs/>
          <w:color w:val="000000"/>
          <w:szCs w:val="21"/>
        </w:rPr>
        <w:t>普伊格与蜘蛛</w:t>
      </w:r>
      <w:r w:rsidR="004208AE" w:rsidRPr="004208AE">
        <w:rPr>
          <w:rFonts w:hint="eastAsia"/>
          <w:bCs/>
          <w:color w:val="000000"/>
          <w:szCs w:val="21"/>
        </w:rPr>
        <w:t>女</w:t>
      </w:r>
      <w:r w:rsidR="004208AE" w:rsidRPr="004208AE">
        <w:rPr>
          <w:rFonts w:hint="eastAsia"/>
          <w:bCs/>
          <w:color w:val="000000"/>
          <w:szCs w:val="21"/>
        </w:rPr>
        <w:t>：他的生活与小说</w:t>
      </w:r>
      <w:r w:rsidR="004D6D20" w:rsidRPr="004D6D20">
        <w:rPr>
          <w:rFonts w:hint="eastAsia"/>
          <w:bCs/>
          <w:color w:val="000000"/>
          <w:szCs w:val="21"/>
        </w:rPr>
        <w:t>》</w:t>
      </w:r>
      <w:r w:rsidR="004D6D20" w:rsidRPr="004208AE">
        <w:rPr>
          <w:rFonts w:hint="eastAsia"/>
          <w:bCs/>
          <w:i/>
          <w:color w:val="000000"/>
          <w:szCs w:val="21"/>
        </w:rPr>
        <w:t>（</w:t>
      </w:r>
      <w:r w:rsidR="004208AE" w:rsidRPr="004208AE">
        <w:rPr>
          <w:rFonts w:hint="eastAsia"/>
          <w:bCs/>
          <w:i/>
          <w:color w:val="000000"/>
          <w:szCs w:val="21"/>
        </w:rPr>
        <w:t xml:space="preserve">Manuel </w:t>
      </w:r>
      <w:proofErr w:type="spellStart"/>
      <w:r w:rsidR="004208AE" w:rsidRPr="004208AE">
        <w:rPr>
          <w:rFonts w:hint="eastAsia"/>
          <w:bCs/>
          <w:i/>
          <w:color w:val="000000"/>
          <w:szCs w:val="21"/>
        </w:rPr>
        <w:t>Puig</w:t>
      </w:r>
      <w:proofErr w:type="spellEnd"/>
      <w:r w:rsidR="004208AE" w:rsidRPr="004208AE">
        <w:rPr>
          <w:rFonts w:hint="eastAsia"/>
          <w:bCs/>
          <w:i/>
          <w:color w:val="000000"/>
          <w:szCs w:val="21"/>
        </w:rPr>
        <w:t xml:space="preserve"> &amp; the Spiderwoman: His Life and Fictions</w:t>
      </w:r>
      <w:r w:rsidR="004208AE">
        <w:rPr>
          <w:rFonts w:hint="eastAsia"/>
          <w:bCs/>
          <w:color w:val="000000"/>
          <w:szCs w:val="21"/>
        </w:rPr>
        <w:t>，</w:t>
      </w:r>
      <w:r w:rsidR="004208AE">
        <w:rPr>
          <w:rFonts w:hint="eastAsia"/>
          <w:bCs/>
          <w:color w:val="000000"/>
          <w:szCs w:val="21"/>
        </w:rPr>
        <w:t>2000</w:t>
      </w:r>
      <w:r w:rsidR="004D6D20" w:rsidRPr="004D6D20">
        <w:rPr>
          <w:rFonts w:hint="eastAsia"/>
          <w:bCs/>
          <w:color w:val="000000"/>
          <w:szCs w:val="21"/>
        </w:rPr>
        <w:t>年</w:t>
      </w:r>
      <w:r w:rsidR="004208AE">
        <w:rPr>
          <w:rFonts w:hint="eastAsia"/>
          <w:bCs/>
          <w:color w:val="000000"/>
          <w:szCs w:val="21"/>
        </w:rPr>
        <w:t>出版</w:t>
      </w:r>
      <w:r w:rsidR="004D6D20" w:rsidRPr="004D6D20">
        <w:rPr>
          <w:rFonts w:hint="eastAsia"/>
          <w:bCs/>
          <w:color w:val="000000"/>
          <w:szCs w:val="21"/>
        </w:rPr>
        <w:t>）。</w:t>
      </w:r>
    </w:p>
    <w:p w14:paraId="7E5C6294" w14:textId="77777777" w:rsidR="00A5385A" w:rsidRDefault="00A5385A" w:rsidP="00A5385A">
      <w:pPr>
        <w:rPr>
          <w:bCs/>
          <w:color w:val="000000"/>
          <w:szCs w:val="21"/>
        </w:rPr>
      </w:pPr>
    </w:p>
    <w:p w14:paraId="597137BD" w14:textId="77777777" w:rsidR="008C6329" w:rsidRDefault="008C6329" w:rsidP="00A5385A">
      <w:pPr>
        <w:rPr>
          <w:bCs/>
          <w:color w:val="000000"/>
          <w:szCs w:val="21"/>
        </w:rPr>
      </w:pPr>
    </w:p>
    <w:p w14:paraId="67743249" w14:textId="6FBA188C" w:rsidR="008C6329" w:rsidRPr="00542AD0" w:rsidRDefault="008C6329" w:rsidP="00542AD0">
      <w:pPr>
        <w:jc w:val="center"/>
        <w:rPr>
          <w:rFonts w:hint="eastAsia"/>
          <w:bCs/>
          <w:color w:val="000000"/>
          <w:sz w:val="30"/>
          <w:szCs w:val="30"/>
        </w:rPr>
      </w:pPr>
      <w:r w:rsidRPr="00542AD0">
        <w:rPr>
          <w:rFonts w:hint="eastAsia"/>
          <w:b/>
          <w:bCs/>
          <w:color w:val="000000"/>
          <w:sz w:val="30"/>
          <w:szCs w:val="30"/>
        </w:rPr>
        <w:t>《不忠：译者回忆录》</w:t>
      </w:r>
    </w:p>
    <w:p w14:paraId="393EC160" w14:textId="77777777" w:rsidR="00A5385A" w:rsidRDefault="00A5385A" w:rsidP="00542AD0">
      <w:pPr>
        <w:jc w:val="center"/>
        <w:rPr>
          <w:bCs/>
          <w:color w:val="000000"/>
          <w:szCs w:val="21"/>
        </w:rPr>
      </w:pPr>
    </w:p>
    <w:p w14:paraId="2E97040F" w14:textId="49193D52" w:rsidR="008C6329" w:rsidRPr="008C6329" w:rsidRDefault="008C6329" w:rsidP="00542AD0">
      <w:pPr>
        <w:jc w:val="center"/>
        <w:rPr>
          <w:rFonts w:hint="eastAsia"/>
          <w:bCs/>
          <w:color w:val="000000"/>
          <w:szCs w:val="21"/>
        </w:rPr>
      </w:pPr>
      <w:r>
        <w:rPr>
          <w:rFonts w:hint="eastAsia"/>
          <w:bCs/>
          <w:color w:val="000000"/>
          <w:szCs w:val="21"/>
        </w:rPr>
        <w:t>插图列表</w:t>
      </w:r>
    </w:p>
    <w:p w14:paraId="72839261" w14:textId="77777777" w:rsidR="008C6329" w:rsidRPr="008C6329" w:rsidRDefault="008C6329" w:rsidP="00542AD0">
      <w:pPr>
        <w:jc w:val="center"/>
        <w:rPr>
          <w:rFonts w:hint="eastAsia"/>
          <w:bCs/>
          <w:color w:val="000000"/>
          <w:szCs w:val="21"/>
        </w:rPr>
      </w:pPr>
      <w:r w:rsidRPr="008C6329">
        <w:rPr>
          <w:rFonts w:hint="eastAsia"/>
          <w:bCs/>
          <w:color w:val="000000"/>
          <w:szCs w:val="21"/>
        </w:rPr>
        <w:t>前言</w:t>
      </w:r>
    </w:p>
    <w:p w14:paraId="3C9398C3" w14:textId="77777777" w:rsidR="008C6329" w:rsidRPr="00542AD0" w:rsidRDefault="008C6329" w:rsidP="00542AD0">
      <w:pPr>
        <w:jc w:val="center"/>
        <w:rPr>
          <w:rFonts w:hint="eastAsia"/>
          <w:b/>
          <w:bCs/>
          <w:color w:val="000000"/>
          <w:szCs w:val="21"/>
        </w:rPr>
      </w:pPr>
      <w:r w:rsidRPr="00542AD0">
        <w:rPr>
          <w:rFonts w:hint="eastAsia"/>
          <w:b/>
          <w:bCs/>
          <w:color w:val="000000"/>
          <w:szCs w:val="21"/>
        </w:rPr>
        <w:t>第一部分：亲密接触</w:t>
      </w:r>
    </w:p>
    <w:p w14:paraId="05583EB2" w14:textId="28073460" w:rsidR="008C6329" w:rsidRPr="008C6329" w:rsidRDefault="008C6329" w:rsidP="00542AD0">
      <w:pPr>
        <w:jc w:val="center"/>
        <w:rPr>
          <w:rFonts w:hint="eastAsia"/>
          <w:bCs/>
          <w:color w:val="000000"/>
          <w:szCs w:val="21"/>
        </w:rPr>
      </w:pPr>
      <w:r w:rsidRPr="008C6329">
        <w:rPr>
          <w:rFonts w:hint="eastAsia"/>
          <w:bCs/>
          <w:color w:val="000000"/>
          <w:szCs w:val="21"/>
        </w:rPr>
        <w:t>序章：拉丁美洲文学</w:t>
      </w:r>
      <w:r w:rsidRPr="008C6329">
        <w:rPr>
          <w:rFonts w:hint="eastAsia"/>
          <w:bCs/>
          <w:color w:val="000000"/>
          <w:szCs w:val="21"/>
        </w:rPr>
        <w:t>热潮</w:t>
      </w:r>
    </w:p>
    <w:p w14:paraId="2569DB94" w14:textId="3138B26B" w:rsidR="008C6329" w:rsidRPr="008C6329" w:rsidRDefault="008C6329" w:rsidP="00542AD0">
      <w:pPr>
        <w:jc w:val="center"/>
        <w:rPr>
          <w:rFonts w:hint="eastAsia"/>
          <w:bCs/>
          <w:color w:val="000000"/>
          <w:szCs w:val="21"/>
        </w:rPr>
      </w:pPr>
      <w:r>
        <w:rPr>
          <w:rFonts w:hint="eastAsia"/>
          <w:bCs/>
          <w:color w:val="000000"/>
          <w:szCs w:val="21"/>
        </w:rPr>
        <w:t>1</w:t>
      </w:r>
      <w:r>
        <w:rPr>
          <w:bCs/>
          <w:color w:val="000000"/>
          <w:szCs w:val="21"/>
        </w:rPr>
        <w:t xml:space="preserve">. </w:t>
      </w:r>
      <w:r w:rsidRPr="008C6329">
        <w:rPr>
          <w:rFonts w:hint="eastAsia"/>
          <w:bCs/>
          <w:color w:val="000000"/>
          <w:szCs w:val="21"/>
        </w:rPr>
        <w:t>开端</w:t>
      </w:r>
    </w:p>
    <w:p w14:paraId="691976FC" w14:textId="62999FEE" w:rsidR="008C6329" w:rsidRPr="008C6329" w:rsidRDefault="008C6329" w:rsidP="00542AD0">
      <w:pPr>
        <w:jc w:val="center"/>
        <w:rPr>
          <w:rFonts w:hint="eastAsia"/>
          <w:bCs/>
          <w:color w:val="000000"/>
          <w:szCs w:val="21"/>
        </w:rPr>
      </w:pPr>
      <w:r>
        <w:rPr>
          <w:rFonts w:hint="eastAsia"/>
          <w:bCs/>
          <w:color w:val="000000"/>
          <w:szCs w:val="21"/>
        </w:rPr>
        <w:t>2</w:t>
      </w:r>
      <w:r>
        <w:rPr>
          <w:bCs/>
          <w:color w:val="000000"/>
          <w:szCs w:val="21"/>
        </w:rPr>
        <w:t xml:space="preserve">. </w:t>
      </w:r>
      <w:r>
        <w:rPr>
          <w:rFonts w:hint="eastAsia"/>
          <w:bCs/>
          <w:color w:val="000000"/>
          <w:szCs w:val="21"/>
        </w:rPr>
        <w:t>生活在西班牙语</w:t>
      </w:r>
    </w:p>
    <w:p w14:paraId="10F6808F" w14:textId="684733EB" w:rsidR="008C6329" w:rsidRPr="008C6329" w:rsidRDefault="008C6329" w:rsidP="00542AD0">
      <w:pPr>
        <w:jc w:val="center"/>
        <w:rPr>
          <w:rFonts w:hint="eastAsia"/>
          <w:bCs/>
          <w:color w:val="000000"/>
          <w:szCs w:val="21"/>
        </w:rPr>
      </w:pPr>
      <w:r>
        <w:rPr>
          <w:bCs/>
          <w:color w:val="000000"/>
          <w:szCs w:val="21"/>
        </w:rPr>
        <w:t xml:space="preserve">3. </w:t>
      </w:r>
      <w:r w:rsidRPr="008C6329">
        <w:rPr>
          <w:rFonts w:hint="eastAsia"/>
          <w:bCs/>
          <w:color w:val="000000"/>
          <w:szCs w:val="21"/>
        </w:rPr>
        <w:t>1968</w:t>
      </w:r>
      <w:r>
        <w:rPr>
          <w:rFonts w:hint="eastAsia"/>
          <w:bCs/>
          <w:color w:val="000000"/>
          <w:szCs w:val="21"/>
        </w:rPr>
        <w:t>年</w:t>
      </w:r>
      <w:r w:rsidRPr="008C6329">
        <w:rPr>
          <w:rFonts w:hint="eastAsia"/>
          <w:bCs/>
          <w:color w:val="000000"/>
          <w:szCs w:val="21"/>
        </w:rPr>
        <w:t>：埃米尔与拉丁美洲文学生活</w:t>
      </w:r>
    </w:p>
    <w:p w14:paraId="5BAEADB6" w14:textId="11560FAC" w:rsidR="008C6329" w:rsidRPr="008C6329" w:rsidRDefault="008C6329" w:rsidP="00542AD0">
      <w:pPr>
        <w:jc w:val="center"/>
        <w:rPr>
          <w:rFonts w:hint="eastAsia"/>
          <w:bCs/>
          <w:color w:val="000000"/>
          <w:szCs w:val="21"/>
        </w:rPr>
      </w:pPr>
      <w:r>
        <w:rPr>
          <w:bCs/>
          <w:color w:val="000000"/>
          <w:szCs w:val="21"/>
        </w:rPr>
        <w:t xml:space="preserve">4. </w:t>
      </w:r>
      <w:r w:rsidRPr="008C6329">
        <w:rPr>
          <w:rFonts w:hint="eastAsia"/>
          <w:bCs/>
          <w:color w:val="000000"/>
          <w:szCs w:val="21"/>
        </w:rPr>
        <w:t>与</w:t>
      </w:r>
      <w:r w:rsidRPr="008C6329">
        <w:rPr>
          <w:rFonts w:hint="eastAsia"/>
          <w:bCs/>
          <w:color w:val="000000"/>
          <w:szCs w:val="21"/>
        </w:rPr>
        <w:t>卡布雷拉·</w:t>
      </w:r>
      <w:proofErr w:type="gramStart"/>
      <w:r w:rsidRPr="008C6329">
        <w:rPr>
          <w:rFonts w:hint="eastAsia"/>
          <w:bCs/>
          <w:color w:val="000000"/>
          <w:szCs w:val="21"/>
        </w:rPr>
        <w:t>因凡特</w:t>
      </w:r>
      <w:r>
        <w:rPr>
          <w:rFonts w:hint="eastAsia"/>
          <w:bCs/>
          <w:color w:val="000000"/>
          <w:szCs w:val="21"/>
        </w:rPr>
        <w:t>共度</w:t>
      </w:r>
      <w:proofErr w:type="gramEnd"/>
      <w:r>
        <w:rPr>
          <w:rFonts w:hint="eastAsia"/>
          <w:bCs/>
          <w:color w:val="000000"/>
          <w:szCs w:val="21"/>
        </w:rPr>
        <w:t>的摇摆</w:t>
      </w:r>
      <w:r w:rsidRPr="008C6329">
        <w:rPr>
          <w:rFonts w:hint="eastAsia"/>
          <w:bCs/>
          <w:color w:val="000000"/>
          <w:szCs w:val="21"/>
        </w:rPr>
        <w:t>伦敦</w:t>
      </w:r>
      <w:r>
        <w:rPr>
          <w:rFonts w:hint="eastAsia"/>
          <w:bCs/>
          <w:color w:val="000000"/>
          <w:szCs w:val="21"/>
        </w:rPr>
        <w:t>岁月</w:t>
      </w:r>
    </w:p>
    <w:p w14:paraId="574B0F0F" w14:textId="0E25F395" w:rsidR="008C6329" w:rsidRPr="008C6329" w:rsidRDefault="008C6329" w:rsidP="00542AD0">
      <w:pPr>
        <w:jc w:val="center"/>
        <w:rPr>
          <w:rFonts w:hint="eastAsia"/>
          <w:bCs/>
          <w:color w:val="000000"/>
          <w:szCs w:val="21"/>
        </w:rPr>
      </w:pPr>
      <w:r>
        <w:rPr>
          <w:bCs/>
          <w:color w:val="000000"/>
          <w:szCs w:val="21"/>
        </w:rPr>
        <w:t xml:space="preserve">5. </w:t>
      </w:r>
      <w:r w:rsidRPr="008C6329">
        <w:rPr>
          <w:rFonts w:hint="eastAsia"/>
          <w:bCs/>
          <w:color w:val="000000"/>
          <w:szCs w:val="21"/>
        </w:rPr>
        <w:t>20</w:t>
      </w:r>
      <w:r w:rsidRPr="008C6329">
        <w:rPr>
          <w:rFonts w:hint="eastAsia"/>
          <w:bCs/>
          <w:color w:val="000000"/>
          <w:szCs w:val="21"/>
        </w:rPr>
        <w:t>世纪</w:t>
      </w:r>
      <w:r w:rsidRPr="008C6329">
        <w:rPr>
          <w:rFonts w:hint="eastAsia"/>
          <w:bCs/>
          <w:color w:val="000000"/>
          <w:szCs w:val="21"/>
        </w:rPr>
        <w:t>70</w:t>
      </w:r>
      <w:r w:rsidRPr="008C6329">
        <w:rPr>
          <w:rFonts w:hint="eastAsia"/>
          <w:bCs/>
          <w:color w:val="000000"/>
          <w:szCs w:val="21"/>
        </w:rPr>
        <w:t>年代：纽约的</w:t>
      </w:r>
      <w:r>
        <w:rPr>
          <w:rFonts w:hint="eastAsia"/>
          <w:bCs/>
          <w:color w:val="000000"/>
          <w:szCs w:val="21"/>
        </w:rPr>
        <w:t>《</w:t>
      </w:r>
      <w:r w:rsidRPr="008C6329">
        <w:rPr>
          <w:rFonts w:hint="eastAsia"/>
          <w:bCs/>
          <w:color w:val="000000"/>
          <w:szCs w:val="21"/>
        </w:rPr>
        <w:t>布宜诺斯艾利斯情事</w:t>
      </w:r>
      <w:r>
        <w:rPr>
          <w:rFonts w:hint="eastAsia"/>
          <w:bCs/>
          <w:color w:val="000000"/>
          <w:szCs w:val="21"/>
        </w:rPr>
        <w:t>》</w:t>
      </w:r>
    </w:p>
    <w:p w14:paraId="758D9A86" w14:textId="42CF222F" w:rsidR="008C6329" w:rsidRPr="008C6329" w:rsidRDefault="008C6329" w:rsidP="00542AD0">
      <w:pPr>
        <w:jc w:val="center"/>
        <w:rPr>
          <w:rFonts w:hint="eastAsia"/>
          <w:bCs/>
          <w:color w:val="000000"/>
          <w:szCs w:val="21"/>
        </w:rPr>
      </w:pPr>
      <w:r>
        <w:rPr>
          <w:rFonts w:hint="eastAsia"/>
          <w:bCs/>
          <w:color w:val="000000"/>
          <w:szCs w:val="21"/>
        </w:rPr>
        <w:t>6</w:t>
      </w:r>
      <w:r>
        <w:rPr>
          <w:bCs/>
          <w:color w:val="000000"/>
          <w:szCs w:val="21"/>
        </w:rPr>
        <w:t xml:space="preserve">. </w:t>
      </w:r>
      <w:r w:rsidRPr="008C6329">
        <w:rPr>
          <w:rFonts w:hint="eastAsia"/>
          <w:bCs/>
          <w:color w:val="000000"/>
          <w:szCs w:val="21"/>
        </w:rPr>
        <w:t>与比奥伊</w:t>
      </w:r>
      <w:r w:rsidR="00542AD0" w:rsidRPr="00542AD0">
        <w:rPr>
          <w:rFonts w:hint="eastAsia"/>
          <w:bCs/>
          <w:color w:val="000000"/>
          <w:szCs w:val="21"/>
        </w:rPr>
        <w:t>漫步布</w:t>
      </w:r>
      <w:proofErr w:type="gramStart"/>
      <w:r w:rsidR="00542AD0" w:rsidRPr="00542AD0">
        <w:rPr>
          <w:rFonts w:hint="eastAsia"/>
          <w:bCs/>
          <w:color w:val="000000"/>
          <w:szCs w:val="21"/>
        </w:rPr>
        <w:t>洛涅</w:t>
      </w:r>
      <w:proofErr w:type="gramEnd"/>
      <w:r w:rsidR="00542AD0" w:rsidRPr="00542AD0">
        <w:rPr>
          <w:rFonts w:hint="eastAsia"/>
          <w:bCs/>
          <w:color w:val="000000"/>
          <w:szCs w:val="21"/>
        </w:rPr>
        <w:t>森林</w:t>
      </w:r>
    </w:p>
    <w:p w14:paraId="546DEBFB" w14:textId="77777777" w:rsidR="008C6329" w:rsidRPr="008C6329" w:rsidRDefault="008C6329" w:rsidP="00542AD0">
      <w:pPr>
        <w:jc w:val="center"/>
        <w:rPr>
          <w:rFonts w:hint="eastAsia"/>
          <w:bCs/>
          <w:color w:val="000000"/>
          <w:szCs w:val="21"/>
        </w:rPr>
      </w:pPr>
      <w:r w:rsidRPr="008C6329">
        <w:rPr>
          <w:rFonts w:hint="eastAsia"/>
          <w:bCs/>
          <w:color w:val="000000"/>
          <w:szCs w:val="21"/>
        </w:rPr>
        <w:t>间奏</w:t>
      </w:r>
    </w:p>
    <w:p w14:paraId="1802EC34" w14:textId="665F1EEF" w:rsidR="008C6329" w:rsidRPr="00542AD0" w:rsidRDefault="008C6329" w:rsidP="00542AD0">
      <w:pPr>
        <w:jc w:val="center"/>
        <w:rPr>
          <w:rFonts w:hint="eastAsia"/>
          <w:b/>
          <w:bCs/>
          <w:color w:val="000000"/>
          <w:szCs w:val="21"/>
        </w:rPr>
      </w:pPr>
      <w:r w:rsidRPr="00542AD0">
        <w:rPr>
          <w:rFonts w:hint="eastAsia"/>
          <w:b/>
          <w:bCs/>
          <w:color w:val="000000"/>
          <w:szCs w:val="21"/>
        </w:rPr>
        <w:t>第二部分：</w:t>
      </w:r>
      <w:r w:rsidR="00542AD0" w:rsidRPr="00542AD0">
        <w:rPr>
          <w:rFonts w:hint="eastAsia"/>
          <w:b/>
          <w:bCs/>
          <w:color w:val="000000"/>
          <w:szCs w:val="21"/>
        </w:rPr>
        <w:t>途中驻足</w:t>
      </w:r>
    </w:p>
    <w:p w14:paraId="432C4F92" w14:textId="77777777" w:rsidR="008C6329" w:rsidRPr="008C6329" w:rsidRDefault="008C6329" w:rsidP="00542AD0">
      <w:pPr>
        <w:jc w:val="center"/>
        <w:rPr>
          <w:rFonts w:hint="eastAsia"/>
          <w:bCs/>
          <w:color w:val="000000"/>
          <w:szCs w:val="21"/>
        </w:rPr>
      </w:pPr>
      <w:r w:rsidRPr="008C6329">
        <w:rPr>
          <w:rFonts w:hint="eastAsia"/>
          <w:bCs/>
          <w:color w:val="000000"/>
          <w:szCs w:val="21"/>
        </w:rPr>
        <w:t>幕间</w:t>
      </w:r>
    </w:p>
    <w:p w14:paraId="15F57539" w14:textId="6ED19BCE" w:rsidR="008C6329" w:rsidRPr="008C6329" w:rsidRDefault="008C6329" w:rsidP="00542AD0">
      <w:pPr>
        <w:jc w:val="center"/>
        <w:rPr>
          <w:rFonts w:hint="eastAsia"/>
          <w:bCs/>
          <w:color w:val="000000"/>
          <w:szCs w:val="21"/>
        </w:rPr>
      </w:pPr>
      <w:r w:rsidRPr="008C6329">
        <w:rPr>
          <w:rFonts w:hint="eastAsia"/>
          <w:bCs/>
          <w:color w:val="000000"/>
          <w:szCs w:val="21"/>
        </w:rPr>
        <w:t xml:space="preserve">7. </w:t>
      </w:r>
      <w:r w:rsidR="00542AD0" w:rsidRPr="00542AD0">
        <w:rPr>
          <w:rFonts w:hint="eastAsia"/>
          <w:bCs/>
          <w:color w:val="000000"/>
          <w:szCs w:val="21"/>
        </w:rPr>
        <w:t>途中驻足</w:t>
      </w:r>
    </w:p>
    <w:p w14:paraId="049ED5BD" w14:textId="62EF14D4" w:rsidR="008C6329" w:rsidRPr="008C6329" w:rsidRDefault="008C6329" w:rsidP="00542AD0">
      <w:pPr>
        <w:jc w:val="center"/>
        <w:rPr>
          <w:rFonts w:hint="eastAsia"/>
          <w:bCs/>
          <w:color w:val="000000"/>
          <w:szCs w:val="21"/>
        </w:rPr>
      </w:pPr>
      <w:r w:rsidRPr="008C6329">
        <w:rPr>
          <w:rFonts w:hint="eastAsia"/>
          <w:bCs/>
          <w:color w:val="000000"/>
          <w:szCs w:val="21"/>
        </w:rPr>
        <w:t xml:space="preserve">8. </w:t>
      </w:r>
      <w:r w:rsidRPr="008C6329">
        <w:rPr>
          <w:rFonts w:hint="eastAsia"/>
          <w:bCs/>
          <w:color w:val="000000"/>
          <w:szCs w:val="21"/>
        </w:rPr>
        <w:t>与聂鲁达的三次盛宴</w:t>
      </w:r>
    </w:p>
    <w:p w14:paraId="5C7A78D1" w14:textId="0C121B83" w:rsidR="008C6329" w:rsidRPr="008C6329" w:rsidRDefault="008C6329" w:rsidP="00542AD0">
      <w:pPr>
        <w:jc w:val="center"/>
        <w:rPr>
          <w:rFonts w:hint="eastAsia"/>
          <w:bCs/>
          <w:color w:val="000000"/>
          <w:szCs w:val="21"/>
        </w:rPr>
      </w:pPr>
      <w:r w:rsidRPr="008C6329">
        <w:rPr>
          <w:rFonts w:hint="eastAsia"/>
          <w:bCs/>
          <w:color w:val="000000"/>
          <w:szCs w:val="21"/>
        </w:rPr>
        <w:t xml:space="preserve">9. </w:t>
      </w:r>
      <w:r w:rsidR="00542AD0" w:rsidRPr="00542AD0">
        <w:rPr>
          <w:rFonts w:hint="eastAsia"/>
          <w:bCs/>
          <w:color w:val="000000"/>
          <w:szCs w:val="21"/>
        </w:rPr>
        <w:t>中央公园西大道上的卡洛斯·富恩特斯</w:t>
      </w:r>
    </w:p>
    <w:p w14:paraId="6179DCDD" w14:textId="77777777" w:rsidR="008C6329" w:rsidRPr="008C6329" w:rsidRDefault="008C6329" w:rsidP="00542AD0">
      <w:pPr>
        <w:jc w:val="center"/>
        <w:rPr>
          <w:rFonts w:hint="eastAsia"/>
          <w:bCs/>
          <w:color w:val="000000"/>
          <w:szCs w:val="21"/>
        </w:rPr>
      </w:pPr>
      <w:r w:rsidRPr="008C6329">
        <w:rPr>
          <w:rFonts w:hint="eastAsia"/>
          <w:bCs/>
          <w:color w:val="000000"/>
          <w:szCs w:val="21"/>
        </w:rPr>
        <w:t xml:space="preserve">10. </w:t>
      </w:r>
      <w:r w:rsidRPr="008C6329">
        <w:rPr>
          <w:rFonts w:hint="eastAsia"/>
          <w:bCs/>
          <w:color w:val="000000"/>
          <w:szCs w:val="21"/>
        </w:rPr>
        <w:t>与雷纳尔多·阿雷纳斯在基韦斯特</w:t>
      </w:r>
    </w:p>
    <w:p w14:paraId="1B1AFC8E" w14:textId="77777777" w:rsidR="008C6329" w:rsidRPr="008C6329" w:rsidRDefault="008C6329" w:rsidP="00542AD0">
      <w:pPr>
        <w:jc w:val="center"/>
        <w:rPr>
          <w:rFonts w:hint="eastAsia"/>
          <w:bCs/>
          <w:color w:val="000000"/>
          <w:szCs w:val="21"/>
        </w:rPr>
      </w:pPr>
      <w:r w:rsidRPr="008C6329">
        <w:rPr>
          <w:rFonts w:hint="eastAsia"/>
          <w:bCs/>
          <w:color w:val="000000"/>
          <w:szCs w:val="21"/>
        </w:rPr>
        <w:t>尾声</w:t>
      </w:r>
    </w:p>
    <w:p w14:paraId="75578722" w14:textId="77777777" w:rsidR="008C6329" w:rsidRPr="008C6329" w:rsidRDefault="008C6329" w:rsidP="00542AD0">
      <w:pPr>
        <w:jc w:val="center"/>
        <w:rPr>
          <w:rFonts w:hint="eastAsia"/>
          <w:bCs/>
          <w:color w:val="000000"/>
          <w:szCs w:val="21"/>
        </w:rPr>
      </w:pPr>
      <w:r w:rsidRPr="008C6329">
        <w:rPr>
          <w:rFonts w:hint="eastAsia"/>
          <w:bCs/>
          <w:color w:val="000000"/>
          <w:szCs w:val="21"/>
        </w:rPr>
        <w:t>后记</w:t>
      </w:r>
    </w:p>
    <w:p w14:paraId="39E8225B" w14:textId="77777777" w:rsidR="008C6329" w:rsidRPr="008C6329" w:rsidRDefault="008C6329" w:rsidP="00542AD0">
      <w:pPr>
        <w:jc w:val="center"/>
        <w:rPr>
          <w:rFonts w:hint="eastAsia"/>
          <w:bCs/>
          <w:color w:val="000000"/>
          <w:szCs w:val="21"/>
        </w:rPr>
      </w:pPr>
      <w:r w:rsidRPr="008C6329">
        <w:rPr>
          <w:rFonts w:hint="eastAsia"/>
          <w:bCs/>
          <w:color w:val="000000"/>
          <w:szCs w:val="21"/>
        </w:rPr>
        <w:t>致谢</w:t>
      </w:r>
    </w:p>
    <w:p w14:paraId="197AD268" w14:textId="77777777" w:rsidR="008C6329" w:rsidRPr="008C6329" w:rsidRDefault="008C6329" w:rsidP="00542AD0">
      <w:pPr>
        <w:jc w:val="center"/>
        <w:rPr>
          <w:rFonts w:hint="eastAsia"/>
          <w:bCs/>
          <w:color w:val="000000"/>
          <w:szCs w:val="21"/>
        </w:rPr>
      </w:pPr>
      <w:r w:rsidRPr="008C6329">
        <w:rPr>
          <w:rFonts w:hint="eastAsia"/>
          <w:bCs/>
          <w:color w:val="000000"/>
          <w:szCs w:val="21"/>
        </w:rPr>
        <w:t>注释</w:t>
      </w:r>
    </w:p>
    <w:p w14:paraId="17E68EFD" w14:textId="500C06F0" w:rsidR="008C6329" w:rsidRPr="008C6329" w:rsidRDefault="00542AD0" w:rsidP="00542AD0">
      <w:pPr>
        <w:jc w:val="center"/>
        <w:rPr>
          <w:rFonts w:hint="eastAsia"/>
          <w:bCs/>
          <w:color w:val="000000"/>
          <w:szCs w:val="21"/>
        </w:rPr>
      </w:pPr>
      <w:r w:rsidRPr="00542AD0">
        <w:rPr>
          <w:rFonts w:hint="eastAsia"/>
          <w:bCs/>
          <w:color w:val="000000"/>
          <w:szCs w:val="21"/>
        </w:rPr>
        <w:t>苏珊·吉尔·莱文</w:t>
      </w:r>
      <w:r w:rsidR="008C6329" w:rsidRPr="008C6329">
        <w:rPr>
          <w:rFonts w:hint="eastAsia"/>
          <w:bCs/>
          <w:color w:val="000000"/>
          <w:szCs w:val="21"/>
        </w:rPr>
        <w:t>的部分译作</w:t>
      </w:r>
    </w:p>
    <w:p w14:paraId="03084406" w14:textId="77777777" w:rsidR="008C6329" w:rsidRPr="008C6329" w:rsidRDefault="008C6329" w:rsidP="00542AD0">
      <w:pPr>
        <w:jc w:val="center"/>
        <w:rPr>
          <w:rFonts w:hint="eastAsia"/>
          <w:bCs/>
          <w:color w:val="000000"/>
          <w:szCs w:val="21"/>
        </w:rPr>
      </w:pPr>
      <w:r w:rsidRPr="008C6329">
        <w:rPr>
          <w:rFonts w:hint="eastAsia"/>
          <w:bCs/>
          <w:color w:val="000000"/>
          <w:szCs w:val="21"/>
        </w:rPr>
        <w:t>关于作者</w:t>
      </w:r>
    </w:p>
    <w:p w14:paraId="514CA0A1" w14:textId="6F2651EC" w:rsidR="008C6329" w:rsidRDefault="008C6329" w:rsidP="00542AD0">
      <w:pPr>
        <w:jc w:val="center"/>
        <w:rPr>
          <w:bCs/>
          <w:color w:val="000000"/>
          <w:szCs w:val="21"/>
        </w:rPr>
      </w:pPr>
      <w:r w:rsidRPr="008C6329">
        <w:rPr>
          <w:rFonts w:hint="eastAsia"/>
          <w:bCs/>
          <w:color w:val="000000"/>
          <w:szCs w:val="21"/>
        </w:rPr>
        <w:t>索引</w:t>
      </w:r>
    </w:p>
    <w:p w14:paraId="6ABB4A30" w14:textId="77777777" w:rsidR="008C6329" w:rsidRDefault="008C6329" w:rsidP="00A5385A">
      <w:pPr>
        <w:rPr>
          <w:rFonts w:hint="eastAsia"/>
          <w:bCs/>
          <w:color w:val="000000"/>
          <w:szCs w:val="21"/>
        </w:rPr>
      </w:pPr>
    </w:p>
    <w:p w14:paraId="03BB1E61" w14:textId="77777777" w:rsidR="008C6329" w:rsidRDefault="008C6329"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AF786" w14:textId="77777777" w:rsidR="006F6B06" w:rsidRDefault="006F6B06">
      <w:r>
        <w:separator/>
      </w:r>
    </w:p>
  </w:endnote>
  <w:endnote w:type="continuationSeparator" w:id="0">
    <w:p w14:paraId="7009662A" w14:textId="77777777" w:rsidR="006F6B06" w:rsidRDefault="006F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8824E" w14:textId="77777777" w:rsidR="006F6B06" w:rsidRDefault="006F6B06">
      <w:r>
        <w:separator/>
      </w:r>
    </w:p>
  </w:footnote>
  <w:footnote w:type="continuationSeparator" w:id="0">
    <w:p w14:paraId="2E7D9646" w14:textId="77777777" w:rsidR="006F6B06" w:rsidRDefault="006F6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46EF"/>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E3C3E"/>
    <w:rsid w:val="003F4DC2"/>
    <w:rsid w:val="003F745B"/>
    <w:rsid w:val="004039C9"/>
    <w:rsid w:val="00403BF3"/>
    <w:rsid w:val="00406C2F"/>
    <w:rsid w:val="00407188"/>
    <w:rsid w:val="00411503"/>
    <w:rsid w:val="00415275"/>
    <w:rsid w:val="004208AE"/>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D6D20"/>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2AD0"/>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0B3A"/>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6F6B0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329"/>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8022708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11696748">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588470817">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6068034">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8271119">
      <w:bodyDiv w:val="1"/>
      <w:marLeft w:val="0"/>
      <w:marRight w:val="0"/>
      <w:marTop w:val="0"/>
      <w:marBottom w:val="0"/>
      <w:divBdr>
        <w:top w:val="none" w:sz="0" w:space="0" w:color="auto"/>
        <w:left w:val="none" w:sz="0" w:space="0" w:color="auto"/>
        <w:bottom w:val="none" w:sz="0" w:space="0" w:color="auto"/>
        <w:right w:val="none" w:sz="0" w:space="0" w:color="auto"/>
      </w:divBdr>
      <w:divsChild>
        <w:div w:id="1306617661">
          <w:marLeft w:val="0"/>
          <w:marRight w:val="0"/>
          <w:marTop w:val="0"/>
          <w:marBottom w:val="206"/>
          <w:divBdr>
            <w:top w:val="none" w:sz="0" w:space="0" w:color="auto"/>
            <w:left w:val="none" w:sz="0" w:space="0" w:color="auto"/>
            <w:bottom w:val="none" w:sz="0" w:space="0" w:color="auto"/>
            <w:right w:val="none" w:sz="0" w:space="0" w:color="auto"/>
          </w:divBdr>
        </w:div>
        <w:div w:id="773325189">
          <w:marLeft w:val="0"/>
          <w:marRight w:val="0"/>
          <w:marTop w:val="0"/>
          <w:marBottom w:val="206"/>
          <w:divBdr>
            <w:top w:val="none" w:sz="0" w:space="0" w:color="auto"/>
            <w:left w:val="none" w:sz="0" w:space="0" w:color="auto"/>
            <w:bottom w:val="none" w:sz="0" w:space="0" w:color="auto"/>
            <w:right w:val="none" w:sz="0" w:space="0" w:color="auto"/>
          </w:divBdr>
        </w:div>
        <w:div w:id="1047947417">
          <w:marLeft w:val="0"/>
          <w:marRight w:val="0"/>
          <w:marTop w:val="0"/>
          <w:marBottom w:val="0"/>
          <w:divBdr>
            <w:top w:val="none" w:sz="0" w:space="0" w:color="auto"/>
            <w:left w:val="none" w:sz="0" w:space="0" w:color="auto"/>
            <w:bottom w:val="none" w:sz="0" w:space="0" w:color="auto"/>
            <w:right w:val="none" w:sz="0" w:space="0" w:color="auto"/>
          </w:divBdr>
        </w:div>
        <w:div w:id="1389064082">
          <w:marLeft w:val="0"/>
          <w:marRight w:val="0"/>
          <w:marTop w:val="0"/>
          <w:marBottom w:val="0"/>
          <w:divBdr>
            <w:top w:val="none" w:sz="0" w:space="0" w:color="auto"/>
            <w:left w:val="none" w:sz="0" w:space="0" w:color="auto"/>
            <w:bottom w:val="none" w:sz="0" w:space="0" w:color="auto"/>
            <w:right w:val="none" w:sz="0" w:space="0" w:color="auto"/>
          </w:divBdr>
        </w:div>
        <w:div w:id="1328749686">
          <w:marLeft w:val="0"/>
          <w:marRight w:val="0"/>
          <w:marTop w:val="0"/>
          <w:marBottom w:val="0"/>
          <w:divBdr>
            <w:top w:val="none" w:sz="0" w:space="0" w:color="auto"/>
            <w:left w:val="none" w:sz="0" w:space="0" w:color="auto"/>
            <w:bottom w:val="none" w:sz="0" w:space="0" w:color="auto"/>
            <w:right w:val="none" w:sz="0" w:space="0" w:color="auto"/>
          </w:divBdr>
        </w:div>
        <w:div w:id="1592811406">
          <w:marLeft w:val="0"/>
          <w:marRight w:val="0"/>
          <w:marTop w:val="0"/>
          <w:marBottom w:val="0"/>
          <w:divBdr>
            <w:top w:val="none" w:sz="0" w:space="0" w:color="auto"/>
            <w:left w:val="none" w:sz="0" w:space="0" w:color="auto"/>
            <w:bottom w:val="none" w:sz="0" w:space="0" w:color="auto"/>
            <w:right w:val="none" w:sz="0" w:space="0" w:color="auto"/>
          </w:divBdr>
        </w:div>
        <w:div w:id="1704750782">
          <w:marLeft w:val="0"/>
          <w:marRight w:val="0"/>
          <w:marTop w:val="0"/>
          <w:marBottom w:val="0"/>
          <w:divBdr>
            <w:top w:val="none" w:sz="0" w:space="0" w:color="auto"/>
            <w:left w:val="none" w:sz="0" w:space="0" w:color="auto"/>
            <w:bottom w:val="none" w:sz="0" w:space="0" w:color="auto"/>
            <w:right w:val="none" w:sz="0" w:space="0" w:color="auto"/>
          </w:divBdr>
        </w:div>
        <w:div w:id="554852089">
          <w:marLeft w:val="0"/>
          <w:marRight w:val="0"/>
          <w:marTop w:val="0"/>
          <w:marBottom w:val="0"/>
          <w:divBdr>
            <w:top w:val="none" w:sz="0" w:space="0" w:color="auto"/>
            <w:left w:val="none" w:sz="0" w:space="0" w:color="auto"/>
            <w:bottom w:val="none" w:sz="0" w:space="0" w:color="auto"/>
            <w:right w:val="none" w:sz="0" w:space="0" w:color="auto"/>
          </w:divBdr>
        </w:div>
        <w:div w:id="542719866">
          <w:marLeft w:val="0"/>
          <w:marRight w:val="0"/>
          <w:marTop w:val="206"/>
          <w:marBottom w:val="0"/>
          <w:divBdr>
            <w:top w:val="none" w:sz="0" w:space="0" w:color="auto"/>
            <w:left w:val="none" w:sz="0" w:space="0" w:color="auto"/>
            <w:bottom w:val="none" w:sz="0" w:space="0" w:color="auto"/>
            <w:right w:val="none" w:sz="0" w:space="0" w:color="auto"/>
          </w:divBdr>
        </w:div>
      </w:divsChild>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88707481">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17542231">
      <w:bodyDiv w:val="1"/>
      <w:marLeft w:val="0"/>
      <w:marRight w:val="0"/>
      <w:marTop w:val="0"/>
      <w:marBottom w:val="0"/>
      <w:divBdr>
        <w:top w:val="none" w:sz="0" w:space="0" w:color="auto"/>
        <w:left w:val="none" w:sz="0" w:space="0" w:color="auto"/>
        <w:bottom w:val="none" w:sz="0" w:space="0" w:color="auto"/>
        <w:right w:val="none" w:sz="0" w:space="0" w:color="auto"/>
      </w:divBdr>
      <w:divsChild>
        <w:div w:id="1964917202">
          <w:marLeft w:val="0"/>
          <w:marRight w:val="0"/>
          <w:marTop w:val="0"/>
          <w:marBottom w:val="206"/>
          <w:divBdr>
            <w:top w:val="none" w:sz="0" w:space="0" w:color="auto"/>
            <w:left w:val="none" w:sz="0" w:space="0" w:color="auto"/>
            <w:bottom w:val="none" w:sz="0" w:space="0" w:color="auto"/>
            <w:right w:val="none" w:sz="0" w:space="0" w:color="auto"/>
          </w:divBdr>
        </w:div>
        <w:div w:id="526063876">
          <w:marLeft w:val="0"/>
          <w:marRight w:val="0"/>
          <w:marTop w:val="0"/>
          <w:marBottom w:val="0"/>
          <w:divBdr>
            <w:top w:val="none" w:sz="0" w:space="0" w:color="auto"/>
            <w:left w:val="none" w:sz="0" w:space="0" w:color="auto"/>
            <w:bottom w:val="none" w:sz="0" w:space="0" w:color="auto"/>
            <w:right w:val="none" w:sz="0" w:space="0" w:color="auto"/>
          </w:divBdr>
        </w:div>
      </w:divsChild>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27836649">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8A327-78E9-4791-8E54-AEDC5AA8C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370</Words>
  <Characters>2110</Characters>
  <Application>Microsoft Office Word</Application>
  <DocSecurity>0</DocSecurity>
  <Lines>17</Lines>
  <Paragraphs>4</Paragraphs>
  <ScaleCrop>false</ScaleCrop>
  <Company>2ndSpAcE</Company>
  <LinksUpToDate>false</LinksUpToDate>
  <CharactersWithSpaces>2476</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2025-02-21T08:16:00Z</dcterms:created>
  <dcterms:modified xsi:type="dcterms:W3CDTF">2025-02-21T08:52:00Z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