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B3347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9B3347">
      <w:pPr>
        <w:rPr>
          <w:rFonts w:hint="eastAsia"/>
          <w:b/>
          <w:bCs/>
          <w:sz w:val="36"/>
        </w:rPr>
      </w:pPr>
    </w:p>
    <w:p w:rsidR="00000000" w:rsidRDefault="00BF68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85240" cy="1927860"/>
            <wp:effectExtent l="0" t="0" r="0" b="0"/>
            <wp:wrapSquare wrapText="bothSides"/>
            <wp:docPr id="3" name="图片 3" descr="https://m.media-amazon.com/images/I/61xOGgCPP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xOGgCPPU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347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B3347">
        <w:rPr>
          <w:rFonts w:hint="eastAsia"/>
          <w:b/>
          <w:bCs/>
          <w:color w:val="000000"/>
          <w:szCs w:val="21"/>
        </w:rPr>
        <w:t>《</w:t>
      </w:r>
      <w:r w:rsidR="009B3347">
        <w:rPr>
          <w:b/>
          <w:bCs/>
          <w:color w:val="000000"/>
          <w:szCs w:val="21"/>
        </w:rPr>
        <w:t>法西斯主义：一个词的历史</w:t>
      </w:r>
      <w:r w:rsidR="009B3347">
        <w:rPr>
          <w:rFonts w:hint="eastAsia"/>
          <w:b/>
          <w:bCs/>
          <w:color w:val="000000"/>
          <w:szCs w:val="21"/>
        </w:rPr>
        <w:t>》</w:t>
      </w:r>
    </w:p>
    <w:p w:rsidR="00000000" w:rsidRPr="005A73C5" w:rsidRDefault="009B334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5A73C5" w:rsidRPr="005A73C5">
        <w:rPr>
          <w:b/>
          <w:bCs/>
          <w:iCs/>
          <w:color w:val="000000"/>
          <w:szCs w:val="21"/>
        </w:rPr>
        <w:t>FASCISM</w:t>
      </w:r>
      <w:r w:rsidRPr="005A73C5">
        <w:rPr>
          <w:rFonts w:hint="eastAsia"/>
          <w:b/>
          <w:bCs/>
          <w:iCs/>
          <w:color w:val="000000"/>
          <w:szCs w:val="21"/>
        </w:rPr>
        <w:t xml:space="preserve">: </w:t>
      </w:r>
      <w:r w:rsidRPr="005A73C5">
        <w:rPr>
          <w:b/>
          <w:bCs/>
          <w:iCs/>
          <w:color w:val="000000"/>
          <w:szCs w:val="21"/>
        </w:rPr>
        <w:t>The History of a Word</w:t>
      </w:r>
    </w:p>
    <w:p w:rsidR="00000000" w:rsidRDefault="009B3347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 xml:space="preserve">Federico </w:t>
      </w:r>
      <w:proofErr w:type="spellStart"/>
      <w:r>
        <w:rPr>
          <w:b/>
          <w:bCs/>
          <w:color w:val="000000"/>
          <w:szCs w:val="21"/>
        </w:rPr>
        <w:t>Marcon</w:t>
      </w:r>
      <w:proofErr w:type="spellEnd"/>
    </w:p>
    <w:p w:rsidR="00000000" w:rsidRDefault="009B334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University of Chicago Press</w:t>
      </w:r>
    </w:p>
    <w:p w:rsidR="00000000" w:rsidRDefault="009B33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000000" w:rsidRDefault="009B334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9B33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9B334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9B334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9B334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000000" w:rsidRDefault="009B3347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9B3347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9B3347">
      <w:pPr>
        <w:rPr>
          <w:bCs/>
          <w:color w:val="000000"/>
        </w:rPr>
      </w:pPr>
    </w:p>
    <w:p w:rsidR="00000000" w:rsidRDefault="009B3347">
      <w:pPr>
        <w:ind w:firstLineChars="200" w:firstLine="4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“</w:t>
      </w:r>
      <w:r>
        <w:rPr>
          <w:b/>
          <w:bCs/>
          <w:color w:val="000000"/>
        </w:rPr>
        <w:t>法西斯主义</w:t>
      </w:r>
      <w:r>
        <w:rPr>
          <w:rFonts w:hint="eastAsia"/>
          <w:b/>
          <w:bCs/>
          <w:color w:val="000000"/>
        </w:rPr>
        <w:t>”</w:t>
      </w:r>
      <w:r>
        <w:rPr>
          <w:b/>
          <w:bCs/>
          <w:color w:val="000000"/>
        </w:rPr>
        <w:t>一词的广泛历史，它在过去和今天的含义。</w:t>
      </w:r>
    </w:p>
    <w:p w:rsidR="00000000" w:rsidRDefault="009B3347">
      <w:pPr>
        <w:rPr>
          <w:b/>
          <w:bCs/>
          <w:color w:val="000000"/>
        </w:rPr>
      </w:pPr>
    </w:p>
    <w:p w:rsidR="00000000" w:rsidRDefault="009B3347">
      <w:pPr>
        <w:ind w:firstLineChars="200" w:firstLine="420"/>
        <w:rPr>
          <w:color w:val="000000"/>
        </w:rPr>
      </w:pPr>
      <w:r>
        <w:rPr>
          <w:color w:val="000000"/>
        </w:rPr>
        <w:t>美国的唐纳德</w:t>
      </w:r>
      <w:r>
        <w:rPr>
          <w:color w:val="000000"/>
        </w:rPr>
        <w:t>·</w:t>
      </w:r>
      <w:r>
        <w:rPr>
          <w:color w:val="000000"/>
        </w:rPr>
        <w:t>特朗普</w:t>
      </w:r>
      <w:r>
        <w:rPr>
          <w:rFonts w:hint="eastAsia"/>
          <w:color w:val="000000"/>
        </w:rPr>
        <w:t>（</w:t>
      </w:r>
      <w:r>
        <w:rPr>
          <w:color w:val="000000"/>
        </w:rPr>
        <w:t>Donald Tru</w:t>
      </w:r>
      <w:r>
        <w:rPr>
          <w:color w:val="000000"/>
        </w:rPr>
        <w:t>mp</w:t>
      </w:r>
      <w:r>
        <w:rPr>
          <w:rFonts w:hint="eastAsia"/>
          <w:color w:val="000000"/>
        </w:rPr>
        <w:t>）</w:t>
      </w:r>
      <w:r>
        <w:rPr>
          <w:color w:val="000000"/>
        </w:rPr>
        <w:t>、匈牙利的维克多</w:t>
      </w:r>
      <w:r>
        <w:rPr>
          <w:color w:val="000000"/>
        </w:rPr>
        <w:t>·</w:t>
      </w:r>
      <w:r>
        <w:rPr>
          <w:color w:val="000000"/>
        </w:rPr>
        <w:t>奥尔班</w:t>
      </w:r>
      <w:r>
        <w:rPr>
          <w:rFonts w:hint="eastAsia"/>
          <w:color w:val="000000"/>
        </w:rPr>
        <w:t>（</w:t>
      </w:r>
      <w:r>
        <w:rPr>
          <w:color w:val="000000"/>
        </w:rPr>
        <w:t>Viktor</w:t>
      </w:r>
      <w:r>
        <w:rPr>
          <w:rFonts w:hint="eastAsia"/>
          <w:color w:val="000000"/>
        </w:rPr>
        <w:t xml:space="preserve"> </w:t>
      </w:r>
      <w:proofErr w:type="spellStart"/>
      <w:r>
        <w:rPr>
          <w:color w:val="000000"/>
        </w:rPr>
        <w:t>Orbán</w:t>
      </w:r>
      <w:proofErr w:type="spellEnd"/>
      <w:r>
        <w:rPr>
          <w:rFonts w:hint="eastAsia"/>
          <w:color w:val="000000"/>
        </w:rPr>
        <w:t>）</w:t>
      </w:r>
      <w:r>
        <w:rPr>
          <w:color w:val="000000"/>
        </w:rPr>
        <w:t>、意大利的乔治亚</w:t>
      </w:r>
      <w:r>
        <w:rPr>
          <w:color w:val="000000"/>
        </w:rPr>
        <w:t>·</w:t>
      </w:r>
      <w:r>
        <w:rPr>
          <w:color w:val="000000"/>
        </w:rPr>
        <w:t>梅洛尼</w:t>
      </w:r>
      <w:r>
        <w:rPr>
          <w:rFonts w:hint="eastAsia"/>
          <w:color w:val="000000"/>
        </w:rPr>
        <w:t>（</w:t>
      </w:r>
      <w:proofErr w:type="spellStart"/>
      <w:r>
        <w:rPr>
          <w:color w:val="000000"/>
        </w:rPr>
        <w:t>Giorgia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Meloni</w:t>
      </w:r>
      <w:proofErr w:type="spellEnd"/>
      <w:r>
        <w:rPr>
          <w:rFonts w:hint="eastAsia"/>
          <w:color w:val="000000"/>
        </w:rPr>
        <w:t>）</w:t>
      </w:r>
      <w:r>
        <w:rPr>
          <w:color w:val="000000"/>
        </w:rPr>
        <w:t>和阿根廷的哈维尔</w:t>
      </w:r>
      <w:r>
        <w:rPr>
          <w:color w:val="000000"/>
        </w:rPr>
        <w:t>·</w:t>
      </w:r>
      <w:r>
        <w:rPr>
          <w:color w:val="000000"/>
        </w:rPr>
        <w:t>米莱</w:t>
      </w:r>
      <w:r>
        <w:rPr>
          <w:rFonts w:hint="eastAsia"/>
          <w:color w:val="000000"/>
        </w:rPr>
        <w:t>（</w:t>
      </w:r>
      <w:r>
        <w:rPr>
          <w:color w:val="000000"/>
        </w:rPr>
        <w:t xml:space="preserve">Javier </w:t>
      </w:r>
      <w:proofErr w:type="spellStart"/>
      <w:r>
        <w:rPr>
          <w:color w:val="000000"/>
        </w:rPr>
        <w:t>Milei</w:t>
      </w:r>
      <w:proofErr w:type="spellEnd"/>
      <w:r>
        <w:rPr>
          <w:rFonts w:hint="eastAsia"/>
          <w:color w:val="000000"/>
        </w:rPr>
        <w:t>）</w:t>
      </w:r>
      <w:r>
        <w:rPr>
          <w:color w:val="000000"/>
        </w:rPr>
        <w:t>等政治人物的崛起引发了关于</w:t>
      </w:r>
      <w:r>
        <w:rPr>
          <w:rFonts w:hint="eastAsia"/>
          <w:color w:val="000000"/>
        </w:rPr>
        <w:t>“</w:t>
      </w:r>
      <w:r>
        <w:rPr>
          <w:color w:val="000000"/>
        </w:rPr>
        <w:t>法西斯</w:t>
      </w:r>
      <w:r>
        <w:rPr>
          <w:rFonts w:hint="eastAsia"/>
          <w:color w:val="000000"/>
        </w:rPr>
        <w:t>”</w:t>
      </w:r>
      <w:r>
        <w:rPr>
          <w:color w:val="000000"/>
        </w:rPr>
        <w:t>一词</w:t>
      </w:r>
      <w:r>
        <w:rPr>
          <w:rFonts w:hint="eastAsia"/>
          <w:color w:val="000000"/>
        </w:rPr>
        <w:t>的</w:t>
      </w:r>
      <w:r>
        <w:rPr>
          <w:color w:val="000000"/>
        </w:rPr>
        <w:t>含义</w:t>
      </w:r>
      <w:r>
        <w:rPr>
          <w:rFonts w:hint="eastAsia"/>
          <w:color w:val="000000"/>
        </w:rPr>
        <w:t>以及何时、是否合适使用这个词的辩论</w:t>
      </w:r>
      <w:r>
        <w:rPr>
          <w:color w:val="000000"/>
        </w:rPr>
        <w:t>。</w:t>
      </w:r>
      <w:r>
        <w:rPr>
          <w:rFonts w:hint="eastAsia"/>
          <w:color w:val="000000"/>
        </w:rPr>
        <w:t>《法西斯主义：一个词的历史》是具有里程碑意义的研究，它</w:t>
      </w:r>
      <w:r>
        <w:rPr>
          <w:color w:val="000000"/>
        </w:rPr>
        <w:t>通过解决最基本的问题，进一步推动了这场辩论：</w:t>
      </w:r>
      <w:r>
        <w:rPr>
          <w:rFonts w:hint="eastAsia"/>
          <w:color w:val="000000"/>
        </w:rPr>
        <w:t>“</w:t>
      </w:r>
      <w:r>
        <w:rPr>
          <w:color w:val="000000"/>
        </w:rPr>
        <w:t>法西斯主义</w:t>
      </w:r>
      <w:r>
        <w:rPr>
          <w:rFonts w:hint="eastAsia"/>
          <w:color w:val="000000"/>
        </w:rPr>
        <w:t>”</w:t>
      </w:r>
      <w:r>
        <w:rPr>
          <w:color w:val="000000"/>
        </w:rPr>
        <w:t>和</w:t>
      </w:r>
      <w:r>
        <w:rPr>
          <w:rFonts w:hint="eastAsia"/>
          <w:color w:val="000000"/>
        </w:rPr>
        <w:t>“</w:t>
      </w:r>
      <w:r>
        <w:rPr>
          <w:color w:val="000000"/>
        </w:rPr>
        <w:t>法西斯主义</w:t>
      </w:r>
      <w:r>
        <w:rPr>
          <w:rFonts w:hint="eastAsia"/>
          <w:color w:val="000000"/>
        </w:rPr>
        <w:t>者”</w:t>
      </w:r>
      <w:r>
        <w:rPr>
          <w:color w:val="000000"/>
        </w:rPr>
        <w:t>这两个词是如何产生的？它们是如何以及在什么情况下被使用的？今天如何理解它们？</w:t>
      </w:r>
      <w:r>
        <w:rPr>
          <w:rFonts w:hint="eastAsia"/>
          <w:color w:val="000000"/>
        </w:rPr>
        <w:t>用“法西斯主义”来解释两次世界大战之间的威权主义和今天的困境</w:t>
      </w:r>
      <w:r>
        <w:rPr>
          <w:rFonts w:hint="eastAsia"/>
          <w:color w:val="000000"/>
        </w:rPr>
        <w:t>有什么好处（或坏处）？</w:t>
      </w:r>
    </w:p>
    <w:p w:rsidR="00000000" w:rsidRDefault="009B3347">
      <w:pPr>
        <w:rPr>
          <w:color w:val="000000"/>
        </w:rPr>
      </w:pPr>
    </w:p>
    <w:p w:rsidR="00000000" w:rsidRDefault="009B3347">
      <w:pPr>
        <w:ind w:firstLineChars="200" w:firstLine="420"/>
        <w:rPr>
          <w:color w:val="000000"/>
        </w:rPr>
      </w:pPr>
      <w:r>
        <w:rPr>
          <w:color w:val="000000"/>
        </w:rPr>
        <w:t>费德里科</w:t>
      </w:r>
      <w:r>
        <w:rPr>
          <w:color w:val="000000"/>
        </w:rPr>
        <w:t>·</w:t>
      </w:r>
      <w:r>
        <w:rPr>
          <w:color w:val="000000"/>
        </w:rPr>
        <w:t>马尔</w:t>
      </w:r>
      <w:r>
        <w:rPr>
          <w:rFonts w:hint="eastAsia"/>
          <w:color w:val="000000"/>
        </w:rPr>
        <w:t>康</w:t>
      </w:r>
      <w:r>
        <w:rPr>
          <w:color w:val="000000"/>
        </w:rPr>
        <w:t>（</w:t>
      </w:r>
      <w:r>
        <w:rPr>
          <w:color w:val="000000"/>
        </w:rPr>
        <w:t xml:space="preserve">Federico </w:t>
      </w:r>
      <w:proofErr w:type="spellStart"/>
      <w:r>
        <w:rPr>
          <w:color w:val="000000"/>
        </w:rPr>
        <w:t>Marcon</w:t>
      </w:r>
      <w:proofErr w:type="spellEnd"/>
      <w:r>
        <w:rPr>
          <w:color w:val="000000"/>
        </w:rPr>
        <w:t>）探索了政治领袖、活动家、艺术家、作家和哲学家的著作和行为，追溯了这些术语在墨索里尼政治制度、反法西斯抵抗以及战后历史学家寻求制定</w:t>
      </w:r>
      <w:r>
        <w:rPr>
          <w:rFonts w:hint="eastAsia"/>
          <w:color w:val="000000"/>
        </w:rPr>
        <w:t>“</w:t>
      </w:r>
      <w:r>
        <w:rPr>
          <w:color w:val="000000"/>
        </w:rPr>
        <w:t>法西斯最低限度</w:t>
      </w:r>
      <w:r>
        <w:rPr>
          <w:rFonts w:hint="eastAsia"/>
          <w:color w:val="000000"/>
        </w:rPr>
        <w:t>”</w:t>
      </w:r>
      <w:r>
        <w:rPr>
          <w:color w:val="000000"/>
        </w:rPr>
        <w:t>定义方面的使用（和有用性）的历史。这项对</w:t>
      </w:r>
      <w:r>
        <w:rPr>
          <w:rFonts w:hint="eastAsia"/>
          <w:color w:val="000000"/>
        </w:rPr>
        <w:t>“</w:t>
      </w:r>
      <w:r>
        <w:rPr>
          <w:color w:val="000000"/>
        </w:rPr>
        <w:t>法西斯主义</w:t>
      </w:r>
      <w:r>
        <w:rPr>
          <w:rFonts w:hint="eastAsia"/>
          <w:color w:val="000000"/>
        </w:rPr>
        <w:t>”</w:t>
      </w:r>
      <w:r>
        <w:rPr>
          <w:color w:val="000000"/>
        </w:rPr>
        <w:t>符号学的调查也旨在</w:t>
      </w:r>
      <w:r>
        <w:rPr>
          <w:rFonts w:hint="eastAsia"/>
          <w:color w:val="000000"/>
        </w:rPr>
        <w:t>探索</w:t>
      </w:r>
      <w:r>
        <w:rPr>
          <w:color w:val="000000"/>
        </w:rPr>
        <w:t>人们自愿放弃自由、平等和团结的现代解放理想。</w:t>
      </w:r>
    </w:p>
    <w:p w:rsidR="00000000" w:rsidRDefault="009B3347">
      <w:pPr>
        <w:rPr>
          <w:b/>
          <w:bCs/>
          <w:color w:val="000000"/>
        </w:rPr>
      </w:pPr>
    </w:p>
    <w:p w:rsidR="00000000" w:rsidRDefault="009B334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9B3347">
      <w:pPr>
        <w:rPr>
          <w:b/>
          <w:color w:val="000000"/>
          <w:szCs w:val="21"/>
        </w:rPr>
      </w:pPr>
    </w:p>
    <w:p w:rsidR="00000000" w:rsidRDefault="00BF68E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46760" cy="746760"/>
            <wp:effectExtent l="0" t="0" r="0" b="0"/>
            <wp:wrapSquare wrapText="bothSides"/>
            <wp:docPr id="4" name="图片 4" descr="Federico Mar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derico Marc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9" b="12459"/>
                    <a:stretch/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347">
        <w:rPr>
          <w:b/>
          <w:bCs/>
          <w:color w:val="000000"/>
          <w:szCs w:val="21"/>
        </w:rPr>
        <w:t>费德里科</w:t>
      </w:r>
      <w:r w:rsidR="009B3347">
        <w:rPr>
          <w:b/>
          <w:bCs/>
          <w:color w:val="000000"/>
          <w:szCs w:val="21"/>
        </w:rPr>
        <w:t>·</w:t>
      </w:r>
      <w:r w:rsidR="009B3347">
        <w:rPr>
          <w:b/>
          <w:bCs/>
          <w:color w:val="000000"/>
          <w:szCs w:val="21"/>
        </w:rPr>
        <w:t>马尔康（</w:t>
      </w:r>
      <w:r w:rsidR="009B3347">
        <w:rPr>
          <w:b/>
          <w:bCs/>
          <w:color w:val="000000"/>
          <w:szCs w:val="21"/>
        </w:rPr>
        <w:t xml:space="preserve">Federico </w:t>
      </w:r>
      <w:proofErr w:type="spellStart"/>
      <w:r w:rsidR="009B3347">
        <w:rPr>
          <w:b/>
          <w:bCs/>
          <w:color w:val="000000"/>
          <w:szCs w:val="21"/>
        </w:rPr>
        <w:t>Marcon</w:t>
      </w:r>
      <w:proofErr w:type="spellEnd"/>
      <w:r w:rsidR="009B3347">
        <w:rPr>
          <w:b/>
          <w:bCs/>
          <w:color w:val="000000"/>
          <w:szCs w:val="21"/>
        </w:rPr>
        <w:t>）</w:t>
      </w:r>
      <w:r w:rsidR="009B3347">
        <w:rPr>
          <w:color w:val="000000"/>
          <w:szCs w:val="21"/>
        </w:rPr>
        <w:t>是普林斯顿大学（</w:t>
      </w:r>
      <w:r w:rsidR="009B3347">
        <w:rPr>
          <w:color w:val="000000"/>
          <w:szCs w:val="21"/>
        </w:rPr>
        <w:t>Princeton University</w:t>
      </w:r>
      <w:r w:rsidR="009B3347">
        <w:rPr>
          <w:color w:val="000000"/>
          <w:szCs w:val="21"/>
        </w:rPr>
        <w:t>）东亚研究和历史教授。他是《自然的知识》</w:t>
      </w:r>
      <w:r w:rsidR="009B3347">
        <w:rPr>
          <w:rFonts w:hint="eastAsia"/>
          <w:color w:val="000000"/>
          <w:szCs w:val="21"/>
        </w:rPr>
        <w:t>（</w:t>
      </w:r>
      <w:r w:rsidR="009B3347">
        <w:rPr>
          <w:i/>
          <w:iCs/>
          <w:color w:val="000000"/>
          <w:szCs w:val="21"/>
        </w:rPr>
        <w:t>Th</w:t>
      </w:r>
      <w:r w:rsidR="009B3347">
        <w:rPr>
          <w:i/>
          <w:iCs/>
          <w:color w:val="000000"/>
          <w:szCs w:val="21"/>
        </w:rPr>
        <w:t>e Knowledge of Nature</w:t>
      </w:r>
      <w:r w:rsidR="009B3347">
        <w:rPr>
          <w:rFonts w:hint="eastAsia"/>
          <w:color w:val="000000"/>
          <w:szCs w:val="21"/>
        </w:rPr>
        <w:t>）</w:t>
      </w:r>
      <w:r w:rsidR="009B3347">
        <w:rPr>
          <w:color w:val="000000"/>
          <w:szCs w:val="21"/>
        </w:rPr>
        <w:t>和《近代早期日本知识的本质》</w:t>
      </w:r>
      <w:r w:rsidR="009B3347">
        <w:rPr>
          <w:rFonts w:hint="eastAsia"/>
          <w:color w:val="000000"/>
          <w:szCs w:val="21"/>
        </w:rPr>
        <w:t>（</w:t>
      </w:r>
      <w:r w:rsidR="009B3347">
        <w:rPr>
          <w:i/>
          <w:iCs/>
          <w:color w:val="000000"/>
          <w:szCs w:val="21"/>
        </w:rPr>
        <w:t>Nature of Knowledge in Early Modern Japan</w:t>
      </w:r>
      <w:r w:rsidR="009B3347">
        <w:rPr>
          <w:rFonts w:hint="eastAsia"/>
          <w:color w:val="000000"/>
          <w:szCs w:val="21"/>
        </w:rPr>
        <w:t>）</w:t>
      </w:r>
      <w:r w:rsidR="009B3347">
        <w:rPr>
          <w:color w:val="000000"/>
          <w:szCs w:val="21"/>
        </w:rPr>
        <w:t>的作者，</w:t>
      </w:r>
      <w:r w:rsidR="009B3347">
        <w:rPr>
          <w:rFonts w:hint="eastAsia"/>
          <w:color w:val="000000"/>
          <w:szCs w:val="21"/>
        </w:rPr>
        <w:t>它们</w:t>
      </w:r>
      <w:r w:rsidR="009B3347">
        <w:rPr>
          <w:color w:val="000000"/>
          <w:szCs w:val="21"/>
        </w:rPr>
        <w:t>也由芝加哥大学出版社出版。</w:t>
      </w:r>
    </w:p>
    <w:p w:rsidR="00BF68E2" w:rsidRDefault="00BF68E2" w:rsidP="00BF68E2">
      <w:pPr>
        <w:rPr>
          <w:color w:val="000000"/>
          <w:szCs w:val="21"/>
        </w:rPr>
      </w:pPr>
    </w:p>
    <w:p w:rsidR="00BF68E2" w:rsidRPr="00BF68E2" w:rsidRDefault="00BF68E2" w:rsidP="00BF68E2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lastRenderedPageBreak/>
        <w:t>媒体评价：</w:t>
      </w:r>
    </w:p>
    <w:p w:rsidR="00BF68E2" w:rsidRDefault="00BF68E2">
      <w:pPr>
        <w:ind w:firstLineChars="200" w:firstLine="420"/>
        <w:rPr>
          <w:color w:val="000000"/>
          <w:szCs w:val="21"/>
        </w:rPr>
      </w:pPr>
    </w:p>
    <w:p w:rsidR="00BF68E2" w:rsidRDefault="00BF68E2" w:rsidP="00BF68E2">
      <w:pPr>
        <w:ind w:firstLineChars="200" w:firstLine="420"/>
        <w:rPr>
          <w:color w:val="000000"/>
          <w:szCs w:val="21"/>
        </w:rPr>
      </w:pPr>
      <w:r w:rsidRPr="00BF68E2">
        <w:rPr>
          <w:rFonts w:hint="eastAsia"/>
          <w:color w:val="000000"/>
          <w:szCs w:val="21"/>
        </w:rPr>
        <w:t>“</w:t>
      </w:r>
      <w:r w:rsidRPr="00BF68E2">
        <w:rPr>
          <w:rFonts w:hint="eastAsia"/>
          <w:color w:val="000000"/>
          <w:szCs w:val="21"/>
        </w:rPr>
        <w:t>马尔康</w:t>
      </w:r>
      <w:r w:rsidRPr="00BF68E2">
        <w:rPr>
          <w:rFonts w:hint="eastAsia"/>
          <w:color w:val="000000"/>
          <w:szCs w:val="21"/>
        </w:rPr>
        <w:t>的符号学史对长达一个世纪之久、将法西斯主义塑造为一个通用范畴的努力而言，是一种必要的修正，也是早该有的补充。本书论述透彻且见解深刻，对于研究</w:t>
      </w:r>
      <w:r w:rsidRPr="00BF68E2">
        <w:rPr>
          <w:rFonts w:hint="eastAsia"/>
          <w:color w:val="000000"/>
          <w:szCs w:val="21"/>
        </w:rPr>
        <w:t>20</w:t>
      </w:r>
      <w:r w:rsidRPr="00BF68E2">
        <w:rPr>
          <w:rFonts w:hint="eastAsia"/>
          <w:color w:val="000000"/>
          <w:szCs w:val="21"/>
        </w:rPr>
        <w:t>世纪政治话语的学者来说，它将是必不可少的读物；对于任何关心当今自由民主命运的人而言，这也是一本值得深入研读的佳作。”</w:t>
      </w:r>
    </w:p>
    <w:p w:rsidR="00BF68E2" w:rsidRPr="00BF68E2" w:rsidRDefault="00BF68E2" w:rsidP="00BF68E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BF68E2">
        <w:rPr>
          <w:rFonts w:hint="eastAsia"/>
          <w:color w:val="000000"/>
          <w:szCs w:val="21"/>
        </w:rPr>
        <w:t>——亚历山大·比格曼</w:t>
      </w:r>
      <w:r>
        <w:rPr>
          <w:rFonts w:hint="eastAsia"/>
          <w:color w:val="000000"/>
          <w:szCs w:val="21"/>
        </w:rPr>
        <w:t>（</w:t>
      </w:r>
      <w:r w:rsidRPr="00BF68E2">
        <w:rPr>
          <w:color w:val="000000"/>
          <w:szCs w:val="21"/>
        </w:rPr>
        <w:t xml:space="preserve">Alexander </w:t>
      </w:r>
      <w:proofErr w:type="spellStart"/>
      <w:r w:rsidRPr="00BF68E2">
        <w:rPr>
          <w:color w:val="000000"/>
          <w:szCs w:val="21"/>
        </w:rPr>
        <w:t>Bigman</w:t>
      </w:r>
      <w:proofErr w:type="spellEnd"/>
      <w:r>
        <w:rPr>
          <w:rFonts w:hint="eastAsia"/>
          <w:color w:val="000000"/>
          <w:szCs w:val="21"/>
        </w:rPr>
        <w:t>）</w:t>
      </w:r>
      <w:r w:rsidRPr="00BF68E2">
        <w:rPr>
          <w:rFonts w:hint="eastAsia"/>
          <w:color w:val="000000"/>
          <w:szCs w:val="21"/>
        </w:rPr>
        <w:t>，《图像与过去：后现代艺术中的媒体、记忆与法西斯幽灵》</w:t>
      </w:r>
      <w:r>
        <w:rPr>
          <w:rFonts w:hint="eastAsia"/>
          <w:color w:val="000000"/>
          <w:szCs w:val="21"/>
        </w:rPr>
        <w:t>（</w:t>
      </w:r>
      <w:r w:rsidRPr="00BF68E2">
        <w:rPr>
          <w:i/>
          <w:color w:val="000000"/>
          <w:szCs w:val="21"/>
        </w:rPr>
        <w:t>Pictures and the Past: Media, Memory, and the Specter of Fascism in Postmodern Art</w:t>
      </w:r>
      <w:r>
        <w:rPr>
          <w:rFonts w:hint="eastAsia"/>
          <w:color w:val="000000"/>
          <w:szCs w:val="21"/>
        </w:rPr>
        <w:t>）的</w:t>
      </w:r>
      <w:r w:rsidRPr="00BF68E2">
        <w:rPr>
          <w:rFonts w:hint="eastAsia"/>
          <w:color w:val="000000"/>
          <w:szCs w:val="21"/>
        </w:rPr>
        <w:t>作者</w:t>
      </w:r>
    </w:p>
    <w:p w:rsidR="00BF68E2" w:rsidRPr="00BF68E2" w:rsidRDefault="00BF68E2" w:rsidP="00BF68E2">
      <w:pPr>
        <w:ind w:firstLineChars="200" w:firstLine="420"/>
        <w:rPr>
          <w:color w:val="000000"/>
          <w:szCs w:val="21"/>
        </w:rPr>
      </w:pPr>
    </w:p>
    <w:p w:rsidR="00BF68E2" w:rsidRDefault="00BF68E2" w:rsidP="00BF68E2">
      <w:pPr>
        <w:ind w:firstLineChars="200" w:firstLine="420"/>
        <w:rPr>
          <w:color w:val="000000"/>
          <w:szCs w:val="21"/>
        </w:rPr>
      </w:pPr>
      <w:r w:rsidRPr="00BF68E2">
        <w:rPr>
          <w:rFonts w:hint="eastAsia"/>
          <w:color w:val="000000"/>
          <w:szCs w:val="21"/>
        </w:rPr>
        <w:t>“本书出版恰逢其时且内容全面，其详细分析堪称史无前例，有望为学术界提供宝贵的见解。马尔康提出了一个极具说服力的新视角，借助这一视角，我们可以重新思考法西斯主义的诠释与定义。”</w:t>
      </w:r>
    </w:p>
    <w:p w:rsidR="00BF68E2" w:rsidRPr="00BF68E2" w:rsidRDefault="00BF68E2" w:rsidP="00BF68E2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BF68E2">
        <w:rPr>
          <w:rFonts w:hint="eastAsia"/>
          <w:color w:val="000000"/>
          <w:szCs w:val="21"/>
        </w:rPr>
        <w:t>——朱利亚·阿尔巴内塞</w:t>
      </w:r>
      <w:r>
        <w:rPr>
          <w:rFonts w:hint="eastAsia"/>
          <w:color w:val="000000"/>
          <w:szCs w:val="21"/>
        </w:rPr>
        <w:t>（</w:t>
      </w:r>
      <w:r w:rsidRPr="00BF68E2">
        <w:rPr>
          <w:color w:val="000000"/>
          <w:szCs w:val="21"/>
        </w:rPr>
        <w:t>Giulia Albanese</w:t>
      </w:r>
      <w:r>
        <w:rPr>
          <w:rFonts w:hint="eastAsia"/>
          <w:color w:val="000000"/>
          <w:szCs w:val="21"/>
        </w:rPr>
        <w:t>）</w:t>
      </w:r>
      <w:r w:rsidRPr="00BF68E2">
        <w:rPr>
          <w:rFonts w:hint="eastAsia"/>
          <w:color w:val="000000"/>
          <w:szCs w:val="21"/>
        </w:rPr>
        <w:t>，《反思意大利法西斯主义历史》</w:t>
      </w:r>
      <w:r>
        <w:rPr>
          <w:rFonts w:hint="eastAsia"/>
          <w:color w:val="000000"/>
          <w:szCs w:val="21"/>
        </w:rPr>
        <w:t>（</w:t>
      </w:r>
      <w:r w:rsidRPr="00BF68E2">
        <w:rPr>
          <w:i/>
          <w:color w:val="000000"/>
          <w:szCs w:val="21"/>
        </w:rPr>
        <w:t>Rethinking the History of Italian Fascism</w:t>
      </w:r>
      <w:r>
        <w:rPr>
          <w:rFonts w:hint="eastAsia"/>
          <w:color w:val="000000"/>
          <w:szCs w:val="21"/>
        </w:rPr>
        <w:t>）的</w:t>
      </w:r>
      <w:r w:rsidRPr="00BF68E2">
        <w:rPr>
          <w:rFonts w:hint="eastAsia"/>
          <w:color w:val="000000"/>
          <w:szCs w:val="21"/>
        </w:rPr>
        <w:t>编辑</w:t>
      </w:r>
    </w:p>
    <w:p w:rsidR="00000000" w:rsidRPr="00BF68E2" w:rsidRDefault="009B3347">
      <w:pPr>
        <w:rPr>
          <w:color w:val="000000"/>
          <w:szCs w:val="21"/>
        </w:rPr>
      </w:pPr>
    </w:p>
    <w:p w:rsidR="00000000" w:rsidRDefault="009B3347">
      <w:pPr>
        <w:rPr>
          <w:b/>
        </w:rPr>
      </w:pPr>
      <w:r>
        <w:rPr>
          <w:rFonts w:hint="eastAsia"/>
          <w:b/>
        </w:rPr>
        <w:t>全书目录</w:t>
      </w:r>
      <w:r>
        <w:rPr>
          <w:b/>
        </w:rPr>
        <w:t>：</w:t>
      </w:r>
    </w:p>
    <w:p w:rsidR="00000000" w:rsidRDefault="009B3347">
      <w:pPr>
        <w:rPr>
          <w:b/>
        </w:rPr>
      </w:pPr>
    </w:p>
    <w:p w:rsidR="00000000" w:rsidRDefault="009B3347">
      <w:r>
        <w:t>导言：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对历史（和生活）的利与弊</w:t>
      </w:r>
    </w:p>
    <w:p w:rsidR="00000000" w:rsidRDefault="009B3347">
      <w:r>
        <w:t>第一部分：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的发明</w:t>
      </w:r>
    </w:p>
    <w:p w:rsidR="00000000" w:rsidRDefault="009B3347">
      <w:r>
        <w:t>第</w:t>
      </w:r>
      <w:r>
        <w:rPr>
          <w:rFonts w:hint="eastAsia"/>
        </w:rPr>
        <w:t xml:space="preserve"> 1 </w:t>
      </w:r>
      <w:r>
        <w:t>章：法西斯主义之前的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t xml:space="preserve"> 2 </w:t>
      </w:r>
      <w:r>
        <w:t>章：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的出现</w:t>
      </w:r>
    </w:p>
    <w:p w:rsidR="00000000" w:rsidRDefault="009B3347">
      <w:r>
        <w:t>第</w:t>
      </w:r>
      <w:r>
        <w:t xml:space="preserve"> 3 </w:t>
      </w:r>
      <w:r>
        <w:t>章：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的语义巩固</w:t>
      </w:r>
    </w:p>
    <w:p w:rsidR="00000000" w:rsidRDefault="009B3347">
      <w:r>
        <w:t>第</w:t>
      </w:r>
      <w:r>
        <w:t xml:space="preserve"> 4 </w:t>
      </w:r>
      <w:r>
        <w:t>章：法西斯主义的语言</w:t>
      </w:r>
      <w:r>
        <w:rPr>
          <w:rFonts w:hint="eastAsia"/>
        </w:rPr>
        <w:t xml:space="preserve"> </w:t>
      </w:r>
    </w:p>
    <w:p w:rsidR="00000000" w:rsidRDefault="009B3347">
      <w:r>
        <w:t>第二部分：反法西斯主义者的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rPr>
          <w:rFonts w:hint="eastAsia"/>
        </w:rPr>
        <w:t xml:space="preserve"> 5 </w:t>
      </w:r>
      <w:r>
        <w:t>章：背景：法西斯主义的</w:t>
      </w:r>
      <w:r>
        <w:t>全球接受和</w:t>
      </w:r>
      <w:r>
        <w:rPr>
          <w:rFonts w:hint="eastAsia"/>
        </w:rPr>
        <w:t>“反</w:t>
      </w:r>
      <w:r>
        <w:t>法西斯主义</w:t>
      </w:r>
      <w:r>
        <w:rPr>
          <w:rFonts w:hint="eastAsia"/>
        </w:rPr>
        <w:t>”</w:t>
      </w:r>
      <w:r>
        <w:t>的发明</w:t>
      </w:r>
    </w:p>
    <w:p w:rsidR="00000000" w:rsidRDefault="009B3347">
      <w:r>
        <w:t>第</w:t>
      </w:r>
      <w:r>
        <w:rPr>
          <w:rFonts w:hint="eastAsia"/>
        </w:rPr>
        <w:t xml:space="preserve"> 6 </w:t>
      </w:r>
      <w:r>
        <w:t>章：自由主义者的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rPr>
          <w:rFonts w:hint="eastAsia"/>
        </w:rPr>
        <w:t xml:space="preserve"> 7 </w:t>
      </w:r>
      <w:r>
        <w:t>章：马克思主义者的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rPr>
          <w:rFonts w:hint="eastAsia"/>
        </w:rPr>
        <w:t xml:space="preserve"> 8 </w:t>
      </w:r>
      <w:r>
        <w:t>章：自由主义者对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的通用化</w:t>
      </w:r>
    </w:p>
    <w:p w:rsidR="00000000" w:rsidRDefault="009B3347">
      <w:r>
        <w:t>第</w:t>
      </w:r>
      <w:r>
        <w:rPr>
          <w:rFonts w:hint="eastAsia"/>
        </w:rPr>
        <w:t xml:space="preserve"> 9 </w:t>
      </w:r>
      <w:r>
        <w:t>章：马克思主义者对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的通用化</w:t>
      </w:r>
    </w:p>
    <w:p w:rsidR="00000000" w:rsidRDefault="009B3347">
      <w:r>
        <w:t>第</w:t>
      </w:r>
      <w:r>
        <w:rPr>
          <w:rFonts w:hint="eastAsia"/>
        </w:rPr>
        <w:t>三</w:t>
      </w:r>
      <w:r>
        <w:t>部分：</w:t>
      </w:r>
      <w:r>
        <w:t xml:space="preserve">1945 </w:t>
      </w:r>
      <w:r>
        <w:t>年以来的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rPr>
          <w:rFonts w:hint="eastAsia"/>
        </w:rPr>
        <w:t xml:space="preserve"> 10 </w:t>
      </w:r>
      <w:r>
        <w:t>章：背景：战后与冷战之间的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</w:p>
    <w:p w:rsidR="00000000" w:rsidRDefault="009B3347">
      <w:r>
        <w:t>第</w:t>
      </w:r>
      <w:r>
        <w:rPr>
          <w:rFonts w:hint="eastAsia"/>
        </w:rPr>
        <w:t xml:space="preserve"> 11 </w:t>
      </w:r>
      <w:r>
        <w:t>章</w:t>
      </w:r>
      <w:r>
        <w:t xml:space="preserve"> </w:t>
      </w:r>
      <w:r>
        <w:t>寻找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的最低限度”</w:t>
      </w:r>
    </w:p>
    <w:p w:rsidR="00000000" w:rsidRDefault="009B3347">
      <w:r>
        <w:t>第</w:t>
      </w:r>
      <w:r>
        <w:rPr>
          <w:rFonts w:hint="eastAsia"/>
        </w:rPr>
        <w:t xml:space="preserve"> 12 </w:t>
      </w:r>
      <w:r>
        <w:t>章</w:t>
      </w:r>
      <w:r>
        <w:t xml:space="preserve"> </w:t>
      </w:r>
      <w:r>
        <w:t>历史知识与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”的难以忍受的模糊性</w:t>
      </w:r>
    </w:p>
    <w:p w:rsidR="00000000" w:rsidRDefault="009B3347">
      <w:r>
        <w:t>结论：再论</w:t>
      </w:r>
      <w:r>
        <w:rPr>
          <w:rFonts w:hint="eastAsia"/>
        </w:rPr>
        <w:t>“</w:t>
      </w:r>
      <w:r>
        <w:t>法西斯主义</w:t>
      </w:r>
      <w:r>
        <w:rPr>
          <w:rFonts w:hint="eastAsia"/>
        </w:rPr>
        <w:t>”</w:t>
      </w:r>
      <w:r>
        <w:t>的</w:t>
      </w:r>
      <w:r>
        <w:rPr>
          <w:rFonts w:hint="eastAsia"/>
        </w:rPr>
        <w:t>利弊</w:t>
      </w:r>
    </w:p>
    <w:p w:rsidR="00000000" w:rsidRDefault="009B3347">
      <w:pPr>
        <w:shd w:val="clear" w:color="auto" w:fill="FFFFFF"/>
        <w:rPr>
          <w:rFonts w:ascii="Arial Unicode MS" w:hAnsi="Arial Unicode MS" w:cs="Verdana" w:hint="eastAsia"/>
          <w:b/>
          <w:bCs/>
          <w:color w:val="000000"/>
        </w:rPr>
      </w:pPr>
      <w:bookmarkStart w:id="1" w:name="_GoBack"/>
      <w:bookmarkEnd w:id="1"/>
    </w:p>
    <w:p w:rsidR="00000000" w:rsidRDefault="009B3347">
      <w:pPr>
        <w:shd w:val="clear" w:color="auto" w:fill="FFFFFF"/>
        <w:rPr>
          <w:rFonts w:ascii="Arial Unicode MS" w:hAnsi="Arial Unicode MS" w:cs="Verdana"/>
          <w:b/>
          <w:bCs/>
          <w:color w:val="000000"/>
        </w:rPr>
      </w:pPr>
    </w:p>
    <w:p w:rsidR="00000000" w:rsidRDefault="009B3347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9B3347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</w:t>
      </w:r>
      <w:r>
        <w:rPr>
          <w:rFonts w:ascii="@宋体" w:hAnsi="@宋体" w:cs="@宋体" w:hint="eastAsia"/>
          <w:color w:val="000000"/>
        </w:rPr>
        <w:t>2</w:t>
      </w:r>
    </w:p>
    <w:p w:rsidR="00000000" w:rsidRDefault="005A73C5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47" w:rsidRDefault="009B3347">
      <w:pPr>
        <w:widowControl/>
        <w:jc w:val="left"/>
        <w:rPr>
          <w:rFonts w:hint="eastAsia"/>
          <w:color w:val="000000"/>
        </w:rPr>
      </w:pPr>
    </w:p>
    <w:sectPr w:rsidR="009B334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47" w:rsidRDefault="009B3347">
      <w:r>
        <w:separator/>
      </w:r>
    </w:p>
  </w:endnote>
  <w:endnote w:type="continuationSeparator" w:id="0">
    <w:p w:rsidR="009B3347" w:rsidRDefault="009B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B3347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9B3347">
    <w:pPr>
      <w:jc w:val="center"/>
      <w:rPr>
        <w:rFonts w:ascii="方正姚体" w:eastAsia="方正姚体" w:hint="eastAsia"/>
        <w:sz w:val="18"/>
      </w:rPr>
    </w:pPr>
  </w:p>
  <w:p w:rsidR="00000000" w:rsidRDefault="009B334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9B334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9B3347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9B3347">
    <w:pPr>
      <w:pStyle w:val="a4"/>
      <w:jc w:val="center"/>
      <w:rPr>
        <w:rFonts w:eastAsia="方正姚体" w:hint="eastAsia"/>
      </w:rPr>
    </w:pPr>
  </w:p>
  <w:p w:rsidR="00000000" w:rsidRDefault="009B3347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</w:instrText>
    </w:r>
    <w:r>
      <w:rPr>
        <w:rFonts w:ascii="方正姚体" w:eastAsia="方正姚体"/>
        <w:kern w:val="0"/>
        <w:szCs w:val="21"/>
      </w:rPr>
      <w:instrText xml:space="preserve">E </w:instrText>
    </w:r>
    <w:r>
      <w:rPr>
        <w:rFonts w:ascii="方正姚体" w:eastAsia="方正姚体"/>
        <w:kern w:val="0"/>
        <w:szCs w:val="21"/>
      </w:rPr>
      <w:fldChar w:fldCharType="separate"/>
    </w:r>
    <w:r w:rsidR="00BF68E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47" w:rsidRDefault="009B3347">
      <w:r>
        <w:separator/>
      </w:r>
    </w:p>
  </w:footnote>
  <w:footnote w:type="continuationSeparator" w:id="0">
    <w:p w:rsidR="009B3347" w:rsidRDefault="009B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A73C5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9B334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23FC"/>
    <w:rsid w:val="00126544"/>
    <w:rsid w:val="001304FB"/>
    <w:rsid w:val="001310F7"/>
    <w:rsid w:val="001352A5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08E7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1627A"/>
    <w:rsid w:val="00321FDC"/>
    <w:rsid w:val="00326B81"/>
    <w:rsid w:val="00326DB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0595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2063"/>
    <w:rsid w:val="003F2504"/>
    <w:rsid w:val="003F6C30"/>
    <w:rsid w:val="003F7477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3872"/>
    <w:rsid w:val="005A42FE"/>
    <w:rsid w:val="005A56E2"/>
    <w:rsid w:val="005A73C5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356"/>
    <w:rsid w:val="00770950"/>
    <w:rsid w:val="00772127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0D1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347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054A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D8F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1FE6"/>
    <w:rsid w:val="00B46C0A"/>
    <w:rsid w:val="00B477BF"/>
    <w:rsid w:val="00B52E45"/>
    <w:rsid w:val="00B52F70"/>
    <w:rsid w:val="00B55D53"/>
    <w:rsid w:val="00B6018A"/>
    <w:rsid w:val="00B6028E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BF68E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049B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E7383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1F62"/>
    <w:rsid w:val="00DE3B19"/>
    <w:rsid w:val="00DE4309"/>
    <w:rsid w:val="00DE6039"/>
    <w:rsid w:val="00DE77CB"/>
    <w:rsid w:val="00DF1AF5"/>
    <w:rsid w:val="00DF28A6"/>
    <w:rsid w:val="00DF408B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0E93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088F6A90"/>
    <w:rsid w:val="0C4D2A38"/>
    <w:rsid w:val="206111E4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0F50FF-49C2-4B64-879D-25AA63D1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2144</Characters>
  <Application>Microsoft Office Word</Application>
  <DocSecurity>0</DocSecurity>
  <Lines>17</Lines>
  <Paragraphs>5</Paragraphs>
  <ScaleCrop>false</ScaleCrop>
  <Company>2ndSpAcE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2025-02-25T09:44:00Z</dcterms:created>
  <dcterms:modified xsi:type="dcterms:W3CDTF">2025-02-25T09:47:00Z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699E637EDA06453A86A3E401BB0AF5C3_12</vt:lpwstr>
  </property>
</Properties>
</file>