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1004037B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7A1C1EA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A3AED35">
      <w:pPr>
        <w:tabs>
          <w:tab w:val="left" w:pos="567"/>
        </w:tabs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81280</wp:posOffset>
            </wp:positionV>
            <wp:extent cx="1557655" cy="2339975"/>
            <wp:effectExtent l="0" t="0" r="5080" b="3175"/>
            <wp:wrapSquare wrapText="bothSides"/>
            <wp:docPr id="16455435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543593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55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《从良好意愿到可衡量结果：中型企业有效管理良策》</w:t>
      </w:r>
    </w:p>
    <w:p w14:paraId="1CD4EAFE">
      <w:pPr>
        <w:jc w:val="left"/>
        <w:rPr>
          <w:b/>
          <w:bCs/>
        </w:rPr>
      </w:pPr>
      <w:r>
        <w:rPr>
          <w:b/>
          <w:caps/>
          <w:color w:val="000000" w:themeColor="text1"/>
          <w:szCs w:val="21"/>
          <w14:textFill>
            <w14:solidFill>
              <w14:schemeClr w14:val="tx1"/>
            </w14:solidFill>
          </w14:textFill>
        </w:rPr>
        <w:t>英文书名：</w:t>
      </w:r>
      <w:r>
        <w:rPr>
          <w:b/>
          <w:bCs/>
        </w:rPr>
        <w:t>From Good Intentions to Measurable Results: Effective implementation management for medium-sized businesses</w:t>
      </w:r>
    </w:p>
    <w:p w14:paraId="046DBACD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b/>
          <w:bCs/>
        </w:rPr>
        <w:t>Von guten Absichten zu messbaren Erfolgen: Wirksames Umsetzungsmanagement im Mittelstand</w:t>
      </w:r>
    </w:p>
    <w:p w14:paraId="6A9DD1E5">
      <w:pPr>
        <w:jc w:val="left"/>
        <w:rPr>
          <w:b/>
          <w:bCs/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作    者：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Marc-René Faerber / Hans-Joachim Grabow / Benjamin Niethammer / Erik Strauß</w:t>
      </w:r>
    </w:p>
    <w:p w14:paraId="4C923706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 版 社：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ampus</w:t>
      </w:r>
    </w:p>
    <w:p w14:paraId="52DA2D84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代理公司：ANA/Winney</w:t>
      </w:r>
    </w:p>
    <w:p w14:paraId="171106EF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页    数：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279页</w:t>
      </w:r>
    </w:p>
    <w:p w14:paraId="0343BA79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出版时间：2024年10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</w:p>
    <w:p w14:paraId="5855578C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代理地区：中国大陆、台湾</w:t>
      </w:r>
    </w:p>
    <w:p w14:paraId="5D0C7A6A">
      <w:pPr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审读资料：电子稿</w:t>
      </w:r>
    </w:p>
    <w:p w14:paraId="3B285D47">
      <w:pPr>
        <w:jc w:val="left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类    型：</w:t>
      </w:r>
      <w:r>
        <w:rPr>
          <w:rFonts w:hint="eastAsia" w:asciiTheme="minorEastAsia" w:hAnsiTheme="minorEastAsia" w:eastAsia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经管</w:t>
      </w:r>
    </w:p>
    <w:p w14:paraId="69B19BDF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0D7AAC8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53FC4873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3B2054C">
      <w:pPr>
        <w:ind w:firstLine="422" w:firstLineChars="200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通过久经考验的三位一体模式，实现成功转型。</w:t>
      </w:r>
    </w:p>
    <w:p w14:paraId="0FC0F1DE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8D36B9F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大家总是在规划好了转型流程，制定了新战略，但在企业内部实施时却一筹莫展。作者从日常工作中了解到，这并非个例。因此，本书提出了一种新的模式，可以大大增加实施项目的成功机会：包含结构、人员和绩效三个维度的三要素。基于从数百个项目中获得的经验，以及与威滕/赫德克大学合作开展的关于德国中小企业转型项目的研究，该模型考虑到了所有关键的成功因素。最重要的是，作者提出了一套全面的方法论，企业家可以利用这套方法论在自己的企业中应用。</w:t>
      </w:r>
    </w:p>
    <w:p w14:paraId="79082FDB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7B6240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本书卖点：</w:t>
      </w:r>
    </w:p>
    <w:p w14:paraId="3A00C02B">
      <w:pP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1D49BE2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·新开发的三要素模型</w:t>
      </w:r>
    </w:p>
    <w:p w14:paraId="046D273D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·以科学为基础，经过实践检验</w:t>
      </w:r>
    </w:p>
    <w:p w14:paraId="3828D44A">
      <w:pPr>
        <w:ind w:firstLine="420" w:firstLineChars="200"/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·在公司中实际实施战略流程的方法</w:t>
      </w:r>
    </w:p>
    <w:p w14:paraId="08FB1617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75BAEB0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bookmarkEnd w:id="0"/>
    <w:p w14:paraId="0286F61D">
      <w:pPr>
        <w:shd w:val="clear" w:color="auto" w:fill="FFFFFF"/>
        <w:ind w:firstLine="422" w:firstLineChars="200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170180</wp:posOffset>
            </wp:positionV>
            <wp:extent cx="745490" cy="561975"/>
            <wp:effectExtent l="0" t="0" r="0" b="0"/>
            <wp:wrapSquare wrapText="bothSides"/>
            <wp:docPr id="15179156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915657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649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30AE1">
      <w:pPr>
        <w:shd w:val="clear" w:color="auto" w:fill="FFFFFF"/>
        <w:ind w:left="210" w:leftChars="100" w:firstLine="211" w:firstLineChars="1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马克-勒内·费尔伯（</w:t>
      </w: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Marc-René Faerber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自2004年起担任 Struktur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Management Partner 的执行合伙人。他的专长是运营周转和增长管理，以及以国际为重点的大型中型企业的实施管理。</w:t>
      </w:r>
    </w:p>
    <w:p w14:paraId="48F51BC0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E366F8F">
      <w:pPr>
        <w:shd w:val="clear" w:color="auto" w:fill="FFFFFF"/>
        <w:ind w:firstLine="422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21590</wp:posOffset>
            </wp:positionV>
            <wp:extent cx="737870" cy="554355"/>
            <wp:effectExtent l="0" t="0" r="5080" b="0"/>
            <wp:wrapSquare wrapText="bothSides"/>
            <wp:docPr id="998687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8739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汉斯-约阿希姆·格拉博博士（</w:t>
      </w:r>
      <w:r>
        <w:rPr>
          <w:b/>
          <w:bCs/>
        </w:rPr>
        <w:t>Dr. Hans-Joachim Grabow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是Struktur Management Partner的高级顾问，曾为140多家公司提供扭亏、战略和实施方面的咨询服务。他是</w:t>
      </w:r>
      <w:r>
        <w:rPr>
          <w:i/>
          <w:iCs/>
        </w:rPr>
        <w:t>Turnaround Management in Practice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一书的合著者。</w:t>
      </w:r>
    </w:p>
    <w:p w14:paraId="0962C6DA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103505</wp:posOffset>
            </wp:positionV>
            <wp:extent cx="709930" cy="523875"/>
            <wp:effectExtent l="0" t="0" r="0" b="9525"/>
            <wp:wrapSquare wrapText="bothSides"/>
            <wp:docPr id="50696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96014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33D16">
      <w:pPr>
        <w:shd w:val="clear" w:color="auto" w:fill="FFFFFF"/>
        <w:ind w:firstLine="422" w:firstLineChars="200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本杰明·尼萨默（Benjamin Niethammer）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是 Struktur Management Partner 的负责人，十五年来一直为中型企业提供扭亏为盈方面的咨询服务。</w:t>
      </w:r>
    </w:p>
    <w:p w14:paraId="38FB4F0F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1C7FA5F">
      <w:pPr>
        <w:shd w:val="clear" w:color="auto" w:fill="FFFFFF"/>
        <w:ind w:firstLine="42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15240</wp:posOffset>
            </wp:positionV>
            <wp:extent cx="716280" cy="538480"/>
            <wp:effectExtent l="0" t="0" r="7620" b="0"/>
            <wp:wrapSquare wrapText="bothSides"/>
            <wp:docPr id="2061443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443983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" cy="538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埃里克·施特劳斯教授（Erik Strauß）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，博士，是私立威滕/赫德克大学控制与企业管理学院的维尔纳·杰克施泰特博士讲席教授。他的研究重点主要是新技术对企业管理的影响。</w:t>
      </w:r>
    </w:p>
    <w:p w14:paraId="1069CF4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08565823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目录：</w:t>
      </w:r>
    </w:p>
    <w:p w14:paraId="69806DA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**前言 7**  </w:t>
      </w:r>
    </w:p>
    <w:p w14:paraId="20D6FD3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247DE61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**第1章 实施管理：转型中的关键能力 11**  </w:t>
      </w:r>
    </w:p>
    <w:p w14:paraId="5E2398C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1.1 实施能力：动荡时代不可或缺的能力——但目前仍严重不足 13  </w:t>
      </w:r>
    </w:p>
    <w:p w14:paraId="1ED9D0D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1.2 转型及其实</w:t>
      </w:r>
      <w:bookmarkStart w:id="9" w:name="_GoBack"/>
      <w:bookmarkEnd w:id="9"/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施：概念、定义、解释 19  </w:t>
      </w:r>
    </w:p>
    <w:p w14:paraId="343A606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1.3 战略管理与实施：转型的阶段与步骤 22  </w:t>
      </w:r>
    </w:p>
    <w:p w14:paraId="78520E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1.4 本书将为您呈现的内容 26  </w:t>
      </w:r>
    </w:p>
    <w:p w14:paraId="17BB627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6845A11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**第2章 实施管理的成功因素：结构、人员与绩效的“三重奏” 29**  </w:t>
      </w:r>
    </w:p>
    <w:p w14:paraId="766A5FE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2.1 成功实施的三个维度：研究与实践的现有认知 30  </w:t>
      </w:r>
    </w:p>
    <w:p w14:paraId="69EE086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2.2 从三个维度到“三重奏”：结构、人员与绩效的协同作用 47  </w:t>
      </w:r>
    </w:p>
    <w:p w14:paraId="1ECB38F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2.3 协同作用作为新方法的核心要素：结构、人员与绩效的“三重奏” 55  </w:t>
      </w:r>
    </w:p>
    <w:p w14:paraId="6256981D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44F45A1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**第3章 实施管理的方法：从现有方法看“三重奏” 57**  </w:t>
      </w:r>
    </w:p>
    <w:p w14:paraId="09ADCD0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3.1 现有的实施管理方法：介绍与系统性评估 60  </w:t>
      </w:r>
    </w:p>
    <w:p w14:paraId="1D08B28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3.2 用“三重奏”进行实施管理：综合分析与结论 98  </w:t>
      </w:r>
    </w:p>
    <w:p w14:paraId="708CD0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16260E1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**第4章 实施管理的实践：借助“三重奏”实现转型 103**  </w:t>
      </w:r>
    </w:p>
    <w:p w14:paraId="25DB188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4.1 在实施管理中应用“三重奏”：概念、方法、工具 105  </w:t>
      </w:r>
    </w:p>
    <w:p w14:paraId="1BD84F0A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4.2 特殊案例：长期实施项目——如何提高复杂倡议的成功率 201  </w:t>
      </w:r>
    </w:p>
    <w:p w14:paraId="3D73235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4.3 实施管理中的领导力：意义、任务与角色 215  </w:t>
      </w:r>
    </w:p>
    <w:p w14:paraId="7148675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4.4 “三重奏”的数字化：如何通过新工具和人工智能提升实施项目的有效性 241  </w:t>
      </w:r>
    </w:p>
    <w:p w14:paraId="40BA8A4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0F68D9E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**第5章 “三重奏”在实践中的应用：为负责实施的领导者提供的提示与工具 251**  </w:t>
      </w:r>
    </w:p>
    <w:p w14:paraId="6BE64A6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5.1 您的备忘录：十条行动建议 252  </w:t>
      </w:r>
    </w:p>
    <w:p w14:paraId="62B9426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5.2 您的工具箱：七种工具 254  </w:t>
      </w:r>
    </w:p>
    <w:p w14:paraId="7194BA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</w:p>
    <w:p w14:paraId="7C7FB56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**结语与展望 267**  </w:t>
      </w:r>
    </w:p>
    <w:p w14:paraId="0A59730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**致谢 271**  </w:t>
      </w:r>
    </w:p>
    <w:p w14:paraId="648DF15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**参考文献 272**  </w:t>
      </w:r>
    </w:p>
    <w:p w14:paraId="21EB5C7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**作者简介 280**</w:t>
      </w:r>
    </w:p>
    <w:p w14:paraId="58CF18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</w:p>
    <w:p w14:paraId="61CE0CAC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78A0A9B9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C4AAADB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8"/>
      <w:jc w:val="right"/>
      <w:rPr>
        <w:rFonts w:eastAsia="方正姚体"/>
        <w:b/>
        <w:bCs/>
      </w:rPr>
    </w:pPr>
    <w:bookmarkStart w:id="1" w:name="_Hlk175863842"/>
    <w:bookmarkStart w:id="2" w:name="_Hlk175863839"/>
    <w:bookmarkStart w:id="3" w:name="_Hlk175863840"/>
    <w:bookmarkStart w:id="4" w:name="_Hlk175863841"/>
    <w:bookmarkStart w:id="5" w:name="_Hlk175863845"/>
    <w:bookmarkStart w:id="6" w:name="_Hlk175863843"/>
    <w:bookmarkStart w:id="7" w:name="_Hlk175863846"/>
    <w:bookmarkStart w:id="8" w:name="_Hlk175863844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43FB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60FF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419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  <w:rsid w:val="7EB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link w:val="4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HTML Cite"/>
    <w:uiPriority w:val="0"/>
    <w:rPr>
      <w:i/>
      <w:iCs/>
    </w:rPr>
  </w:style>
  <w:style w:type="character" w:customStyle="1" w:styleId="18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uiPriority w:val="0"/>
    <w:rPr>
      <w:color w:val="000000"/>
      <w:u w:val="single"/>
    </w:rPr>
  </w:style>
  <w:style w:type="character" w:customStyle="1" w:styleId="30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uiPriority w:val="0"/>
  </w:style>
  <w:style w:type="paragraph" w:customStyle="1" w:styleId="37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uiPriority w:val="0"/>
  </w:style>
  <w:style w:type="character" w:customStyle="1" w:styleId="40">
    <w:name w:val="apple-converted-space"/>
    <w:basedOn w:val="12"/>
    <w:uiPriority w:val="0"/>
  </w:style>
  <w:style w:type="character" w:customStyle="1" w:styleId="41">
    <w:name w:val="批注框文本 字符"/>
    <w:basedOn w:val="12"/>
    <w:link w:val="6"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标题 2 字符"/>
    <w:basedOn w:val="12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5 字符"/>
    <w:basedOn w:val="12"/>
    <w:link w:val="4"/>
    <w:semiHidden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807</Words>
  <Characters>1445</Characters>
  <Lines>14</Lines>
  <Paragraphs>4</Paragraphs>
  <TotalTime>9</TotalTime>
  <ScaleCrop>false</ScaleCrop>
  <LinksUpToDate>false</LinksUpToDate>
  <CharactersWithSpaces>1514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2024-12-03T13:54:00Z</dcterms:created>
  <dc:creator>Image</dc:creator>
  <cp:lastModifiedBy>SEER</cp:lastModifiedBy>
  <cp:lastPrinted>2004-04-23T07:06:00Z</cp:lastPrinted>
  <dcterms:modified xsi:type="dcterms:W3CDTF">2025-02-26T03:30:12Z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eyJoZGlkIjoiNzRmMzU4Mjk2YmIwMTljMDY5ZjlkOGIxNmEzNTQ3ZjciLCJ1c2VySWQiOiIzMTY4NjA3MjQifQ==</vt:lpwstr>
  </property>
</Properties>
</file>