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8D9F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FC5DA5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15238E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E47EC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191770</wp:posOffset>
            </wp:positionV>
            <wp:extent cx="1312545" cy="2023110"/>
            <wp:effectExtent l="0" t="0" r="0" b="0"/>
            <wp:wrapTight wrapText="bothSides">
              <wp:wrapPolygon>
                <wp:start x="0" y="0"/>
                <wp:lineTo x="0" y="21424"/>
                <wp:lineTo x="21318" y="21424"/>
                <wp:lineTo x="21318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AB4D5">
      <w:pPr>
        <w:rPr>
          <w:rFonts w:hint="eastAsia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此心安处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6781761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英文书名：I'LL BE RIGHT HERE</w:t>
      </w:r>
      <w:r>
        <w:t xml:space="preserve"> </w:t>
      </w:r>
    </w:p>
    <w:p w14:paraId="628B9F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my Bloom</w:t>
      </w:r>
    </w:p>
    <w:p w14:paraId="51BD6A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R</w:t>
      </w:r>
      <w:r>
        <w:rPr>
          <w:b/>
          <w:color w:val="000000"/>
          <w:szCs w:val="21"/>
        </w:rPr>
        <w:t>andom House</w:t>
      </w:r>
    </w:p>
    <w:p w14:paraId="2E2D31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代理公司：WME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3F7AE9D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224页</w:t>
      </w:r>
    </w:p>
    <w:p w14:paraId="62AC376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月</w:t>
      </w:r>
    </w:p>
    <w:p w14:paraId="3DA49F6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380609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2953E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 w14:paraId="624F999F">
      <w:pPr>
        <w:rPr>
          <w:b/>
          <w:bCs/>
          <w:color w:val="000000"/>
          <w:szCs w:val="21"/>
        </w:rPr>
      </w:pPr>
    </w:p>
    <w:p w14:paraId="25064754">
      <w:pPr>
        <w:rPr>
          <w:b/>
          <w:bCs/>
          <w:color w:val="000000"/>
          <w:szCs w:val="21"/>
        </w:rPr>
      </w:pPr>
    </w:p>
    <w:p w14:paraId="42A05AD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2D0CD7A">
      <w:pPr>
        <w:rPr>
          <w:color w:val="000000"/>
          <w:szCs w:val="21"/>
        </w:rPr>
      </w:pPr>
    </w:p>
    <w:p w14:paraId="2ECB4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一部跨越半个世纪的家族史诗，讲述爱与坚韧的非传统家庭故事</w:t>
      </w:r>
    </w:p>
    <w:p w14:paraId="692B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2119B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二战结束后，年轻的加扎拉独自从巴黎移民到纽约，与两个活泼可爱的姐妹安妮和阿尔玛成为朋友。她心中始终怀揣着一个愿望：与失散多年的弟弟萨米尔团聚。当萨米尔终于来到曼哈顿时，四个性格迥异的人——加扎拉、萨米尔、安妮和阿尔玛——开始了他们形影不离又争吵不断的生活。他们的故事跨越半个多世纪，成为一部宏大又温馨的家族史诗。</w:t>
      </w:r>
    </w:p>
    <w:p w14:paraId="17355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48F85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从20世纪中叶到21世纪，这个非传统家庭经历了生活中的种种起伏：日常琐事、激情爆发、喜悦与绝望交织。加扎拉和萨米尔共同建立了一个家；安妮勇敢地离开丈夫，去寻找自己的妹妹；安妮不安分的女儿长大成人，独自抚养孩子，并在一段三角恋情中活成了她希望的样子。几十年间，他们相互扶持、保护、赞美，也有过烦恼和争执，但始终坚定不移地为他们的愿望和他们所创建的家庭而努力。</w:t>
      </w:r>
    </w:p>
    <w:p w14:paraId="27753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6AFC9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当下一代在爱情中跌宕起伏，经历生活的美好与失望时，那些被他们称为“伟人”的长辈们，始终是他们生活的核心支柱。他们的故事不仅关乎家庭，更关乎人性、爱情和坚韧。</w:t>
      </w:r>
    </w:p>
    <w:p w14:paraId="30A64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2592A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艾米·布鲁姆，这位《纽约时报》畅销书作家，以其标志性的文字、诙谐的幽默和富有同情心的视角，为我们呈现了一个复杂而真实的世界。《</w:t>
      </w:r>
      <w:r>
        <w:rPr>
          <w:rFonts w:hint="eastAsia"/>
          <w:color w:val="000000"/>
          <w:szCs w:val="21"/>
          <w:lang w:eastAsia="zh-CN"/>
        </w:rPr>
        <w:t>此心安处</w:t>
      </w:r>
      <w:r>
        <w:rPr>
          <w:rFonts w:hint="eastAsia"/>
          <w:color w:val="000000"/>
          <w:szCs w:val="21"/>
        </w:rPr>
        <w:t>》不仅是一部小说，更是一面镜子，映照出我们生活中爱与被爱的多种方式。</w:t>
      </w:r>
    </w:p>
    <w:p w14:paraId="76ACD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4118E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color w:val="000000"/>
        </w:rPr>
      </w:pPr>
      <w:r>
        <w:rPr>
          <w:rFonts w:hint="eastAsia"/>
          <w:color w:val="000000"/>
          <w:szCs w:val="21"/>
        </w:rPr>
        <w:t>如果你曾被《在遗忘之前告别》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i/>
          <w:iCs/>
          <w:color w:val="000000"/>
          <w:szCs w:val="21"/>
          <w:lang w:val="en-US" w:eastAsia="zh-CN"/>
        </w:rPr>
        <w:t>In Love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和《白房子》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i/>
          <w:iCs/>
          <w:color w:val="000000"/>
          <w:szCs w:val="21"/>
          <w:lang w:eastAsia="zh-CN"/>
        </w:rPr>
        <w:t>White Houses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深深打动，那么《</w:t>
      </w:r>
      <w:r>
        <w:rPr>
          <w:rFonts w:hint="eastAsia"/>
          <w:color w:val="000000"/>
          <w:szCs w:val="21"/>
          <w:lang w:eastAsia="zh-CN"/>
        </w:rPr>
        <w:t>此心安处</w:t>
      </w:r>
      <w:r>
        <w:rPr>
          <w:rFonts w:hint="eastAsia"/>
          <w:color w:val="000000"/>
          <w:szCs w:val="21"/>
        </w:rPr>
        <w:t>》将再次带你走进布鲁姆笔下的世界，感受那些跨越时空的情感与力量。</w:t>
      </w:r>
    </w:p>
    <w:p w14:paraId="4C9CAB33">
      <w:pPr>
        <w:rPr>
          <w:b/>
          <w:color w:val="000000"/>
        </w:rPr>
      </w:pPr>
      <w:bookmarkStart w:id="2" w:name="_GoBack"/>
      <w:bookmarkEnd w:id="2"/>
    </w:p>
    <w:p w14:paraId="5C064D01">
      <w:pPr>
        <w:rPr>
          <w:b/>
          <w:color w:val="000000"/>
        </w:rPr>
      </w:pPr>
    </w:p>
    <w:p w14:paraId="2599BAC0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6D97F18B">
      <w:pPr>
        <w:rPr>
          <w:b/>
          <w:color w:val="000000"/>
        </w:rPr>
      </w:pPr>
    </w:p>
    <w:p w14:paraId="689BFF88">
      <w:pPr>
        <w:ind w:firstLine="422" w:firstLineChars="200"/>
        <w:rPr>
          <w:bCs/>
          <w:color w:val="000000"/>
        </w:rPr>
      </w:pPr>
      <w:r>
        <w:rPr>
          <w:b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76835</wp:posOffset>
            </wp:positionV>
            <wp:extent cx="1143000" cy="1586865"/>
            <wp:effectExtent l="0" t="0" r="0" b="635"/>
            <wp:wrapTight wrapText="bothSides">
              <wp:wrapPolygon>
                <wp:start x="0" y="0"/>
                <wp:lineTo x="0" y="21436"/>
                <wp:lineTo x="21360" y="21436"/>
                <wp:lineTo x="2136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艾米·布鲁姆（Amy Bloom）</w:t>
      </w:r>
      <w:r>
        <w:rPr>
          <w:rFonts w:hint="eastAsia"/>
          <w:bCs/>
          <w:color w:val="000000"/>
        </w:rPr>
        <w:t>著有四部长篇小说：《白房子》（</w:t>
      </w:r>
      <w:r>
        <w:rPr>
          <w:bCs/>
          <w:i/>
          <w:iCs/>
          <w:color w:val="000000"/>
        </w:rPr>
        <w:t>White Houses</w:t>
      </w:r>
      <w:r>
        <w:rPr>
          <w:rFonts w:hint="eastAsia"/>
          <w:bCs/>
          <w:color w:val="000000"/>
        </w:rPr>
        <w:t>）、《每一种相遇全都妙不可言》（</w:t>
      </w:r>
      <w:r>
        <w:rPr>
          <w:bCs/>
          <w:i/>
          <w:iCs/>
          <w:color w:val="000000"/>
        </w:rPr>
        <w:t>Lucky Us</w:t>
      </w:r>
      <w:r>
        <w:rPr>
          <w:rFonts w:hint="eastAsia"/>
          <w:bCs/>
          <w:color w:val="000000"/>
        </w:rPr>
        <w:t>）、《追寻》（</w:t>
      </w:r>
      <w:r>
        <w:rPr>
          <w:bCs/>
          <w:i/>
          <w:iCs/>
          <w:color w:val="000000"/>
        </w:rPr>
        <w:t>Away</w:t>
      </w:r>
      <w:r>
        <w:rPr>
          <w:rFonts w:hint="eastAsia"/>
          <w:bCs/>
          <w:color w:val="000000"/>
        </w:rPr>
        <w:t>）和《爱造就了我们》（</w:t>
      </w:r>
      <w:r>
        <w:rPr>
          <w:bCs/>
          <w:i/>
          <w:iCs/>
          <w:color w:val="000000"/>
        </w:rPr>
        <w:t>Love Invents Us</w:t>
      </w:r>
      <w:r>
        <w:rPr>
          <w:rFonts w:hint="eastAsia"/>
          <w:bCs/>
          <w:color w:val="000000"/>
        </w:rPr>
        <w:t>）四部小说，以及三部短篇小说集：《爱神在徘徊》（</w:t>
      </w:r>
      <w:r>
        <w:rPr>
          <w:bCs/>
          <w:i/>
          <w:iCs/>
          <w:color w:val="000000"/>
        </w:rPr>
        <w:t>Where the God of Love Hangs Out</w:t>
      </w:r>
      <w:r>
        <w:rPr>
          <w:rFonts w:hint="eastAsia"/>
          <w:bCs/>
          <w:color w:val="000000"/>
        </w:rPr>
        <w:t>）、《来找我》[</w:t>
      </w:r>
      <w:r>
        <w:rPr>
          <w:bCs/>
          <w:color w:val="000000"/>
        </w:rPr>
        <w:t>Come to Me</w:t>
      </w:r>
      <w:r>
        <w:rPr>
          <w:rFonts w:hint="eastAsia"/>
          <w:bCs/>
          <w:color w:val="000000"/>
        </w:rPr>
        <w:t>，入围美国国家图书奖（</w:t>
      </w:r>
      <w:r>
        <w:rPr>
          <w:bCs/>
          <w:color w:val="000000"/>
        </w:rPr>
        <w:t>National Book Critics Circle Award</w:t>
      </w:r>
      <w:r>
        <w:rPr>
          <w:rFonts w:hint="eastAsia"/>
          <w:bCs/>
          <w:color w:val="000000"/>
        </w:rPr>
        <w:t>）]和《我对你的爱无需多言》[</w:t>
      </w:r>
      <w:r>
        <w:rPr>
          <w:bCs/>
          <w:color w:val="000000"/>
        </w:rPr>
        <w:t>A Blind Man Can See How Much I Love You</w:t>
      </w:r>
      <w:r>
        <w:rPr>
          <w:rFonts w:hint="eastAsia"/>
          <w:bCs/>
          <w:color w:val="000000"/>
        </w:rPr>
        <w:t>，入围美国国家书评人奖（</w:t>
      </w:r>
      <w:r>
        <w:rPr>
          <w:bCs/>
          <w:color w:val="000000"/>
        </w:rPr>
        <w:t>National Book Critics Circle Award</w:t>
      </w:r>
      <w:r>
        <w:rPr>
          <w:rFonts w:hint="eastAsia"/>
          <w:bCs/>
          <w:color w:val="000000"/>
        </w:rPr>
        <w:t>）]。她的第一本非虚构作品《普通人：变性首席执行官、变性警察和有态度的雌雄同体》（</w:t>
      </w:r>
      <w:r>
        <w:rPr>
          <w:bCs/>
          <w:color w:val="000000"/>
        </w:rPr>
        <w:t>Normal: Transsexual CEOs, Crossdressing Cops and Hermaphrodites with Attitudes</w:t>
      </w:r>
      <w:r>
        <w:rPr>
          <w:rFonts w:hint="eastAsia"/>
          <w:bCs/>
          <w:color w:val="000000"/>
        </w:rPr>
        <w:t>）是大学社会学和生物学课程的主要教材。她最近的作品是广受好评的《纽约时报》畅销回忆录</w:t>
      </w:r>
      <w:r>
        <w:rPr>
          <w:rFonts w:hint="eastAsia"/>
          <w:color w:val="000000"/>
          <w:szCs w:val="21"/>
        </w:rPr>
        <w:t>《在遗忘之前告别</w:t>
      </w:r>
      <w:r>
        <w:rPr>
          <w:rFonts w:hint="eastAsia"/>
          <w:bCs/>
          <w:color w:val="000000"/>
        </w:rPr>
        <w:t>》（</w:t>
      </w:r>
      <w:r>
        <w:rPr>
          <w:bCs/>
          <w:i/>
          <w:iCs/>
          <w:color w:val="000000"/>
        </w:rPr>
        <w:t>In Love</w:t>
      </w:r>
      <w:r>
        <w:rPr>
          <w:rFonts w:hint="eastAsia"/>
          <w:bCs/>
          <w:color w:val="000000"/>
        </w:rPr>
        <w:t>）。她曾为《纽约客》（</w:t>
      </w:r>
      <w:r>
        <w:rPr>
          <w:bCs/>
          <w:i/>
          <w:iCs/>
          <w:color w:val="000000"/>
        </w:rPr>
        <w:t>The New Yorker</w:t>
      </w:r>
      <w:r>
        <w:rPr>
          <w:rFonts w:hint="eastAsia"/>
          <w:bCs/>
          <w:color w:val="000000"/>
        </w:rPr>
        <w:t>）、《纽约时报杂志》（</w:t>
      </w:r>
      <w:r>
        <w:rPr>
          <w:bCs/>
          <w:i/>
          <w:iCs/>
          <w:color w:val="000000"/>
        </w:rPr>
        <w:t>The New York Times Magazine</w:t>
      </w:r>
      <w:r>
        <w:rPr>
          <w:rFonts w:hint="eastAsia"/>
          <w:bCs/>
          <w:color w:val="000000"/>
        </w:rPr>
        <w:t>）、《Vogue》、《Elle》、《大西洋月刊》（</w:t>
      </w:r>
      <w:r>
        <w:rPr>
          <w:bCs/>
          <w:i/>
          <w:iCs/>
          <w:color w:val="000000"/>
        </w:rPr>
        <w:t>The Atlantic</w:t>
      </w:r>
      <w:r>
        <w:rPr>
          <w:rFonts w:hint="eastAsia"/>
          <w:bCs/>
          <w:color w:val="000000"/>
        </w:rPr>
        <w:t>）、《Slate》和《Salon》等杂志撰稿，作品被翻译成15种语言。她是卫斯理大学夏皮罗中心（</w:t>
      </w:r>
      <w:r>
        <w:rPr>
          <w:bCs/>
          <w:color w:val="000000"/>
        </w:rPr>
        <w:t>Shapiro Center at Wesleyan University</w:t>
      </w:r>
      <w:r>
        <w:rPr>
          <w:rFonts w:hint="eastAsia"/>
          <w:bCs/>
          <w:color w:val="000000"/>
        </w:rPr>
        <w:t>）主任。</w:t>
      </w:r>
    </w:p>
    <w:p w14:paraId="371DBA2C">
      <w:pPr>
        <w:ind w:firstLine="420" w:firstLineChars="200"/>
        <w:rPr>
          <w:rFonts w:hint="eastAsia"/>
          <w:bCs/>
          <w:color w:val="000000"/>
        </w:rPr>
      </w:pPr>
    </w:p>
    <w:p w14:paraId="33472EA3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7E028CFC">
      <w:pPr>
        <w:rPr>
          <w:b/>
          <w:color w:val="000000"/>
        </w:rPr>
      </w:pPr>
    </w:p>
    <w:p w14:paraId="5402BEBC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“布鲁姆以出众的文笔精心塑造了主人公。内容充满阴郁、诙谐的色彩，就像丘比特的箭尖一样锋利。”</w:t>
      </w:r>
    </w:p>
    <w:p w14:paraId="2FAE4E2C">
      <w:pPr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--《独立报》（</w:t>
      </w:r>
      <w:r>
        <w:rPr>
          <w:bCs/>
          <w:color w:val="000000"/>
        </w:rPr>
        <w:t>Independent</w:t>
      </w:r>
      <w:r>
        <w:rPr>
          <w:rFonts w:hint="eastAsia"/>
          <w:bCs/>
          <w:color w:val="000000"/>
        </w:rPr>
        <w:t>）</w:t>
      </w:r>
    </w:p>
    <w:p w14:paraId="44BB0D8C">
      <w:pPr>
        <w:rPr>
          <w:rFonts w:hint="eastAsia"/>
          <w:bCs/>
          <w:color w:val="000000"/>
        </w:rPr>
      </w:pPr>
    </w:p>
    <w:p w14:paraId="0C56B334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“艾米·布鲁姆再一次将她的目光投向了因爱和历史而结缘的家庭。亲人是这一动人故事的核心。本书以幽默的笔调和真挚的情感提醒我们，人与人之间的联系是甜美而深刻的。”</w:t>
      </w:r>
    </w:p>
    <w:p w14:paraId="4A701F49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</w:t>
      </w:r>
      <w:r>
        <w:rPr>
          <w:bCs/>
          <w:color w:val="000000"/>
        </w:rPr>
        <w:t>-</w:t>
      </w:r>
      <w:r>
        <w:rPr>
          <w:rFonts w:hint="eastAsia"/>
          <w:bCs/>
          <w:color w:val="000000"/>
        </w:rPr>
        <w:t>塔亚莉·琼斯（</w:t>
      </w:r>
      <w:r>
        <w:rPr>
          <w:bCs/>
          <w:color w:val="000000"/>
        </w:rPr>
        <w:t>Tayari Jones</w:t>
      </w:r>
      <w:r>
        <w:rPr>
          <w:rFonts w:hint="eastAsia"/>
          <w:bCs/>
          <w:color w:val="000000"/>
        </w:rPr>
        <w:t>），《纽约时报》畅销书《美国式婚姻》（</w:t>
      </w:r>
      <w:r>
        <w:rPr>
          <w:bCs/>
          <w:color w:val="000000"/>
        </w:rPr>
        <w:t>An American Marriage</w:t>
      </w:r>
      <w:r>
        <w:rPr>
          <w:rFonts w:hint="eastAsia"/>
          <w:bCs/>
          <w:color w:val="000000"/>
        </w:rPr>
        <w:t>）的作者</w:t>
      </w:r>
    </w:p>
    <w:p w14:paraId="696449D6">
      <w:pPr>
        <w:rPr>
          <w:rFonts w:hint="eastAsia"/>
          <w:bCs/>
          <w:color w:val="000000"/>
        </w:rPr>
      </w:pPr>
    </w:p>
    <w:p w14:paraId="2989966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我一口气读完了这部令人惊叹的小说，然后闷闷不乐了好几天，因为我太想念书中的人物了。艾米·布鲁姆在这部史诗般的小说中展现了她的巅峰实力，讲述了我们如何以平凡和非凡的方式塑造身边人的生活，以及他们如何反过来塑造我们的生活。”</w:t>
      </w:r>
    </w:p>
    <w:p w14:paraId="5FE04B99">
      <w:pPr>
        <w:rPr>
          <w:rFonts w:hint="eastAsia"/>
          <w:bCs/>
          <w:color w:val="000000"/>
        </w:rPr>
      </w:pPr>
      <w:r>
        <w:rPr>
          <w:bCs/>
          <w:color w:val="000000"/>
        </w:rPr>
        <w:t>--</w:t>
      </w:r>
      <w:r>
        <w:rPr>
          <w:rFonts w:hint="eastAsia"/>
          <w:bCs/>
          <w:color w:val="000000"/>
        </w:rPr>
        <w:t>考特尼·苏利文（Courtney Sullivan），《纽约时报》畅销书《悬崖》（</w:t>
      </w:r>
      <w:r>
        <w:rPr>
          <w:bCs/>
          <w:color w:val="000000"/>
        </w:rPr>
        <w:t>The Cliffs</w:t>
      </w:r>
      <w:r>
        <w:rPr>
          <w:rFonts w:hint="eastAsia"/>
          <w:bCs/>
          <w:color w:val="000000"/>
        </w:rPr>
        <w:t>）作者</w:t>
      </w:r>
    </w:p>
    <w:p w14:paraId="11353803">
      <w:pPr>
        <w:rPr>
          <w:bCs/>
          <w:color w:val="000000"/>
        </w:rPr>
      </w:pPr>
    </w:p>
    <w:p w14:paraId="44BDA916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艾米·布鲁姆的这部小说每一页都充满了她独特的智慧和温情。这本书跨越了近一个世纪，是对我们创建的家庭、我们留下的遗产、记忆和被记忆的方式的赞美，也是一曲挽歌。布鲁姆优美的散文和宽广的视野，展示了平凡的生活变得不再平凡。”</w:t>
      </w:r>
    </w:p>
    <w:p w14:paraId="0128BB9E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--安东尼·马拉（</w:t>
      </w:r>
      <w:r>
        <w:rPr>
          <w:bCs/>
          <w:color w:val="000000"/>
        </w:rPr>
        <w:t>Anthony Marra</w:t>
      </w:r>
      <w:r>
        <w:rPr>
          <w:rFonts w:hint="eastAsia"/>
          <w:bCs/>
          <w:color w:val="000000"/>
        </w:rPr>
        <w:t>），《纽约时报》畅销书《生命如不朽繁星》（</w:t>
      </w:r>
      <w:r>
        <w:rPr>
          <w:bCs/>
          <w:color w:val="000000"/>
        </w:rPr>
        <w:t>A Constellation of Vital Phenomena</w:t>
      </w:r>
      <w:r>
        <w:rPr>
          <w:rFonts w:hint="eastAsia"/>
          <w:bCs/>
          <w:color w:val="000000"/>
        </w:rPr>
        <w:t>）的作者</w:t>
      </w:r>
    </w:p>
    <w:p w14:paraId="370E0E20">
      <w:pPr>
        <w:rPr>
          <w:rFonts w:hint="eastAsia"/>
          <w:bCs/>
          <w:color w:val="000000"/>
        </w:rPr>
      </w:pPr>
    </w:p>
    <w:p w14:paraId="2DEEBEFA">
      <w:pPr>
        <w:ind w:firstLine="420" w:firstLineChars="200"/>
        <w:rPr>
          <w:bCs/>
          <w:color w:val="000000"/>
        </w:rPr>
      </w:pPr>
    </w:p>
    <w:p w14:paraId="518B4C91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“艾米·布鲁姆是伟大的作家之一。”</w:t>
      </w:r>
    </w:p>
    <w:p w14:paraId="6FFFED6B">
      <w:pPr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--夏洛特·门德尔森（</w:t>
      </w:r>
      <w:r>
        <w:rPr>
          <w:bCs/>
          <w:color w:val="000000"/>
        </w:rPr>
        <w:t>Charlotte Mendelson</w:t>
      </w:r>
      <w:r>
        <w:rPr>
          <w:rFonts w:hint="eastAsia"/>
          <w:bCs/>
          <w:color w:val="000000"/>
        </w:rPr>
        <w:t>）</w:t>
      </w:r>
    </w:p>
    <w:p w14:paraId="28151ED7">
      <w:pPr>
        <w:rPr>
          <w:b/>
          <w:color w:val="000000"/>
        </w:rPr>
      </w:pPr>
    </w:p>
    <w:p w14:paraId="3FFBA6D5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1456F4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121BF0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179E840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7434E8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0F1D25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AA2D23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2B4909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8AA6F6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97C3B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BD2A2CD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0B9B6C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16FE64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36EB5898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27A1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DAF9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AD3024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5287AA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649056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51ABB8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DD07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8E175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67BD2"/>
    <w:rsid w:val="000803A7"/>
    <w:rsid w:val="00080CD8"/>
    <w:rsid w:val="000810D5"/>
    <w:rsid w:val="00082504"/>
    <w:rsid w:val="00085216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0C38"/>
    <w:rsid w:val="00146F1E"/>
    <w:rsid w:val="00150B6B"/>
    <w:rsid w:val="00163F80"/>
    <w:rsid w:val="001640D1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46740"/>
    <w:rsid w:val="002516C3"/>
    <w:rsid w:val="002523C1"/>
    <w:rsid w:val="00265795"/>
    <w:rsid w:val="002727E9"/>
    <w:rsid w:val="00273B31"/>
    <w:rsid w:val="0027765C"/>
    <w:rsid w:val="00294D72"/>
    <w:rsid w:val="00295FD8"/>
    <w:rsid w:val="0029676A"/>
    <w:rsid w:val="002A7E92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1C3D"/>
    <w:rsid w:val="004B205E"/>
    <w:rsid w:val="004B385B"/>
    <w:rsid w:val="004C4664"/>
    <w:rsid w:val="004D5ADA"/>
    <w:rsid w:val="004E3738"/>
    <w:rsid w:val="004F06D2"/>
    <w:rsid w:val="004F6FDA"/>
    <w:rsid w:val="0050133A"/>
    <w:rsid w:val="00507886"/>
    <w:rsid w:val="00512B81"/>
    <w:rsid w:val="00516879"/>
    <w:rsid w:val="00520B8D"/>
    <w:rsid w:val="00527595"/>
    <w:rsid w:val="00531825"/>
    <w:rsid w:val="00531E34"/>
    <w:rsid w:val="00542854"/>
    <w:rsid w:val="0054434C"/>
    <w:rsid w:val="005508BD"/>
    <w:rsid w:val="00553CE6"/>
    <w:rsid w:val="00554EB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9776C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96D"/>
    <w:rsid w:val="007852B3"/>
    <w:rsid w:val="00792AB2"/>
    <w:rsid w:val="007962CA"/>
    <w:rsid w:val="007A513F"/>
    <w:rsid w:val="007A5AA6"/>
    <w:rsid w:val="007B5222"/>
    <w:rsid w:val="007B6993"/>
    <w:rsid w:val="007C2D24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36FD"/>
    <w:rsid w:val="00805ED5"/>
    <w:rsid w:val="008129CA"/>
    <w:rsid w:val="00816558"/>
    <w:rsid w:val="00823396"/>
    <w:rsid w:val="0083470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3A19"/>
    <w:rsid w:val="009B01A7"/>
    <w:rsid w:val="009B3943"/>
    <w:rsid w:val="009C66BB"/>
    <w:rsid w:val="009D09AC"/>
    <w:rsid w:val="009D7EA7"/>
    <w:rsid w:val="009E1B01"/>
    <w:rsid w:val="009E5739"/>
    <w:rsid w:val="00A10F0C"/>
    <w:rsid w:val="00A11F8C"/>
    <w:rsid w:val="00A1225E"/>
    <w:rsid w:val="00A45A3D"/>
    <w:rsid w:val="00A54A8E"/>
    <w:rsid w:val="00A6516F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76A0E"/>
    <w:rsid w:val="00C810BE"/>
    <w:rsid w:val="00C835AD"/>
    <w:rsid w:val="00C9021F"/>
    <w:rsid w:val="00CA1DDF"/>
    <w:rsid w:val="00CB6027"/>
    <w:rsid w:val="00CC005F"/>
    <w:rsid w:val="00CC69DA"/>
    <w:rsid w:val="00CD3036"/>
    <w:rsid w:val="00CD409A"/>
    <w:rsid w:val="00D068E5"/>
    <w:rsid w:val="00D17732"/>
    <w:rsid w:val="00D24A70"/>
    <w:rsid w:val="00D24E00"/>
    <w:rsid w:val="00D25DE1"/>
    <w:rsid w:val="00D26FB9"/>
    <w:rsid w:val="00D341FB"/>
    <w:rsid w:val="00D4096C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9B4"/>
    <w:rsid w:val="00DA30E6"/>
    <w:rsid w:val="00DB3297"/>
    <w:rsid w:val="00DB7D8F"/>
    <w:rsid w:val="00DE062F"/>
    <w:rsid w:val="00DF0BB7"/>
    <w:rsid w:val="00E00CC0"/>
    <w:rsid w:val="00E02CF6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5D"/>
    <w:rsid w:val="00EB27B1"/>
    <w:rsid w:val="00EB6007"/>
    <w:rsid w:val="00EC129D"/>
    <w:rsid w:val="00EC170B"/>
    <w:rsid w:val="00ED1D72"/>
    <w:rsid w:val="00EE4676"/>
    <w:rsid w:val="00EF60DB"/>
    <w:rsid w:val="00F01D04"/>
    <w:rsid w:val="00F033EC"/>
    <w:rsid w:val="00F05A6A"/>
    <w:rsid w:val="00F22934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0FF6964"/>
    <w:rsid w:val="04B21E8E"/>
    <w:rsid w:val="055F1B46"/>
    <w:rsid w:val="065742DF"/>
    <w:rsid w:val="0806583D"/>
    <w:rsid w:val="091A3CEE"/>
    <w:rsid w:val="0AA822B2"/>
    <w:rsid w:val="0C1B0437"/>
    <w:rsid w:val="11895CC0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5F34DBA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86C556C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9A26AF-CE08-C54E-987A-745DBC0FB1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1654</Words>
  <Characters>2377</Characters>
  <Lines>20</Lines>
  <Paragraphs>5</Paragraphs>
  <TotalTime>9</TotalTime>
  <ScaleCrop>false</ScaleCrop>
  <LinksUpToDate>false</LinksUpToDate>
  <CharactersWithSpaces>2466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2025-02-26T13:44:00Z</dcterms:created>
  <dc:creator>Image</dc:creator>
  <cp:lastModifiedBy>堀  达</cp:lastModifiedBy>
  <cp:lastPrinted>2005-06-10T06:33:00Z</cp:lastPrinted>
  <dcterms:modified xsi:type="dcterms:W3CDTF">2025-03-03T05:41:53Z</dcterms:modified>
  <dc:title>新 书 推 荐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