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2F1B3">
      <w:pPr>
        <w:jc w:val="center"/>
        <w:rPr>
          <w:b/>
          <w:color w:val="000000"/>
          <w:sz w:val="36"/>
          <w:szCs w:val="36"/>
          <w:shd w:val="clear" w:color="auto" w:fill="FFFFFF"/>
        </w:rPr>
      </w:pPr>
      <w:r>
        <w:rPr>
          <w:rFonts w:hint="eastAsia"/>
          <w:b/>
          <w:color w:val="000000"/>
          <w:sz w:val="36"/>
          <w:szCs w:val="36"/>
          <w:shd w:val="clear" w:color="auto" w:fill="FFFFFF"/>
        </w:rPr>
        <w:t>作者推荐</w:t>
      </w:r>
    </w:p>
    <w:p w14:paraId="0179222C">
      <w:pPr>
        <w:jc w:val="center"/>
        <w:rPr>
          <w:b/>
          <w:color w:val="000000"/>
          <w:szCs w:val="21"/>
          <w:shd w:val="clear" w:color="auto" w:fill="FFFFFF"/>
        </w:rPr>
      </w:pPr>
    </w:p>
    <w:p w14:paraId="78BE1348">
      <w:pPr>
        <w:spacing w:line="500" w:lineRule="exact"/>
        <w:jc w:val="center"/>
        <w:rPr>
          <w:b/>
          <w:color w:val="000000"/>
          <w:sz w:val="36"/>
          <w:szCs w:val="36"/>
          <w:shd w:val="clear" w:color="auto" w:fill="FFFFFF"/>
        </w:rPr>
      </w:pPr>
      <w:r>
        <w:rPr>
          <w:rFonts w:hint="eastAsia"/>
          <w:b/>
          <w:color w:val="000000"/>
          <w:sz w:val="36"/>
          <w:szCs w:val="36"/>
          <w:shd w:val="clear" w:color="auto" w:fill="FFFFFF"/>
        </w:rPr>
        <w:t>里沙德·托巴科瓦拉（Rishad Tobaccowala）</w:t>
      </w:r>
    </w:p>
    <w:p w14:paraId="0693C3A4">
      <w:pPr>
        <w:jc w:val="left"/>
        <w:rPr>
          <w:b/>
          <w:color w:val="000000"/>
          <w:shd w:val="clear" w:color="auto" w:fill="FFFFFF"/>
        </w:rPr>
      </w:pPr>
    </w:p>
    <w:p w14:paraId="566460B1">
      <w:pPr>
        <w:rPr>
          <w:rFonts w:ascii="Times New Roman" w:hAnsi="Times New Roman" w:eastAsia="宋体"/>
          <w:b/>
          <w:color w:val="000000"/>
          <w:szCs w:val="21"/>
        </w:rPr>
      </w:pPr>
      <w:r>
        <w:rPr>
          <w:rFonts w:ascii="Times New Roman" w:hAnsi="Times New Roman" w:eastAsia="宋体"/>
          <w:b/>
          <w:color w:val="000000"/>
          <w:szCs w:val="21"/>
        </w:rPr>
        <w:t>作者简介：</w:t>
      </w:r>
    </w:p>
    <w:p w14:paraId="69F508CC">
      <w:pPr>
        <w:keepNext w:val="0"/>
        <w:keepLines w:val="0"/>
        <w:pageBreakBefore w:val="0"/>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autoSpaceDN/>
        <w:bidi w:val="0"/>
        <w:adjustRightInd/>
        <w:snapToGrid/>
        <w:spacing w:line="240" w:lineRule="auto"/>
        <w:ind w:firstLine="432"/>
        <w:textAlignment w:val="auto"/>
        <w:rPr>
          <w:rFonts w:hint="default" w:ascii="Times New Roman" w:hAnsi="Times New Roman" w:eastAsia="宋体" w:cs="Times New Roman"/>
          <w:color w:val="000000"/>
        </w:rPr>
      </w:pPr>
    </w:p>
    <w:p w14:paraId="67FFEE67">
      <w:pPr>
        <w:ind w:firstLine="422" w:firstLineChars="200"/>
        <w:rPr>
          <w:rFonts w:hint="eastAsia" w:ascii="Times New Roman" w:hAnsi="Times New Roman" w:eastAsia="宋体" w:cs="宋体"/>
          <w:b w:val="0"/>
          <w:bCs w:val="0"/>
          <w:i w:val="0"/>
          <w:iCs w:val="0"/>
          <w:caps w:val="0"/>
          <w:color w:val="000000"/>
          <w:spacing w:val="0"/>
          <w:sz w:val="21"/>
          <w:szCs w:val="21"/>
          <w:shd w:val="clear" w:color="auto" w:fill="FFFFFF"/>
        </w:rPr>
      </w:pPr>
      <w:r>
        <w:rPr>
          <w:rFonts w:hint="eastAsia" w:ascii="Times New Roman" w:hAnsi="Times New Roman" w:eastAsia="宋体" w:cs="宋体"/>
          <w:b/>
          <w:bCs/>
          <w:i w:val="0"/>
          <w:iCs w:val="0"/>
          <w:caps w:val="0"/>
          <w:color w:val="000000"/>
          <w:spacing w:val="0"/>
          <w:sz w:val="21"/>
          <w:szCs w:val="21"/>
          <w:shd w:val="clear" w:color="auto" w:fill="FFFFFF"/>
        </w:rPr>
        <w:t>里沙德·托巴科瓦拉</w:t>
      </w:r>
      <w:r>
        <w:rPr>
          <w:rFonts w:hint="eastAsia" w:ascii="Times New Roman" w:hAnsi="Times New Roman" w:eastAsia="宋体" w:cs="宋体"/>
          <w:b/>
          <w:bCs/>
          <w:i w:val="0"/>
          <w:iCs w:val="0"/>
          <w:caps w:val="0"/>
          <w:color w:val="000000"/>
          <w:spacing w:val="0"/>
          <w:sz w:val="21"/>
          <w:szCs w:val="21"/>
          <w:shd w:val="clear" w:color="auto" w:fill="FFFFFF"/>
          <w:lang w:eastAsia="zh-CN"/>
        </w:rPr>
        <w:t>（Rishad Tobaccowala）</w:t>
      </w:r>
      <w:r>
        <w:rPr>
          <w:rFonts w:hint="eastAsia" w:ascii="Times New Roman" w:hAnsi="Times New Roman" w:eastAsia="宋体" w:cs="宋体"/>
          <w:b w:val="0"/>
          <w:bCs w:val="0"/>
          <w:i w:val="0"/>
          <w:iCs w:val="0"/>
          <w:caps w:val="0"/>
          <w:color w:val="000000"/>
          <w:spacing w:val="0"/>
          <w:sz w:val="21"/>
          <w:szCs w:val="21"/>
          <w:shd w:val="clear" w:color="auto" w:fill="FFFFFF"/>
        </w:rPr>
        <w:t>是一位作家、顾问和演讲者，他在全球范围内为多家公司服务了超过四十年。</w:t>
      </w:r>
    </w:p>
    <w:p w14:paraId="32B86F4B">
      <w:pPr>
        <w:ind w:firstLine="420" w:firstLineChars="200"/>
        <w:rPr>
          <w:rFonts w:hint="eastAsia" w:ascii="Times New Roman" w:hAnsi="Times New Roman" w:eastAsia="宋体" w:cs="宋体"/>
          <w:b w:val="0"/>
          <w:bCs w:val="0"/>
          <w:i w:val="0"/>
          <w:iCs w:val="0"/>
          <w:caps w:val="0"/>
          <w:color w:val="000000"/>
          <w:spacing w:val="0"/>
          <w:sz w:val="21"/>
          <w:szCs w:val="21"/>
          <w:shd w:val="clear" w:color="auto" w:fill="FFFFFF"/>
        </w:rPr>
      </w:pPr>
    </w:p>
    <w:p w14:paraId="0A3FEB0B">
      <w:pPr>
        <w:ind w:firstLine="420" w:firstLineChars="200"/>
        <w:rPr>
          <w:rFonts w:hint="eastAsia" w:ascii="Times New Roman" w:hAnsi="Times New Roman" w:eastAsia="宋体" w:cs="宋体"/>
          <w:b w:val="0"/>
          <w:bCs w:val="0"/>
          <w:i w:val="0"/>
          <w:iCs w:val="0"/>
          <w:caps w:val="0"/>
          <w:color w:val="000000"/>
          <w:spacing w:val="0"/>
          <w:sz w:val="21"/>
          <w:szCs w:val="21"/>
          <w:shd w:val="clear" w:color="auto" w:fill="FFFFFF"/>
        </w:rPr>
      </w:pPr>
      <w:r>
        <w:rPr>
          <w:rFonts w:hint="eastAsia" w:ascii="Times New Roman" w:hAnsi="Times New Roman" w:eastAsia="宋体" w:cs="宋体"/>
          <w:b w:val="0"/>
          <w:bCs w:val="0"/>
          <w:i w:val="0"/>
          <w:iCs w:val="0"/>
          <w:caps w:val="0"/>
          <w:color w:val="000000"/>
          <w:spacing w:val="0"/>
          <w:sz w:val="21"/>
          <w:szCs w:val="21"/>
          <w:shd w:val="clear" w:color="auto" w:fill="FFFFFF"/>
        </w:rPr>
        <w:t>里沙德曾是Publicis Groupe的首席战略官和增长官，Publicis Groupe是一家拥有106,000名员工的市场营销和商业转型公司。里沙德以“一个人的公司”身份工作，为超过一百家不同公司提供咨询、举办研讨会，并参与高管的离线活动，这些公司从初创企业到全球跨国公司不等。</w:t>
      </w:r>
      <w:bookmarkStart w:id="4" w:name="_GoBack"/>
      <w:bookmarkEnd w:id="4"/>
    </w:p>
    <w:p w14:paraId="73E35AF7">
      <w:pPr>
        <w:ind w:firstLine="420" w:firstLineChars="200"/>
        <w:rPr>
          <w:rFonts w:hint="eastAsia" w:ascii="Times New Roman" w:hAnsi="Times New Roman" w:eastAsia="宋体" w:cs="宋体"/>
          <w:b w:val="0"/>
          <w:bCs w:val="0"/>
          <w:i w:val="0"/>
          <w:iCs w:val="0"/>
          <w:caps w:val="0"/>
          <w:color w:val="000000"/>
          <w:spacing w:val="0"/>
          <w:sz w:val="21"/>
          <w:szCs w:val="21"/>
          <w:shd w:val="clear" w:color="auto" w:fill="FFFFFF"/>
        </w:rPr>
      </w:pPr>
    </w:p>
    <w:p w14:paraId="3E0E30D7">
      <w:pPr>
        <w:ind w:firstLine="420" w:firstLineChars="200"/>
        <w:rPr>
          <w:rFonts w:hint="eastAsia" w:ascii="Times New Roman" w:hAnsi="Times New Roman" w:eastAsia="宋体" w:cs="宋体"/>
          <w:b w:val="0"/>
          <w:bCs w:val="0"/>
          <w:i w:val="0"/>
          <w:iCs w:val="0"/>
          <w:caps w:val="0"/>
          <w:color w:val="000000"/>
          <w:spacing w:val="0"/>
          <w:sz w:val="21"/>
          <w:szCs w:val="21"/>
          <w:shd w:val="clear" w:color="auto" w:fill="FFFFFF"/>
        </w:rPr>
      </w:pPr>
      <w:r>
        <w:rPr>
          <w:rFonts w:hint="eastAsia" w:ascii="Times New Roman" w:hAnsi="Times New Roman" w:eastAsia="宋体" w:cs="宋体"/>
          <w:b w:val="0"/>
          <w:bCs w:val="0"/>
          <w:i w:val="0"/>
          <w:iCs w:val="0"/>
          <w:caps w:val="0"/>
          <w:color w:val="000000"/>
          <w:spacing w:val="0"/>
          <w:sz w:val="21"/>
          <w:szCs w:val="21"/>
          <w:shd w:val="clear" w:color="auto" w:fill="FFFFFF"/>
        </w:rPr>
        <w:t>《经济学人》称里沙德的第一本书《恢复商业的灵魂：在数据时代保持人性》</w:t>
      </w:r>
      <w:r>
        <w:rPr>
          <w:rFonts w:hint="eastAsia" w:ascii="Times New Roman" w:hAnsi="Times New Roman" w:eastAsia="宋体" w:cs="宋体"/>
          <w:b w:val="0"/>
          <w:bCs w:val="0"/>
          <w:i w:val="0"/>
          <w:iCs w:val="0"/>
          <w:caps w:val="0"/>
          <w:color w:val="000000"/>
          <w:spacing w:val="0"/>
          <w:sz w:val="21"/>
          <w:szCs w:val="21"/>
          <w:shd w:val="clear" w:color="auto" w:fill="FFFFFF"/>
          <w:lang w:eastAsia="zh-CN"/>
        </w:rPr>
        <w:t>（RESTORING THE SOUL OF BUSINESS）</w:t>
      </w:r>
      <w:r>
        <w:rPr>
          <w:rFonts w:hint="eastAsia" w:ascii="Times New Roman" w:hAnsi="Times New Roman" w:eastAsia="宋体" w:cs="宋体"/>
          <w:b w:val="0"/>
          <w:bCs w:val="0"/>
          <w:i w:val="0"/>
          <w:iCs w:val="0"/>
          <w:caps w:val="0"/>
          <w:color w:val="000000"/>
          <w:spacing w:val="0"/>
          <w:sz w:val="21"/>
          <w:szCs w:val="21"/>
          <w:shd w:val="clear" w:color="auto" w:fill="FFFFFF"/>
        </w:rPr>
        <w:t>可能是近期关于利益相关者资本主义的最佳书籍之一，而《战略》杂志将其列为五本最佳商业书籍之一以及年度营销书籍。</w:t>
      </w:r>
    </w:p>
    <w:p w14:paraId="5418C8E3">
      <w:pPr>
        <w:jc w:val="left"/>
        <w:rPr>
          <w:b/>
          <w:kern w:val="0"/>
          <w:szCs w:val="21"/>
        </w:rPr>
      </w:pPr>
    </w:p>
    <w:p w14:paraId="637CE817">
      <w:pPr>
        <w:rPr>
          <w:rFonts w:hint="eastAsia" w:ascii="Times New Roman" w:hAnsi="Times New Roman" w:eastAsia="宋体"/>
          <w:b/>
          <w:bCs/>
          <w:sz w:val="21"/>
          <w:szCs w:val="21"/>
          <w:lang w:eastAsia="zh-CN"/>
        </w:rPr>
      </w:pPr>
      <w:r>
        <w:rPr>
          <w:rFonts w:hint="eastAsia" w:ascii="Times New Roman" w:hAnsi="Times New Roman" w:eastAsia="宋体"/>
          <w:b/>
          <w:bCs/>
          <w:sz w:val="21"/>
          <w:szCs w:val="21"/>
          <w:lang w:eastAsia="zh-CN"/>
        </w:rPr>
        <w:drawing>
          <wp:anchor distT="0" distB="0" distL="114300" distR="114300" simplePos="0" relativeHeight="251660288" behindDoc="0" locked="0" layoutInCell="1" allowOverlap="1">
            <wp:simplePos x="0" y="0"/>
            <wp:positionH relativeFrom="column">
              <wp:posOffset>4514850</wp:posOffset>
            </wp:positionH>
            <wp:positionV relativeFrom="paragraph">
              <wp:posOffset>361950</wp:posOffset>
            </wp:positionV>
            <wp:extent cx="1143000" cy="1725930"/>
            <wp:effectExtent l="0" t="0" r="0" b="7620"/>
            <wp:wrapSquare wrapText="bothSides"/>
            <wp:docPr id="4" name="图片 2" descr="71qzDW0Ml8L._AC_CR0,0,0,0_SX410_SY30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71qzDW0Ml8L._AC_CR0,0,0,0_SX410_SY308_"/>
                    <pic:cNvPicPr>
                      <a:picLocks noChangeAspect="1"/>
                    </pic:cNvPicPr>
                  </pic:nvPicPr>
                  <pic:blipFill>
                    <a:blip r:embed="rId6"/>
                    <a:stretch>
                      <a:fillRect/>
                    </a:stretch>
                  </pic:blipFill>
                  <pic:spPr>
                    <a:xfrm>
                      <a:off x="0" y="0"/>
                      <a:ext cx="1143000" cy="1725930"/>
                    </a:xfrm>
                    <a:prstGeom prst="rect">
                      <a:avLst/>
                    </a:prstGeom>
                    <a:noFill/>
                    <a:ln>
                      <a:noFill/>
                    </a:ln>
                  </pic:spPr>
                </pic:pic>
              </a:graphicData>
            </a:graphic>
          </wp:anchor>
        </w:drawing>
      </w:r>
    </w:p>
    <w:p w14:paraId="79739638">
      <w:pPr>
        <w:tabs>
          <w:tab w:val="left" w:pos="341"/>
          <w:tab w:val="left" w:pos="5235"/>
        </w:tabs>
        <w:rPr>
          <w:rFonts w:ascii="Times New Roman" w:hAnsi="Times New Roman" w:eastAsia="宋体"/>
          <w:b/>
          <w:bCs/>
          <w:color w:val="000000"/>
          <w:szCs w:val="21"/>
        </w:rPr>
      </w:pPr>
      <w:r>
        <w:rPr>
          <w:rFonts w:ascii="Times New Roman" w:hAnsi="Times New Roman" w:eastAsia="宋体"/>
          <w:b/>
          <w:bCs/>
          <w:color w:val="000000"/>
          <w:szCs w:val="21"/>
        </w:rPr>
        <w:t>中文书名：</w:t>
      </w:r>
      <w:bookmarkStart w:id="0" w:name="_Hlt89834866"/>
      <w:bookmarkEnd w:id="0"/>
      <w:r>
        <w:rPr>
          <w:rFonts w:hint="eastAsia" w:ascii="Times New Roman" w:hAnsi="Times New Roman" w:eastAsia="宋体"/>
          <w:b/>
          <w:bCs/>
          <w:color w:val="000000"/>
          <w:szCs w:val="21"/>
        </w:rPr>
        <w:t>《工作重塑：未来职场的地震式变革》</w:t>
      </w:r>
    </w:p>
    <w:p w14:paraId="1CB8D5F7">
      <w:pPr>
        <w:tabs>
          <w:tab w:val="left" w:pos="341"/>
          <w:tab w:val="left" w:pos="5235"/>
        </w:tabs>
        <w:rPr>
          <w:rFonts w:hint="eastAsia" w:ascii="Times New Roman" w:hAnsi="Times New Roman" w:eastAsia="宋体"/>
          <w:b/>
          <w:bCs/>
          <w:i w:val="0"/>
          <w:iCs w:val="0"/>
          <w:color w:val="000000"/>
          <w:szCs w:val="21"/>
          <w:lang w:val="en-US" w:eastAsia="zh-CN"/>
        </w:rPr>
      </w:pPr>
      <w:r>
        <w:rPr>
          <w:rFonts w:ascii="Times New Roman" w:hAnsi="Times New Roman" w:eastAsia="宋体"/>
          <w:b/>
          <w:bCs/>
          <w:color w:val="000000"/>
          <w:szCs w:val="21"/>
        </w:rPr>
        <w:t>英文书名：</w:t>
      </w:r>
      <w:r>
        <w:rPr>
          <w:rFonts w:hint="eastAsia" w:ascii="Times New Roman" w:hAnsi="Times New Roman" w:eastAsia="宋体"/>
          <w:b/>
          <w:bCs/>
          <w:i w:val="0"/>
          <w:iCs w:val="0"/>
          <w:color w:val="000000"/>
          <w:szCs w:val="21"/>
        </w:rPr>
        <w:t>RETHINKING WORK</w:t>
      </w:r>
      <w:r>
        <w:rPr>
          <w:rFonts w:hint="eastAsia" w:ascii="Times New Roman" w:hAnsi="Times New Roman" w:eastAsia="宋体"/>
          <w:b/>
          <w:bCs/>
          <w:i w:val="0"/>
          <w:iCs w:val="0"/>
          <w:color w:val="000000"/>
          <w:szCs w:val="21"/>
          <w:lang w:val="en-US" w:eastAsia="zh-CN"/>
        </w:rPr>
        <w:t xml:space="preserve">: SEISMIC CHANGES IN THE </w:t>
      </w:r>
    </w:p>
    <w:p w14:paraId="54A7874E">
      <w:pPr>
        <w:tabs>
          <w:tab w:val="left" w:pos="341"/>
          <w:tab w:val="left" w:pos="5235"/>
        </w:tabs>
        <w:rPr>
          <w:rFonts w:hint="default" w:ascii="Times New Roman" w:hAnsi="Times New Roman" w:eastAsia="宋体"/>
          <w:b/>
          <w:i/>
          <w:iCs/>
          <w:color w:val="000000"/>
          <w:szCs w:val="21"/>
          <w:lang w:val="en-US" w:eastAsia="zh-CN"/>
        </w:rPr>
      </w:pPr>
      <w:r>
        <w:rPr>
          <w:rFonts w:hint="eastAsia" w:ascii="Times New Roman" w:hAnsi="Times New Roman" w:eastAsia="宋体"/>
          <w:b/>
          <w:bCs/>
          <w:i w:val="0"/>
          <w:iCs w:val="0"/>
          <w:color w:val="000000"/>
          <w:szCs w:val="21"/>
          <w:lang w:val="en-US" w:eastAsia="zh-CN"/>
        </w:rPr>
        <w:t>WHERE, WHEN, and WHY</w:t>
      </w:r>
    </w:p>
    <w:p w14:paraId="360C6FC4">
      <w:pPr>
        <w:tabs>
          <w:tab w:val="left" w:pos="341"/>
          <w:tab w:val="left" w:pos="5235"/>
        </w:tabs>
        <w:rPr>
          <w:rFonts w:ascii="Times New Roman" w:hAnsi="Times New Roman" w:eastAsia="宋体"/>
          <w:b/>
          <w:bCs/>
          <w:color w:val="000000"/>
          <w:szCs w:val="21"/>
        </w:rPr>
      </w:pPr>
      <w:r>
        <w:rPr>
          <w:rFonts w:ascii="Times New Roman" w:hAnsi="Times New Roman" w:eastAsia="宋体"/>
          <w:b/>
          <w:bCs/>
          <w:color w:val="000000"/>
          <w:szCs w:val="21"/>
        </w:rPr>
        <w:t>作    者：</w:t>
      </w:r>
      <w:r>
        <w:rPr>
          <w:rFonts w:hint="eastAsia" w:ascii="Times New Roman" w:hAnsi="Times New Roman" w:eastAsia="宋体"/>
          <w:b/>
          <w:bCs/>
          <w:color w:val="000000"/>
          <w:szCs w:val="21"/>
        </w:rPr>
        <w:t xml:space="preserve">Rishad Tobaccowala </w:t>
      </w:r>
      <w:r>
        <w:rPr>
          <w:rFonts w:ascii="Times New Roman" w:hAnsi="Times New Roman" w:eastAsia="宋体"/>
          <w:b/>
          <w:color w:val="000000"/>
          <w:szCs w:val="21"/>
        </w:rPr>
        <w:t xml:space="preserve"> </w:t>
      </w:r>
      <w:r>
        <w:rPr>
          <w:rFonts w:ascii="Times New Roman" w:hAnsi="Times New Roman" w:eastAsia="宋体"/>
          <w:b/>
          <w:bCs/>
          <w:color w:val="000000"/>
          <w:szCs w:val="21"/>
        </w:rPr>
        <w:fldChar w:fldCharType="begin"/>
      </w:r>
      <w:r>
        <w:rPr>
          <w:rFonts w:ascii="Times New Roman" w:hAnsi="Times New Roman" w:eastAsia="宋体"/>
          <w:b/>
          <w:bCs/>
          <w:color w:val="000000"/>
          <w:szCs w:val="21"/>
        </w:rPr>
        <w:instrText xml:space="preserve"> HYPERLINK "http://www.penguin.com.au/lookinside/spotlight.cfm?SBN=9780143009177&amp;AuthId=0000004220&amp;Page=Profile" </w:instrText>
      </w:r>
      <w:r>
        <w:rPr>
          <w:rFonts w:ascii="Times New Roman" w:hAnsi="Times New Roman" w:eastAsia="宋体"/>
          <w:b/>
          <w:bCs/>
          <w:color w:val="000000"/>
          <w:szCs w:val="21"/>
        </w:rPr>
        <w:fldChar w:fldCharType="separate"/>
      </w:r>
      <w:r>
        <w:rPr>
          <w:rFonts w:ascii="Times New Roman" w:hAnsi="Times New Roman" w:eastAsia="宋体"/>
          <w:b/>
          <w:bCs/>
          <w:color w:val="000000"/>
          <w:szCs w:val="21"/>
        </w:rPr>
        <w:fldChar w:fldCharType="end"/>
      </w:r>
    </w:p>
    <w:p w14:paraId="1A6988C3">
      <w:pPr>
        <w:tabs>
          <w:tab w:val="left" w:pos="341"/>
          <w:tab w:val="left" w:pos="5235"/>
        </w:tabs>
        <w:rPr>
          <w:rFonts w:hint="default" w:ascii="Times New Roman" w:hAnsi="Times New Roman" w:eastAsia="宋体"/>
          <w:b/>
          <w:bCs/>
          <w:color w:val="000000"/>
          <w:szCs w:val="21"/>
          <w:lang w:val="en-US" w:eastAsia="zh-CN"/>
        </w:rPr>
      </w:pPr>
      <w:r>
        <w:rPr>
          <w:rFonts w:ascii="Times New Roman" w:hAnsi="Times New Roman" w:eastAsia="宋体"/>
          <w:b/>
          <w:bCs/>
          <w:color w:val="000000"/>
          <w:szCs w:val="21"/>
        </w:rPr>
        <w:t>出 版 社：</w:t>
      </w:r>
      <w:r>
        <w:rPr>
          <w:rFonts w:hint="eastAsia" w:ascii="Times New Roman" w:hAnsi="Times New Roman" w:eastAsia="宋体"/>
          <w:b/>
          <w:bCs/>
          <w:color w:val="000000"/>
          <w:szCs w:val="21"/>
          <w:lang w:val="en-US" w:eastAsia="zh-CN"/>
        </w:rPr>
        <w:t>HarperCollins</w:t>
      </w:r>
    </w:p>
    <w:p w14:paraId="5AB78AB0">
      <w:pPr>
        <w:tabs>
          <w:tab w:val="left" w:pos="341"/>
          <w:tab w:val="left" w:pos="5235"/>
        </w:tabs>
        <w:rPr>
          <w:rFonts w:hint="default" w:ascii="Times New Roman" w:hAnsi="Times New Roman" w:eastAsia="宋体"/>
          <w:b/>
          <w:bCs/>
          <w:color w:val="000000"/>
          <w:szCs w:val="21"/>
          <w:lang w:val="en-US" w:eastAsia="zh-CN"/>
        </w:rPr>
      </w:pPr>
      <w:r>
        <w:rPr>
          <w:rFonts w:ascii="Times New Roman" w:hAnsi="Times New Roman" w:eastAsia="宋体"/>
          <w:b/>
          <w:bCs/>
          <w:color w:val="000000"/>
          <w:szCs w:val="21"/>
        </w:rPr>
        <w:t>代理公司：</w:t>
      </w:r>
      <w:r>
        <w:rPr>
          <w:rFonts w:hint="eastAsia" w:ascii="Times New Roman" w:hAnsi="Times New Roman" w:eastAsia="宋体"/>
          <w:b/>
          <w:bCs/>
          <w:color w:val="000000"/>
          <w:szCs w:val="21"/>
          <w:lang w:val="en-US" w:eastAsia="zh-CN"/>
        </w:rPr>
        <w:t>Defiore/</w:t>
      </w:r>
      <w:r>
        <w:rPr>
          <w:rFonts w:ascii="Times New Roman" w:hAnsi="Times New Roman" w:eastAsia="宋体"/>
          <w:b/>
          <w:bCs/>
          <w:color w:val="000000"/>
          <w:szCs w:val="21"/>
        </w:rPr>
        <w:t>ANA/</w:t>
      </w:r>
      <w:r>
        <w:rPr>
          <w:rFonts w:hint="eastAsia" w:ascii="Times New Roman" w:hAnsi="Times New Roman" w:eastAsia="宋体"/>
          <w:b/>
          <w:bCs/>
          <w:color w:val="000000"/>
          <w:szCs w:val="21"/>
          <w:lang w:val="en-US" w:eastAsia="zh-CN"/>
        </w:rPr>
        <w:t>Jessica</w:t>
      </w:r>
    </w:p>
    <w:p w14:paraId="02880A30">
      <w:pPr>
        <w:tabs>
          <w:tab w:val="left" w:pos="341"/>
          <w:tab w:val="left" w:pos="5235"/>
        </w:tabs>
        <w:rPr>
          <w:rFonts w:hint="default" w:ascii="Times New Roman" w:hAnsi="Times New Roman" w:eastAsia="宋体"/>
          <w:b/>
          <w:bCs/>
          <w:color w:val="000000"/>
          <w:szCs w:val="21"/>
          <w:lang w:val="en-US" w:eastAsia="zh-CN"/>
        </w:rPr>
      </w:pPr>
      <w:r>
        <w:rPr>
          <w:rFonts w:ascii="Times New Roman" w:hAnsi="Times New Roman" w:eastAsia="宋体"/>
          <w:b/>
          <w:bCs/>
          <w:color w:val="000000"/>
          <w:szCs w:val="21"/>
        </w:rPr>
        <w:t>页    数：</w:t>
      </w:r>
      <w:r>
        <w:rPr>
          <w:rFonts w:hint="eastAsia" w:ascii="Times New Roman" w:hAnsi="Times New Roman" w:eastAsia="宋体"/>
          <w:b/>
          <w:bCs/>
          <w:color w:val="000000"/>
          <w:szCs w:val="21"/>
          <w:lang w:val="en-US" w:eastAsia="zh-CN"/>
        </w:rPr>
        <w:t>304页</w:t>
      </w:r>
    </w:p>
    <w:p w14:paraId="5DA6C12F">
      <w:pPr>
        <w:tabs>
          <w:tab w:val="left" w:pos="341"/>
          <w:tab w:val="left" w:pos="5235"/>
        </w:tabs>
        <w:rPr>
          <w:rFonts w:hint="default" w:ascii="Times New Roman" w:hAnsi="Times New Roman" w:eastAsia="宋体"/>
          <w:b/>
          <w:bCs/>
          <w:color w:val="000000"/>
          <w:szCs w:val="21"/>
          <w:lang w:val="en-US" w:eastAsia="zh-CN"/>
        </w:rPr>
      </w:pPr>
      <w:r>
        <w:rPr>
          <w:rFonts w:ascii="Times New Roman" w:hAnsi="Times New Roman" w:eastAsia="宋体"/>
          <w:b/>
          <w:bCs/>
          <w:color w:val="000000"/>
          <w:szCs w:val="21"/>
        </w:rPr>
        <w:t>出版时间：</w:t>
      </w:r>
      <w:r>
        <w:rPr>
          <w:rFonts w:hint="eastAsia" w:ascii="Times New Roman" w:hAnsi="Times New Roman" w:eastAsia="宋体"/>
          <w:b/>
          <w:bCs/>
          <w:color w:val="000000"/>
          <w:szCs w:val="21"/>
          <w:lang w:val="en-US" w:eastAsia="zh-CN"/>
        </w:rPr>
        <w:t>2025年2月</w:t>
      </w:r>
    </w:p>
    <w:p w14:paraId="082F781A">
      <w:pPr>
        <w:rPr>
          <w:rFonts w:ascii="Times New Roman" w:hAnsi="Times New Roman" w:eastAsia="宋体"/>
          <w:b/>
          <w:bCs/>
          <w:color w:val="000000"/>
        </w:rPr>
      </w:pPr>
      <w:r>
        <w:rPr>
          <w:rFonts w:ascii="Times New Roman" w:hAnsi="Times New Roman" w:eastAsia="宋体"/>
          <w:b/>
          <w:bCs/>
          <w:color w:val="000000"/>
        </w:rPr>
        <w:t>代理地区：中国大陆、台湾</w:t>
      </w:r>
    </w:p>
    <w:p w14:paraId="1084C19E">
      <w:pPr>
        <w:tabs>
          <w:tab w:val="left" w:pos="341"/>
          <w:tab w:val="left" w:pos="5235"/>
        </w:tabs>
        <w:rPr>
          <w:rFonts w:hint="eastAsia" w:ascii="Times New Roman" w:hAnsi="Times New Roman" w:eastAsia="宋体"/>
          <w:b/>
          <w:bCs/>
          <w:color w:val="000000"/>
          <w:szCs w:val="21"/>
          <w:lang w:val="en-US" w:eastAsia="zh-CN"/>
        </w:rPr>
      </w:pPr>
      <w:r>
        <w:rPr>
          <w:rFonts w:ascii="Times New Roman" w:hAnsi="Times New Roman" w:eastAsia="宋体"/>
          <w:b/>
          <w:bCs/>
          <w:color w:val="000000"/>
          <w:szCs w:val="21"/>
        </w:rPr>
        <w:t>审读资料：</w:t>
      </w:r>
      <w:r>
        <w:rPr>
          <w:rFonts w:hint="eastAsia" w:ascii="Times New Roman" w:hAnsi="Times New Roman" w:eastAsia="宋体"/>
          <w:b/>
          <w:bCs/>
          <w:color w:val="000000"/>
          <w:szCs w:val="21"/>
          <w:lang w:val="en-US" w:eastAsia="zh-CN"/>
        </w:rPr>
        <w:t>电子稿</w:t>
      </w:r>
    </w:p>
    <w:p w14:paraId="469B9050">
      <w:pPr>
        <w:tabs>
          <w:tab w:val="left" w:pos="341"/>
          <w:tab w:val="left" w:pos="5235"/>
        </w:tabs>
        <w:rPr>
          <w:rFonts w:hint="eastAsia" w:ascii="Times New Roman" w:hAnsi="Times New Roman" w:eastAsia="宋体"/>
          <w:b/>
          <w:bCs/>
          <w:szCs w:val="21"/>
          <w:lang w:val="en-US" w:eastAsia="zh-CN"/>
        </w:rPr>
      </w:pPr>
      <w:r>
        <w:rPr>
          <w:rFonts w:ascii="Times New Roman" w:hAnsi="Times New Roman" w:eastAsia="宋体"/>
          <w:b/>
          <w:bCs/>
          <w:szCs w:val="21"/>
        </w:rPr>
        <w:t>类    型：</w:t>
      </w:r>
      <w:r>
        <w:rPr>
          <w:rFonts w:hint="eastAsia" w:ascii="Times New Roman" w:hAnsi="Times New Roman" w:eastAsia="宋体"/>
          <w:b/>
          <w:bCs/>
          <w:szCs w:val="21"/>
          <w:lang w:val="en-US" w:eastAsia="zh-CN"/>
        </w:rPr>
        <w:t>经管</w:t>
      </w:r>
    </w:p>
    <w:p w14:paraId="660A45C1">
      <w:pPr>
        <w:rPr>
          <w:rFonts w:hint="default" w:ascii="Times New Roman" w:hAnsi="Times New Roman" w:eastAsia="宋体"/>
          <w:lang w:val="en-US" w:eastAsia="zh-CN"/>
        </w:rPr>
      </w:pPr>
    </w:p>
    <w:p w14:paraId="12AE0B9E">
      <w:pPr>
        <w:rPr>
          <w:rFonts w:ascii="Times New Roman" w:hAnsi="Times New Roman" w:eastAsia="宋体"/>
          <w:b/>
          <w:bCs/>
          <w:color w:val="000000"/>
        </w:rPr>
      </w:pPr>
      <w:r>
        <w:rPr>
          <w:rFonts w:ascii="Times New Roman" w:hAnsi="Times New Roman" w:eastAsia="宋体"/>
          <w:b/>
          <w:bCs/>
          <w:color w:val="000000"/>
        </w:rPr>
        <w:t>内容简介：</w:t>
      </w:r>
    </w:p>
    <w:p w14:paraId="5184CE9D">
      <w:pPr>
        <w:rPr>
          <w:rFonts w:hint="default" w:ascii="Times New Roman" w:hAnsi="Times New Roman" w:eastAsia="宋体" w:cs="Times New Roman"/>
          <w:b w:val="0"/>
          <w:bCs/>
          <w:color w:val="000000"/>
        </w:rPr>
      </w:pPr>
    </w:p>
    <w:p w14:paraId="65A1C38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宋体"/>
          <w:b/>
          <w:bCs w:val="0"/>
          <w:color w:val="000000"/>
          <w:szCs w:val="21"/>
        </w:rPr>
      </w:pPr>
      <w:r>
        <w:rPr>
          <w:rFonts w:hint="eastAsia" w:ascii="Times New Roman" w:hAnsi="Times New Roman" w:eastAsia="宋体"/>
          <w:b/>
          <w:bCs w:val="0"/>
          <w:color w:val="000000"/>
          <w:szCs w:val="21"/>
        </w:rPr>
        <w:t>在变革中重塑未来，掌握工作的新定义</w:t>
      </w:r>
    </w:p>
    <w:p w14:paraId="648012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p>
    <w:p w14:paraId="33EF99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r>
        <w:rPr>
          <w:rFonts w:hint="eastAsia" w:ascii="Times New Roman" w:hAnsi="Times New Roman" w:eastAsia="宋体"/>
          <w:b w:val="0"/>
          <w:bCs/>
          <w:color w:val="000000"/>
          <w:szCs w:val="21"/>
        </w:rPr>
        <w:t>一场巨大的变革正在席卷全球——这场变革如此深远，以至于我们正在重新定义关于工作地点、工作时间、工作目的甚至工作本身是什么的传统观念。在这个前所未有的时代，我们面临一个选择：是被动应对，努力在变革中随机应变；还是主动出击，掌控叙事，重新定义工作，使其与不断变化的环境保持一致。</w:t>
      </w:r>
    </w:p>
    <w:p w14:paraId="7A3D275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p>
    <w:p w14:paraId="29F0CE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r>
        <w:rPr>
          <w:rFonts w:hint="eastAsia" w:ascii="Times New Roman" w:hAnsi="Times New Roman" w:eastAsia="宋体"/>
          <w:b w:val="0"/>
          <w:bCs/>
          <w:color w:val="000000"/>
          <w:szCs w:val="21"/>
        </w:rPr>
        <w:t>未来学家里沙德·托巴科瓦拉（Rishad Tobaccowala）凭借其预见并利用新兴趋势的能力，拥有极其成功的职业生涯。在他的新书《工作重塑》中，里沙德阐述了在这个变革时代，主动应对是组织生存和繁荣的唯一途径。无论是学校、银行、律师事务所、初创公司还是医疗机构，每个行业都将受到里沙德在这本宝贵指南中描述的当前或即将出现的趋势和事件的影响。</w:t>
      </w:r>
    </w:p>
    <w:p w14:paraId="16D6C78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p>
    <w:p w14:paraId="3886696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r>
        <w:rPr>
          <w:rFonts w:hint="eastAsia" w:ascii="Times New Roman" w:hAnsi="Times New Roman" w:eastAsia="宋体"/>
          <w:b w:val="0"/>
          <w:bCs/>
          <w:color w:val="000000"/>
          <w:szCs w:val="21"/>
        </w:rPr>
        <w:t>在这本书中，你将学会如何在一个工作对象、内容、目的、地点、时间和方式都将发生转变的世界中蓬勃发展：</w:t>
      </w:r>
    </w:p>
    <w:p w14:paraId="0FCF7A8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p>
    <w:p w14:paraId="44AB5D8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宋体"/>
          <w:b w:val="0"/>
          <w:bCs/>
          <w:color w:val="000000"/>
          <w:szCs w:val="21"/>
        </w:rPr>
      </w:pPr>
      <w:r>
        <w:rPr>
          <w:rFonts w:hint="eastAsia" w:ascii="Times New Roman" w:hAnsi="Times New Roman" w:eastAsia="宋体"/>
          <w:b/>
          <w:bCs w:val="0"/>
          <w:color w:val="000000"/>
          <w:szCs w:val="21"/>
        </w:rPr>
        <w:t>组织将是什么样子？</w:t>
      </w:r>
      <w:r>
        <w:rPr>
          <w:rFonts w:hint="eastAsia" w:ascii="Times New Roman" w:hAnsi="Times New Roman" w:eastAsia="宋体"/>
          <w:b w:val="0"/>
          <w:bCs/>
          <w:color w:val="000000"/>
          <w:szCs w:val="21"/>
        </w:rPr>
        <w:t xml:space="preserve"> 与过去完全不同。我们将不再有单一的组织模式或设计，而是拥有多种运营风格、结构和规模。</w:t>
      </w:r>
    </w:p>
    <w:p w14:paraId="4BD20DF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p>
    <w:p w14:paraId="018935C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宋体"/>
          <w:b w:val="0"/>
          <w:bCs/>
          <w:color w:val="000000"/>
          <w:szCs w:val="21"/>
        </w:rPr>
      </w:pPr>
      <w:r>
        <w:rPr>
          <w:rFonts w:hint="eastAsia" w:ascii="Times New Roman" w:hAnsi="Times New Roman" w:eastAsia="宋体"/>
          <w:b/>
          <w:bCs w:val="0"/>
          <w:color w:val="000000"/>
          <w:szCs w:val="21"/>
        </w:rPr>
        <w:t xml:space="preserve">人们为什么工作？ </w:t>
      </w:r>
      <w:r>
        <w:rPr>
          <w:rFonts w:hint="eastAsia" w:ascii="Times New Roman" w:hAnsi="Times New Roman" w:eastAsia="宋体"/>
          <w:b w:val="0"/>
          <w:bCs/>
          <w:color w:val="000000"/>
          <w:szCs w:val="21"/>
        </w:rPr>
        <w:t>30岁以下的劳动者中，有三分之二的人正在通过结合不同的零工来满足财务需求，同时实现个人满足感和目标感。</w:t>
      </w:r>
    </w:p>
    <w:p w14:paraId="0B75EF5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p>
    <w:p w14:paraId="22ED474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宋体"/>
          <w:b w:val="0"/>
          <w:bCs/>
          <w:color w:val="000000"/>
          <w:szCs w:val="21"/>
        </w:rPr>
      </w:pPr>
      <w:r>
        <w:rPr>
          <w:rFonts w:hint="eastAsia" w:ascii="Times New Roman" w:hAnsi="Times New Roman" w:eastAsia="宋体"/>
          <w:b/>
          <w:bCs w:val="0"/>
          <w:color w:val="000000"/>
          <w:szCs w:val="21"/>
        </w:rPr>
        <w:t xml:space="preserve">人们将在哪里工作？ </w:t>
      </w:r>
      <w:r>
        <w:rPr>
          <w:rFonts w:hint="eastAsia" w:ascii="Times New Roman" w:hAnsi="Times New Roman" w:eastAsia="宋体"/>
          <w:b w:val="0"/>
          <w:bCs/>
          <w:color w:val="000000"/>
          <w:szCs w:val="21"/>
        </w:rPr>
        <w:t>在元宇宙中。在家里。在与传统工作空间几乎毫无相似之处的变形办公室中。与来自其他国家的团队成员和其他大陆的客户一起工作。</w:t>
      </w:r>
    </w:p>
    <w:p w14:paraId="27227A7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p>
    <w:p w14:paraId="7E400C2F">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宋体"/>
          <w:b w:val="0"/>
          <w:bCs/>
          <w:color w:val="000000"/>
          <w:szCs w:val="21"/>
        </w:rPr>
      </w:pPr>
      <w:r>
        <w:rPr>
          <w:rFonts w:hint="eastAsia" w:ascii="Times New Roman" w:hAnsi="Times New Roman" w:eastAsia="宋体"/>
          <w:b/>
          <w:bCs w:val="0"/>
          <w:color w:val="000000"/>
          <w:szCs w:val="21"/>
        </w:rPr>
        <w:t>人们将在何时工作？</w:t>
      </w:r>
      <w:r>
        <w:rPr>
          <w:rFonts w:hint="eastAsia" w:ascii="Times New Roman" w:hAnsi="Times New Roman" w:eastAsia="宋体"/>
          <w:b w:val="0"/>
          <w:bCs/>
          <w:color w:val="000000"/>
          <w:szCs w:val="21"/>
        </w:rPr>
        <w:t xml:space="preserve"> 任何时候。随着效率对创新、颠覆和敏捷性的重要性降低，朝九晚五的工作日已经在逐渐消失。</w:t>
      </w:r>
    </w:p>
    <w:p w14:paraId="20C9012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p>
    <w:p w14:paraId="35B81411">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Times New Roman" w:hAnsi="Times New Roman" w:eastAsia="宋体"/>
          <w:b w:val="0"/>
          <w:bCs/>
          <w:color w:val="000000"/>
          <w:szCs w:val="21"/>
        </w:rPr>
      </w:pPr>
      <w:r>
        <w:rPr>
          <w:rFonts w:hint="eastAsia" w:ascii="Times New Roman" w:hAnsi="Times New Roman" w:eastAsia="宋体"/>
          <w:b/>
          <w:bCs w:val="0"/>
          <w:color w:val="000000"/>
          <w:szCs w:val="21"/>
        </w:rPr>
        <w:t>领导力将如何改变？</w:t>
      </w:r>
      <w:r>
        <w:rPr>
          <w:rFonts w:hint="eastAsia" w:ascii="Times New Roman" w:hAnsi="Times New Roman" w:eastAsia="宋体"/>
          <w:b w:val="0"/>
          <w:bCs/>
          <w:color w:val="000000"/>
          <w:szCs w:val="21"/>
        </w:rPr>
        <w:t xml:space="preserve"> 我们正在向一种新型领导力演变，从以管理为中心转向以增长、敏捷性和学习为中心。</w:t>
      </w:r>
    </w:p>
    <w:p w14:paraId="7C09CA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p>
    <w:p w14:paraId="656EC2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r>
        <w:rPr>
          <w:rFonts w:hint="eastAsia" w:ascii="Times New Roman" w:hAnsi="Times New Roman" w:eastAsia="宋体"/>
          <w:b w:val="0"/>
          <w:bCs/>
          <w:color w:val="000000"/>
          <w:szCs w:val="21"/>
        </w:rPr>
        <w:t>《工作重塑》不仅是一本关于未来的指南，更是一本帮助你在变革中掌握主动权的实用手册。无论你是企业领导者、职场新人，还是正在寻找职业转型的路径，这本书都将为你提供所需的洞察力和工具，帮助你在未来的工作世界中脱颖而出。</w:t>
      </w:r>
    </w:p>
    <w:p w14:paraId="6A6305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imes New Roman" w:hAnsi="Times New Roman" w:eastAsia="宋体"/>
          <w:b w:val="0"/>
          <w:bCs/>
          <w:color w:val="000000"/>
          <w:szCs w:val="21"/>
        </w:rPr>
      </w:pPr>
    </w:p>
    <w:p w14:paraId="1C703604">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宋体"/>
          <w:b/>
          <w:bCs w:val="0"/>
          <w:color w:val="000000"/>
          <w:szCs w:val="21"/>
          <w:lang w:val="en-US" w:eastAsia="zh-CN"/>
        </w:rPr>
      </w:pPr>
      <w:r>
        <w:rPr>
          <w:rFonts w:hint="eastAsia" w:ascii="Times New Roman" w:hAnsi="Times New Roman" w:eastAsia="宋体"/>
          <w:b/>
          <w:bCs w:val="0"/>
          <w:color w:val="000000"/>
          <w:szCs w:val="21"/>
          <w:lang w:val="en-US" w:eastAsia="zh-CN"/>
        </w:rPr>
        <w:t>书籍目录：</w:t>
      </w:r>
    </w:p>
    <w:p w14:paraId="75D9616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p>
    <w:p w14:paraId="63FFF11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引言 </w:t>
      </w:r>
    </w:p>
    <w:p w14:paraId="0B4E400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第一部分</w:t>
      </w:r>
    </w:p>
    <w:p w14:paraId="4BD6741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推动伟大反思的力量</w:t>
      </w:r>
    </w:p>
    <w:p w14:paraId="6D33A54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第1章 剧烈的社会转变 </w:t>
      </w:r>
    </w:p>
    <w:p w14:paraId="102F4D9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第2章 通往多元宇宙的通勤 </w:t>
      </w:r>
    </w:p>
    <w:p w14:paraId="0FE963D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第3章 新兴市场</w:t>
      </w:r>
    </w:p>
    <w:p w14:paraId="7AFD9CD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第4章 零工经济、副业和激情项目 </w:t>
      </w:r>
    </w:p>
    <w:p w14:paraId="7F936AE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第5章 COVID催化剂 </w:t>
      </w:r>
    </w:p>
    <w:p w14:paraId="38FDB30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p>
    <w:p w14:paraId="243258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第二部分</w:t>
      </w:r>
    </w:p>
    <w:p w14:paraId="089E54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工作将变成什么</w:t>
      </w:r>
    </w:p>
    <w:p w14:paraId="4E05C58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第6章 分散的员工 </w:t>
      </w:r>
    </w:p>
    <w:p w14:paraId="760438D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第7章 人机共存 </w:t>
      </w:r>
    </w:p>
    <w:p w14:paraId="5F95B0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第8章 办公室的解构 </w:t>
      </w:r>
    </w:p>
    <w:p w14:paraId="459A02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第9章 旧经理的衰落与新领导的崛起 </w:t>
      </w:r>
    </w:p>
    <w:p w14:paraId="0C2F1C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p>
    <w:p w14:paraId="281306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第三部分</w:t>
      </w:r>
    </w:p>
    <w:p w14:paraId="0DB105C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为未来工作做准备</w:t>
      </w:r>
    </w:p>
    <w:p w14:paraId="76BC2A3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第10章 用范式转变重新想象公司 </w:t>
      </w:r>
    </w:p>
    <w:p w14:paraId="2B0735F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第11章 重新培训劳动力 </w:t>
      </w:r>
    </w:p>
    <w:p w14:paraId="0EA0B12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第12章 重新设计结构 </w:t>
      </w:r>
    </w:p>
    <w:p w14:paraId="1AAA51F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第13章 重新计算财务 </w:t>
      </w:r>
    </w:p>
    <w:p w14:paraId="2E66FDD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第14章 重新构想工作波及的世界 </w:t>
      </w:r>
    </w:p>
    <w:p w14:paraId="37D8C2F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p>
    <w:p w14:paraId="61DD834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参考文献 </w:t>
      </w:r>
    </w:p>
    <w:p w14:paraId="20EACE4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致谢 </w:t>
      </w:r>
    </w:p>
    <w:p w14:paraId="20173D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 xml:space="preserve">索引 </w:t>
      </w:r>
    </w:p>
    <w:p w14:paraId="413F05C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eastAsia="宋体"/>
          <w:b w:val="0"/>
          <w:bCs/>
          <w:color w:val="000000"/>
          <w:szCs w:val="21"/>
          <w:lang w:val="en-US" w:eastAsia="zh-CN"/>
        </w:rPr>
      </w:pPr>
      <w:r>
        <w:rPr>
          <w:rFonts w:hint="default" w:ascii="Times New Roman" w:hAnsi="Times New Roman" w:eastAsia="宋体"/>
          <w:b w:val="0"/>
          <w:bCs/>
          <w:color w:val="000000"/>
          <w:szCs w:val="21"/>
          <w:lang w:val="en-US" w:eastAsia="zh-CN"/>
        </w:rPr>
        <w:t>关于作者</w:t>
      </w:r>
    </w:p>
    <w:p w14:paraId="0AF153D1">
      <w:pPr>
        <w:ind w:firstLine="2108" w:firstLineChars="1004"/>
        <w:rPr>
          <w:b/>
          <w:bCs/>
          <w:sz w:val="36"/>
        </w:rPr>
      </w:pPr>
      <w:bookmarkStart w:id="1" w:name="OLE_LINK7"/>
      <w:r>
        <w:drawing>
          <wp:anchor distT="0" distB="0" distL="114300" distR="114300" simplePos="0" relativeHeight="251661312" behindDoc="0" locked="0" layoutInCell="1" allowOverlap="1">
            <wp:simplePos x="0" y="0"/>
            <wp:positionH relativeFrom="column">
              <wp:posOffset>4281805</wp:posOffset>
            </wp:positionH>
            <wp:positionV relativeFrom="paragraph">
              <wp:posOffset>242570</wp:posOffset>
            </wp:positionV>
            <wp:extent cx="1295400" cy="1943735"/>
            <wp:effectExtent l="0" t="0" r="0" b="18415"/>
            <wp:wrapSquare wrapText="bothSides"/>
            <wp:docPr id="5" name="图片 3" descr="s3345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s33456363"/>
                    <pic:cNvPicPr>
                      <a:picLocks noChangeAspect="1"/>
                    </pic:cNvPicPr>
                  </pic:nvPicPr>
                  <pic:blipFill>
                    <a:blip r:embed="rId7"/>
                    <a:stretch>
                      <a:fillRect/>
                    </a:stretch>
                  </pic:blipFill>
                  <pic:spPr>
                    <a:xfrm>
                      <a:off x="0" y="0"/>
                      <a:ext cx="1295400" cy="1943735"/>
                    </a:xfrm>
                    <a:prstGeom prst="rect">
                      <a:avLst/>
                    </a:prstGeom>
                    <a:noFill/>
                    <a:ln>
                      <a:noFill/>
                    </a:ln>
                  </pic:spPr>
                </pic:pic>
              </a:graphicData>
            </a:graphic>
          </wp:anchor>
        </w:drawing>
      </w:r>
    </w:p>
    <w:p w14:paraId="7F03427A">
      <w:pPr>
        <w:tabs>
          <w:tab w:val="left" w:pos="341"/>
          <w:tab w:val="left" w:pos="5235"/>
        </w:tabs>
        <w:rPr>
          <w:b/>
          <w:bCs/>
          <w:color w:val="000000"/>
          <w:szCs w:val="21"/>
        </w:rPr>
      </w:pPr>
      <w:r>
        <w:rPr>
          <w:rFonts w:hint="eastAsia"/>
          <w:b/>
          <w:bCs/>
          <w:color w:val="000000"/>
          <w:szCs w:val="21"/>
        </w:rPr>
        <w:t>中</w:t>
      </w:r>
      <w:r>
        <w:rPr>
          <w:b/>
          <w:bCs/>
          <w:color w:val="000000"/>
          <w:szCs w:val="21"/>
        </w:rPr>
        <w:t>文书名：</w:t>
      </w:r>
      <w:r>
        <w:rPr>
          <w:rFonts w:hint="eastAsia"/>
          <w:b/>
          <w:bCs/>
          <w:color w:val="000000"/>
          <w:szCs w:val="21"/>
        </w:rPr>
        <w:t>《恢复商业的灵魂：在数据时代保持人性》</w:t>
      </w:r>
    </w:p>
    <w:p w14:paraId="280EDFB5">
      <w:pPr>
        <w:tabs>
          <w:tab w:val="left" w:pos="341"/>
          <w:tab w:val="left" w:pos="5235"/>
        </w:tabs>
        <w:rPr>
          <w:rFonts w:hint="default" w:eastAsia="宋体"/>
          <w:b/>
          <w:color w:val="000000"/>
          <w:szCs w:val="21"/>
          <w:lang w:val="en-US" w:eastAsia="zh-CN"/>
        </w:rPr>
      </w:pPr>
      <w:r>
        <w:rPr>
          <w:b/>
          <w:bCs/>
          <w:color w:val="000000"/>
          <w:szCs w:val="21"/>
        </w:rPr>
        <w:t>英文书名：</w:t>
      </w:r>
      <w:r>
        <w:rPr>
          <w:rFonts w:hint="eastAsia"/>
          <w:b/>
          <w:bCs/>
          <w:i/>
          <w:iCs/>
          <w:color w:val="000000"/>
          <w:szCs w:val="21"/>
        </w:rPr>
        <w:t>Restoring the Soul of Business</w:t>
      </w:r>
      <w:r>
        <w:rPr>
          <w:rFonts w:hint="eastAsia"/>
          <w:b/>
          <w:bCs/>
          <w:i/>
          <w:iCs/>
          <w:color w:val="000000"/>
          <w:szCs w:val="21"/>
          <w:lang w:val="en-US" w:eastAsia="zh-CN"/>
        </w:rPr>
        <w:t>: Staying Human in the Age of Data</w:t>
      </w:r>
    </w:p>
    <w:p w14:paraId="33DA9F13">
      <w:pPr>
        <w:tabs>
          <w:tab w:val="left" w:pos="341"/>
          <w:tab w:val="left" w:pos="5235"/>
        </w:tabs>
        <w:rPr>
          <w:b/>
          <w:bCs/>
          <w:color w:val="000000"/>
          <w:szCs w:val="21"/>
        </w:rPr>
      </w:pPr>
      <w:r>
        <w:rPr>
          <w:b/>
          <w:bCs/>
          <w:color w:val="000000"/>
          <w:szCs w:val="21"/>
        </w:rPr>
        <w:t>作    者：</w:t>
      </w:r>
      <w:r>
        <w:rPr>
          <w:rFonts w:hint="eastAsia"/>
          <w:b/>
          <w:bCs/>
          <w:color w:val="000000"/>
          <w:szCs w:val="21"/>
        </w:rPr>
        <w:t>Rishad Tobaccowala</w:t>
      </w:r>
    </w:p>
    <w:p w14:paraId="3E346EC7">
      <w:pPr>
        <w:tabs>
          <w:tab w:val="left" w:pos="341"/>
          <w:tab w:val="left" w:pos="5235"/>
        </w:tabs>
        <w:rPr>
          <w:b/>
          <w:color w:val="000000"/>
          <w:szCs w:val="21"/>
        </w:rPr>
      </w:pPr>
      <w:r>
        <w:rPr>
          <w:b/>
          <w:bCs/>
          <w:color w:val="000000"/>
          <w:szCs w:val="21"/>
        </w:rPr>
        <w:t>出 版 社：</w:t>
      </w:r>
      <w:r>
        <w:rPr>
          <w:rFonts w:hint="eastAsia"/>
          <w:b/>
          <w:bCs/>
          <w:color w:val="000000"/>
          <w:szCs w:val="21"/>
        </w:rPr>
        <w:t>HarperCollins Leadership</w:t>
      </w:r>
      <w:r>
        <w:rPr>
          <w:b/>
          <w:bCs/>
          <w:color w:val="000000"/>
          <w:szCs w:val="21"/>
        </w:rPr>
        <w:t xml:space="preserve"> </w:t>
      </w:r>
    </w:p>
    <w:p w14:paraId="348E5E50">
      <w:pPr>
        <w:tabs>
          <w:tab w:val="left" w:pos="341"/>
          <w:tab w:val="left" w:pos="5235"/>
        </w:tabs>
        <w:rPr>
          <w:rFonts w:hint="default" w:eastAsia="宋体"/>
          <w:b/>
          <w:bCs/>
          <w:color w:val="000000"/>
          <w:szCs w:val="21"/>
          <w:lang w:val="en-US" w:eastAsia="zh-CN"/>
        </w:rPr>
      </w:pPr>
      <w:r>
        <w:rPr>
          <w:b/>
          <w:bCs/>
          <w:color w:val="000000"/>
          <w:szCs w:val="21"/>
        </w:rPr>
        <w:t>代理公司：DeFiore</w:t>
      </w:r>
      <w:r>
        <w:rPr>
          <w:rFonts w:hint="eastAsia"/>
          <w:b/>
          <w:bCs/>
          <w:color w:val="000000"/>
          <w:szCs w:val="21"/>
        </w:rPr>
        <w:t xml:space="preserve"> /</w:t>
      </w:r>
      <w:r>
        <w:rPr>
          <w:b/>
          <w:bCs/>
          <w:color w:val="000000"/>
          <w:szCs w:val="21"/>
        </w:rPr>
        <w:t>ANA/</w:t>
      </w:r>
      <w:r>
        <w:rPr>
          <w:rFonts w:hint="eastAsia"/>
          <w:b/>
          <w:bCs/>
          <w:color w:val="000000"/>
          <w:szCs w:val="21"/>
          <w:lang w:val="en-US" w:eastAsia="zh-CN"/>
        </w:rPr>
        <w:t>Jessica</w:t>
      </w:r>
    </w:p>
    <w:p w14:paraId="20422A8C">
      <w:pPr>
        <w:tabs>
          <w:tab w:val="left" w:pos="341"/>
          <w:tab w:val="left" w:pos="5235"/>
        </w:tabs>
        <w:rPr>
          <w:b/>
          <w:bCs/>
          <w:color w:val="000000"/>
          <w:szCs w:val="21"/>
        </w:rPr>
      </w:pPr>
      <w:r>
        <w:rPr>
          <w:b/>
          <w:bCs/>
          <w:color w:val="000000"/>
          <w:szCs w:val="21"/>
        </w:rPr>
        <w:t>页    数：2</w:t>
      </w:r>
      <w:r>
        <w:rPr>
          <w:rFonts w:hint="eastAsia"/>
          <w:b/>
          <w:bCs/>
          <w:color w:val="000000"/>
          <w:szCs w:val="21"/>
          <w:lang w:val="en-US" w:eastAsia="zh-CN"/>
        </w:rPr>
        <w:t>56</w:t>
      </w:r>
      <w:r>
        <w:rPr>
          <w:b/>
          <w:bCs/>
          <w:color w:val="000000"/>
          <w:szCs w:val="21"/>
        </w:rPr>
        <w:t>页</w:t>
      </w:r>
    </w:p>
    <w:p w14:paraId="25CA195C">
      <w:pPr>
        <w:tabs>
          <w:tab w:val="left" w:pos="341"/>
          <w:tab w:val="left" w:pos="5235"/>
        </w:tabs>
        <w:rPr>
          <w:b/>
          <w:bCs/>
          <w:color w:val="000000"/>
          <w:szCs w:val="21"/>
        </w:rPr>
      </w:pPr>
      <w:r>
        <w:rPr>
          <w:b/>
          <w:bCs/>
          <w:color w:val="000000"/>
          <w:szCs w:val="21"/>
        </w:rPr>
        <w:t>出版时间：20</w:t>
      </w:r>
      <w:r>
        <w:rPr>
          <w:rFonts w:hint="eastAsia"/>
          <w:b/>
          <w:bCs/>
          <w:color w:val="000000"/>
          <w:szCs w:val="21"/>
          <w:lang w:val="en-US" w:eastAsia="zh-CN"/>
        </w:rPr>
        <w:t>20</w:t>
      </w:r>
      <w:r>
        <w:rPr>
          <w:b/>
          <w:bCs/>
          <w:color w:val="000000"/>
          <w:szCs w:val="21"/>
        </w:rPr>
        <w:t>年</w:t>
      </w:r>
      <w:r>
        <w:rPr>
          <w:rFonts w:hint="eastAsia"/>
          <w:b/>
          <w:bCs/>
          <w:color w:val="000000"/>
          <w:szCs w:val="21"/>
          <w:lang w:val="en-US" w:eastAsia="zh-CN"/>
        </w:rPr>
        <w:t>1</w:t>
      </w:r>
      <w:r>
        <w:rPr>
          <w:b/>
          <w:bCs/>
          <w:color w:val="000000"/>
          <w:szCs w:val="21"/>
        </w:rPr>
        <w:t>月</w:t>
      </w:r>
    </w:p>
    <w:p w14:paraId="1F272651">
      <w:pPr>
        <w:rPr>
          <w:rFonts w:hint="eastAsia"/>
          <w:b/>
          <w:bCs/>
          <w:color w:val="000000"/>
        </w:rPr>
      </w:pPr>
      <w:r>
        <w:rPr>
          <w:b/>
          <w:bCs/>
          <w:color w:val="000000"/>
        </w:rPr>
        <w:t>代理地区：中国大陆</w:t>
      </w:r>
      <w:r>
        <w:rPr>
          <w:rFonts w:hint="eastAsia"/>
          <w:b/>
          <w:bCs/>
          <w:color w:val="000000"/>
        </w:rPr>
        <w:t>、台湾</w:t>
      </w:r>
    </w:p>
    <w:p w14:paraId="509621B5">
      <w:pPr>
        <w:tabs>
          <w:tab w:val="left" w:pos="341"/>
          <w:tab w:val="left" w:pos="5235"/>
        </w:tabs>
        <w:rPr>
          <w:b/>
          <w:bCs/>
          <w:color w:val="000000"/>
          <w:szCs w:val="21"/>
        </w:rPr>
      </w:pPr>
      <w:r>
        <w:rPr>
          <w:b/>
          <w:bCs/>
          <w:color w:val="000000"/>
          <w:szCs w:val="21"/>
        </w:rPr>
        <w:t>审读资料：电子稿</w:t>
      </w:r>
    </w:p>
    <w:p w14:paraId="331DFAE8">
      <w:pPr>
        <w:tabs>
          <w:tab w:val="left" w:pos="341"/>
          <w:tab w:val="left" w:pos="5235"/>
        </w:tabs>
        <w:rPr>
          <w:rFonts w:hint="eastAsia"/>
          <w:b/>
          <w:bCs/>
          <w:color w:val="000000"/>
          <w:szCs w:val="21"/>
        </w:rPr>
      </w:pPr>
      <w:r>
        <w:rPr>
          <w:b/>
          <w:bCs/>
          <w:color w:val="000000"/>
          <w:szCs w:val="21"/>
        </w:rPr>
        <w:t>类    型</w:t>
      </w:r>
      <w:r>
        <w:rPr>
          <w:rFonts w:hint="eastAsia"/>
          <w:b/>
          <w:bCs/>
          <w:color w:val="000000"/>
          <w:szCs w:val="21"/>
        </w:rPr>
        <w:t>：经管</w:t>
      </w:r>
    </w:p>
    <w:p w14:paraId="599E9A96">
      <w:pPr>
        <w:tabs>
          <w:tab w:val="left" w:pos="341"/>
          <w:tab w:val="left" w:pos="5235"/>
        </w:tabs>
        <w:rPr>
          <w:rFonts w:hint="eastAsia"/>
          <w:b/>
          <w:bCs/>
          <w:color w:val="FF0000"/>
          <w:szCs w:val="21"/>
        </w:rPr>
      </w:pPr>
      <w:r>
        <w:rPr>
          <w:rFonts w:hint="eastAsia"/>
          <w:b/>
          <w:bCs/>
          <w:color w:val="FF0000"/>
          <w:szCs w:val="21"/>
        </w:rPr>
        <w:t>中文</w:t>
      </w:r>
      <w:r>
        <w:rPr>
          <w:b/>
          <w:bCs/>
          <w:color w:val="FF0000"/>
          <w:szCs w:val="21"/>
        </w:rPr>
        <w:t>简体字版曾授权，</w:t>
      </w:r>
      <w:r>
        <w:rPr>
          <w:rFonts w:hint="eastAsia"/>
          <w:b/>
          <w:bCs/>
          <w:color w:val="FF0000"/>
          <w:szCs w:val="21"/>
        </w:rPr>
        <w:t>版权已回归</w:t>
      </w:r>
    </w:p>
    <w:p w14:paraId="237C6C27">
      <w:pPr>
        <w:tabs>
          <w:tab w:val="left" w:pos="341"/>
          <w:tab w:val="left" w:pos="5235"/>
        </w:tabs>
        <w:rPr>
          <w:rFonts w:hint="eastAsia"/>
          <w:b/>
          <w:bCs/>
          <w:color w:val="FF0000"/>
          <w:szCs w:val="21"/>
        </w:rPr>
      </w:pPr>
    </w:p>
    <w:p w14:paraId="7CD0A809">
      <w:pPr>
        <w:rPr>
          <w:b/>
          <w:bCs/>
          <w:color w:val="000000"/>
        </w:rPr>
      </w:pPr>
      <w:r>
        <w:rPr>
          <w:b/>
          <w:bCs/>
          <w:color w:val="000000"/>
        </w:rPr>
        <w:t>内容简介：</w:t>
      </w:r>
    </w:p>
    <w:p w14:paraId="19CE5F79">
      <w:pPr>
        <w:rPr>
          <w:b/>
          <w:bCs/>
          <w:color w:val="000000"/>
        </w:rPr>
      </w:pPr>
    </w:p>
    <w:p w14:paraId="1BB689F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r>
        <w:rPr>
          <w:rFonts w:hint="eastAsia"/>
          <w:b w:val="0"/>
          <w:bCs w:val="0"/>
          <w:color w:val="000000"/>
        </w:rPr>
        <w:t>从传统的实体店铺到前沿的初创企业，企业正在进入未知领域，确定如何有效地从模拟过去转向数字未来。如何确保不将人类本能抛在脑后？</w:t>
      </w:r>
    </w:p>
    <w:p w14:paraId="4B1AF34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p>
    <w:p w14:paraId="2D3DC54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r>
        <w:rPr>
          <w:rFonts w:hint="eastAsia"/>
          <w:b w:val="0"/>
          <w:bCs w:val="0"/>
          <w:color w:val="000000"/>
        </w:rPr>
        <w:t>企业正在放弃传统会议，转而青睐虚拟会议，从调查和研究转向分析和算法。令人震惊且常常被忽视的真相是，数字转型的承诺只有在我们找到与人的承诺保持平衡的方式时才能实现。最终，是人重要，公司绝不能忘记驱动他们的灵魂。</w:t>
      </w:r>
    </w:p>
    <w:p w14:paraId="757E6EF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p>
    <w:p w14:paraId="041FE6F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r>
        <w:rPr>
          <w:rFonts w:hint="eastAsia"/>
          <w:b w:val="0"/>
          <w:bCs w:val="0"/>
          <w:color w:val="000000"/>
        </w:rPr>
        <w:t>在《恢复商业的灵魂》一书中，商业领袖里沙德·托巴科瓦拉教你：</w:t>
      </w:r>
    </w:p>
    <w:p w14:paraId="533C6EF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p>
    <w:p w14:paraId="6C469B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r>
        <w:rPr>
          <w:rFonts w:hint="eastAsia"/>
          <w:b w:val="0"/>
          <w:bCs w:val="0"/>
          <w:color w:val="000000"/>
        </w:rPr>
        <w:t>了解如何释放结合情感和数据、人类和机器、模拟和数字所能实现的重大利益。</w:t>
      </w:r>
    </w:p>
    <w:p w14:paraId="5C7945C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p>
    <w:p w14:paraId="2ACFCE0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r>
        <w:rPr>
          <w:rFonts w:hint="eastAsia"/>
          <w:b w:val="0"/>
          <w:bCs w:val="0"/>
          <w:color w:val="000000"/>
        </w:rPr>
        <w:t>识别数据盲目公司的警告信号：缺乏人际互动的冷漠文化，由于员工士气低落而不贡献想法导致的创新不足，以及由于自动化、机器人流程导致的客户服务不佳。</w:t>
      </w:r>
    </w:p>
    <w:p w14:paraId="5C054D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p>
    <w:p w14:paraId="212C8B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r>
        <w:rPr>
          <w:rFonts w:hint="eastAsia"/>
          <w:b w:val="0"/>
          <w:bCs w:val="0"/>
          <w:color w:val="000000"/>
        </w:rPr>
        <w:t>探索不同规模和来自不同行业的组织如何成功地重新定位他们的思维，以融合技术和人性。</w:t>
      </w:r>
    </w:p>
    <w:p w14:paraId="525A29B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p>
    <w:p w14:paraId="1ED4049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r>
        <w:rPr>
          <w:rFonts w:hint="eastAsia"/>
          <w:b w:val="0"/>
          <w:bCs w:val="0"/>
          <w:color w:val="000000"/>
        </w:rPr>
        <w:t>获得成为增长和成功关键连接方面的专家的技能，包括创造性和使用技术之间的联系。</w:t>
      </w:r>
    </w:p>
    <w:p w14:paraId="01DA1FF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p>
    <w:p w14:paraId="2EE700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r>
        <w:rPr>
          <w:rFonts w:hint="eastAsia"/>
          <w:b w:val="0"/>
          <w:bCs w:val="0"/>
          <w:color w:val="000000"/>
        </w:rPr>
        <w:t>每个在组织中工作的人将发现关于如何以及为什么在人类直觉和创造力与数据驱动洞察之间建立适当的平衡可以带来收入增加、盈利能力、留存——甚至在他们的职业和商业中带来快乐的深刻见解和指导。</w:t>
      </w:r>
    </w:p>
    <w:p w14:paraId="0BDECA2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p>
    <w:p w14:paraId="49C33E1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b w:val="0"/>
          <w:bCs w:val="0"/>
          <w:color w:val="000000"/>
        </w:rPr>
      </w:pPr>
      <w:r>
        <w:rPr>
          <w:rFonts w:hint="eastAsia"/>
          <w:b w:val="0"/>
          <w:bCs w:val="0"/>
          <w:color w:val="000000"/>
        </w:rPr>
        <w:t>《恢复商业的灵魂》提供了每个组织都可以并且应该实施的实用工具和技巧，并挑战你以一种能够实现转型并产生一次又一次巨大成功的平衡向前迈进。</w:t>
      </w:r>
    </w:p>
    <w:p w14:paraId="3F5A90BF">
      <w:pPr>
        <w:rPr>
          <w:b/>
          <w:color w:val="000000"/>
          <w:szCs w:val="21"/>
        </w:rPr>
      </w:pPr>
    </w:p>
    <w:bookmarkEnd w:id="1"/>
    <w:p w14:paraId="1BD1CFDE">
      <w:pPr>
        <w:shd w:val="clear" w:color="auto" w:fill="FFFFFF"/>
        <w:rPr>
          <w:color w:val="000000"/>
          <w:szCs w:val="21"/>
        </w:rPr>
      </w:pPr>
      <w:bookmarkStart w:id="2" w:name="OLE_LINK43"/>
      <w:bookmarkStart w:id="3" w:name="OLE_LINK38"/>
      <w:r>
        <w:rPr>
          <w:rFonts w:hint="eastAsia"/>
          <w:b/>
          <w:bCs/>
          <w:color w:val="000000"/>
          <w:szCs w:val="21"/>
        </w:rPr>
        <w:t>感</w:t>
      </w:r>
      <w:r>
        <w:rPr>
          <w:b/>
          <w:bCs/>
          <w:color w:val="000000"/>
          <w:szCs w:val="21"/>
        </w:rPr>
        <w:t>谢您的阅读！</w:t>
      </w:r>
    </w:p>
    <w:p w14:paraId="68675936">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77B6113">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14:paraId="54C9E4C0">
      <w:pPr>
        <w:rPr>
          <w:b/>
          <w:color w:val="000000"/>
          <w:szCs w:val="21"/>
        </w:rPr>
      </w:pPr>
      <w:r>
        <w:rPr>
          <w:color w:val="000000"/>
          <w:szCs w:val="21"/>
        </w:rPr>
        <w:t>安德鲁·纳伯格联合国际有限公司北京代表处</w:t>
      </w:r>
    </w:p>
    <w:p w14:paraId="4240887F">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5DD65CC0">
      <w:pPr>
        <w:rPr>
          <w:b/>
          <w:color w:val="000000"/>
          <w:szCs w:val="21"/>
        </w:rPr>
      </w:pPr>
      <w:r>
        <w:rPr>
          <w:color w:val="000000"/>
          <w:szCs w:val="21"/>
        </w:rPr>
        <w:t>电话：010-82504106, 传真：010-82504200</w:t>
      </w:r>
    </w:p>
    <w:p w14:paraId="1548E96A">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7A6F3C47">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A557B0A">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60062915">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7C2BE814">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1CEDC566">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150DF39">
      <w:pPr>
        <w:shd w:val="clear" w:color="auto" w:fill="FFFFFF"/>
        <w:rPr>
          <w:b/>
          <w:color w:val="000000"/>
        </w:rPr>
      </w:pPr>
      <w:r>
        <w:rPr>
          <w:color w:val="000000"/>
          <w:szCs w:val="21"/>
        </w:rPr>
        <w:t>微信订阅号：ANABJ2002</w:t>
      </w:r>
    </w:p>
    <w:bookmarkEnd w:id="2"/>
    <w:bookmarkEnd w:id="3"/>
    <w:p w14:paraId="06E02320">
      <w:pPr>
        <w:ind w:right="420"/>
        <w:rPr>
          <w:rFonts w:eastAsia="Gungsuh"/>
          <w:color w:val="000000"/>
          <w:kern w:val="0"/>
          <w:szCs w:val="21"/>
        </w:rPr>
      </w:pPr>
    </w:p>
    <w:p w14:paraId="763C5C7D">
      <w:pPr>
        <w:rPr>
          <w:b/>
          <w:color w:val="000000"/>
        </w:rPr>
      </w:pPr>
      <w:r>
        <w:rPr>
          <w:bCs/>
          <w:szCs w:val="21"/>
        </w:rPr>
        <w:drawing>
          <wp:inline distT="0" distB="0" distL="114300" distR="114300">
            <wp:extent cx="714375" cy="774065"/>
            <wp:effectExtent l="0" t="0" r="9525"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714375" cy="77406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1C426">
    <w:pPr>
      <w:pBdr>
        <w:bottom w:val="single" w:color="auto" w:sz="6" w:space="1"/>
      </w:pBdr>
      <w:jc w:val="center"/>
      <w:rPr>
        <w:rFonts w:ascii="方正姚体" w:eastAsia="方正姚体"/>
        <w:sz w:val="18"/>
      </w:rPr>
    </w:pPr>
  </w:p>
  <w:p w14:paraId="37166701">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4DA52768">
    <w:pPr>
      <w:jc w:val="center"/>
      <w:rPr>
        <w:rFonts w:ascii="方正姚体" w:eastAsia="方正姚体"/>
        <w:sz w:val="18"/>
        <w:szCs w:val="18"/>
      </w:rPr>
    </w:pPr>
    <w:r>
      <w:rPr>
        <w:rFonts w:hint="eastAsia" w:ascii="方正姚体" w:eastAsia="方正姚体"/>
        <w:sz w:val="18"/>
        <w:szCs w:val="18"/>
      </w:rPr>
      <w:t>电话：010-82504106，88810959，传真：010-82504200</w:t>
    </w:r>
  </w:p>
  <w:p w14:paraId="50B868CF">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7"/>
        <w:rFonts w:hint="eastAsia" w:ascii="方正姚体" w:eastAsia="方正姚体"/>
        <w:sz w:val="18"/>
        <w:szCs w:val="18"/>
      </w:rPr>
      <w:t>www.nurnberg.com.cn</w:t>
    </w:r>
    <w:r>
      <w:rPr>
        <w:rStyle w:val="17"/>
        <w:rFonts w:hint="eastAsia" w:ascii="方正姚体" w:eastAsia="方正姚体"/>
        <w:sz w:val="18"/>
        <w:szCs w:val="18"/>
      </w:rPr>
      <w:fldChar w:fldCharType="end"/>
    </w:r>
  </w:p>
  <w:p w14:paraId="74879556">
    <w:pPr>
      <w:pStyle w:val="9"/>
      <w:jc w:val="center"/>
      <w:rPr>
        <w:rFonts w:eastAsia="方正姚体"/>
      </w:rPr>
    </w:pPr>
  </w:p>
  <w:p w14:paraId="7A893B9B">
    <w:pPr>
      <w:pStyle w:val="9"/>
      <w:jc w:val="center"/>
      <w:rPr>
        <w:rFonts w:eastAsia="方正姚体"/>
      </w:rPr>
    </w:pPr>
  </w:p>
  <w:p w14:paraId="31260A71">
    <w:pPr>
      <w:pStyle w:val="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4762">
    <w:pPr>
      <w:jc w:val="right"/>
      <w:rPr>
        <w:rFonts w:eastAsia="黑体"/>
        <w:b/>
        <w:bCs/>
      </w:rPr>
    </w:pPr>
    <w:r>
      <w:drawing>
        <wp:anchor distT="0" distB="0" distL="114300" distR="114300" simplePos="0" relativeHeight="251659264"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71475" cy="342900"/>
                  </a:xfrm>
                  <a:prstGeom prst="rect">
                    <a:avLst/>
                  </a:prstGeom>
                  <a:noFill/>
                  <a:ln w="9525">
                    <a:noFill/>
                    <a:miter lim="800000"/>
                    <a:headEnd/>
                    <a:tailEnd/>
                  </a:ln>
                </pic:spPr>
              </pic:pic>
            </a:graphicData>
          </a:graphic>
        </wp:anchor>
      </w:drawing>
    </w:r>
  </w:p>
  <w:p w14:paraId="04BB3B80">
    <w:pPr>
      <w:pStyle w:val="10"/>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71D38"/>
    <w:rsid w:val="00002FE6"/>
    <w:rsid w:val="0000503B"/>
    <w:rsid w:val="00007C95"/>
    <w:rsid w:val="00010866"/>
    <w:rsid w:val="00010872"/>
    <w:rsid w:val="00010C07"/>
    <w:rsid w:val="00011227"/>
    <w:rsid w:val="00032288"/>
    <w:rsid w:val="00033D28"/>
    <w:rsid w:val="00036B2A"/>
    <w:rsid w:val="00043639"/>
    <w:rsid w:val="00052E02"/>
    <w:rsid w:val="00055AC7"/>
    <w:rsid w:val="0007163D"/>
    <w:rsid w:val="0007303F"/>
    <w:rsid w:val="00073A27"/>
    <w:rsid w:val="00074AF3"/>
    <w:rsid w:val="00074F02"/>
    <w:rsid w:val="00080A1A"/>
    <w:rsid w:val="00081F45"/>
    <w:rsid w:val="00093488"/>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3514"/>
    <w:rsid w:val="00284656"/>
    <w:rsid w:val="00284F6C"/>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981"/>
    <w:rsid w:val="002D7DB7"/>
    <w:rsid w:val="002E23FF"/>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046C"/>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0F1"/>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75705"/>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2461D"/>
    <w:rsid w:val="00640D51"/>
    <w:rsid w:val="0064382C"/>
    <w:rsid w:val="00644188"/>
    <w:rsid w:val="006503AD"/>
    <w:rsid w:val="00653576"/>
    <w:rsid w:val="006536DF"/>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10ABD"/>
    <w:rsid w:val="00711B01"/>
    <w:rsid w:val="007134E5"/>
    <w:rsid w:val="00723A44"/>
    <w:rsid w:val="00727B00"/>
    <w:rsid w:val="00737DAB"/>
    <w:rsid w:val="00740B22"/>
    <w:rsid w:val="00740D25"/>
    <w:rsid w:val="00741757"/>
    <w:rsid w:val="00741B66"/>
    <w:rsid w:val="00743D30"/>
    <w:rsid w:val="00744E98"/>
    <w:rsid w:val="00755095"/>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873BF"/>
    <w:rsid w:val="00891BF5"/>
    <w:rsid w:val="0089462C"/>
    <w:rsid w:val="0089589B"/>
    <w:rsid w:val="008A0E57"/>
    <w:rsid w:val="008A2457"/>
    <w:rsid w:val="008A6EB5"/>
    <w:rsid w:val="008B160B"/>
    <w:rsid w:val="008B2378"/>
    <w:rsid w:val="008B4DCA"/>
    <w:rsid w:val="008C03E2"/>
    <w:rsid w:val="008C4F7F"/>
    <w:rsid w:val="008C65CE"/>
    <w:rsid w:val="008D0A92"/>
    <w:rsid w:val="008D2EBC"/>
    <w:rsid w:val="008D4D33"/>
    <w:rsid w:val="008E5BB2"/>
    <w:rsid w:val="008E6FFC"/>
    <w:rsid w:val="008F1C1A"/>
    <w:rsid w:val="008F34B2"/>
    <w:rsid w:val="008F5373"/>
    <w:rsid w:val="008F5F57"/>
    <w:rsid w:val="008F771D"/>
    <w:rsid w:val="00900F63"/>
    <w:rsid w:val="009020E2"/>
    <w:rsid w:val="009139C9"/>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0A09"/>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A2C"/>
    <w:rsid w:val="00A54BE2"/>
    <w:rsid w:val="00A55095"/>
    <w:rsid w:val="00A57605"/>
    <w:rsid w:val="00A62537"/>
    <w:rsid w:val="00A6503B"/>
    <w:rsid w:val="00A71D38"/>
    <w:rsid w:val="00A801F4"/>
    <w:rsid w:val="00A87D59"/>
    <w:rsid w:val="00A91259"/>
    <w:rsid w:val="00A919F7"/>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B4E92"/>
    <w:rsid w:val="00BC228F"/>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453DB"/>
    <w:rsid w:val="00C519BE"/>
    <w:rsid w:val="00C570CD"/>
    <w:rsid w:val="00C62760"/>
    <w:rsid w:val="00C65ECA"/>
    <w:rsid w:val="00C7711C"/>
    <w:rsid w:val="00C81877"/>
    <w:rsid w:val="00C86189"/>
    <w:rsid w:val="00C945FB"/>
    <w:rsid w:val="00CB0D96"/>
    <w:rsid w:val="00CB1ECA"/>
    <w:rsid w:val="00CB2516"/>
    <w:rsid w:val="00CB4836"/>
    <w:rsid w:val="00CC4FFB"/>
    <w:rsid w:val="00CD059D"/>
    <w:rsid w:val="00CD2007"/>
    <w:rsid w:val="00CD2DBC"/>
    <w:rsid w:val="00CD3461"/>
    <w:rsid w:val="00CD67EB"/>
    <w:rsid w:val="00CE115B"/>
    <w:rsid w:val="00CE5615"/>
    <w:rsid w:val="00CE693E"/>
    <w:rsid w:val="00D039BA"/>
    <w:rsid w:val="00D058BF"/>
    <w:rsid w:val="00D11539"/>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07D7350F"/>
    <w:rsid w:val="0B1526A9"/>
    <w:rsid w:val="17C074F9"/>
    <w:rsid w:val="234D33B5"/>
    <w:rsid w:val="244B5005"/>
    <w:rsid w:val="280D2DB1"/>
    <w:rsid w:val="33451FA4"/>
    <w:rsid w:val="548D347F"/>
    <w:rsid w:val="59191C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3"/>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qFormat/>
    <w:uiPriority w:val="0"/>
    <w:pPr>
      <w:keepNext/>
      <w:keepLines/>
      <w:spacing w:before="240" w:after="64" w:line="320" w:lineRule="auto"/>
      <w:outlineLvl w:val="5"/>
    </w:pPr>
    <w:rPr>
      <w:rFonts w:ascii="Arial" w:hAnsi="Arial" w:eastAsia="黑体"/>
      <w:b/>
      <w:bCs/>
      <w:sz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uiPriority w:val="0"/>
    <w:pPr>
      <w:jc w:val="left"/>
    </w:pPr>
  </w:style>
  <w:style w:type="paragraph" w:styleId="8">
    <w:name w:val="Balloon Text"/>
    <w:basedOn w:val="1"/>
    <w:link w:val="5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Strong"/>
    <w:qFormat/>
    <w:uiPriority w:val="0"/>
    <w:rPr>
      <w:b/>
      <w:bCs/>
    </w:rPr>
  </w:style>
  <w:style w:type="character" w:styleId="16">
    <w:name w:val="Emphasis"/>
    <w:qFormat/>
    <w:uiPriority w:val="20"/>
    <w:rPr>
      <w:i/>
      <w:iCs/>
    </w:rPr>
  </w:style>
  <w:style w:type="character" w:styleId="17">
    <w:name w:val="Hyperlink"/>
    <w:qFormat/>
    <w:uiPriority w:val="0"/>
    <w:rPr>
      <w:color w:val="0000FF"/>
      <w:u w:val="single"/>
    </w:rPr>
  </w:style>
  <w:style w:type="character" w:styleId="18">
    <w:name w:val="HTML Cite"/>
    <w:qFormat/>
    <w:uiPriority w:val="0"/>
    <w:rPr>
      <w:i/>
      <w:iCs/>
    </w:rPr>
  </w:style>
  <w:style w:type="character" w:customStyle="1" w:styleId="19">
    <w:name w:val="访问过的超链接1"/>
    <w:qFormat/>
    <w:uiPriority w:val="0"/>
    <w:rPr>
      <w:color w:val="800080"/>
      <w:u w:val="single"/>
    </w:rPr>
  </w:style>
  <w:style w:type="character" w:customStyle="1" w:styleId="20">
    <w:name w:val="bookauthor1"/>
    <w:qFormat/>
    <w:uiPriority w:val="0"/>
    <w:rPr>
      <w:rFonts w:hint="default" w:ascii="Arial" w:hAnsi="Arial" w:cs="Arial"/>
      <w:color w:val="6699CC"/>
      <w:sz w:val="18"/>
      <w:szCs w:val="18"/>
      <w:u w:val="single"/>
    </w:rPr>
  </w:style>
  <w:style w:type="character" w:customStyle="1" w:styleId="21">
    <w:name w:val="st1"/>
    <w:qFormat/>
    <w:uiPriority w:val="0"/>
  </w:style>
  <w:style w:type="character" w:customStyle="1" w:styleId="22">
    <w:name w:val="author"/>
    <w:basedOn w:val="14"/>
    <w:qFormat/>
    <w:uiPriority w:val="0"/>
  </w:style>
  <w:style w:type="character" w:customStyle="1" w:styleId="23">
    <w:name w:val="标题 3 Char"/>
    <w:link w:val="4"/>
    <w:qFormat/>
    <w:uiPriority w:val="0"/>
    <w:rPr>
      <w:b/>
      <w:bCs/>
      <w:kern w:val="2"/>
      <w:sz w:val="32"/>
      <w:szCs w:val="32"/>
    </w:rPr>
  </w:style>
  <w:style w:type="character" w:customStyle="1" w:styleId="24">
    <w:name w:val="tiny1"/>
    <w:qFormat/>
    <w:uiPriority w:val="0"/>
    <w:rPr>
      <w:rFonts w:hint="default" w:ascii="Verdana" w:hAnsi="Verdana"/>
      <w:sz w:val="15"/>
      <w:szCs w:val="15"/>
    </w:rPr>
  </w:style>
  <w:style w:type="character" w:customStyle="1" w:styleId="25">
    <w:name w:val="regbold1"/>
    <w:qFormat/>
    <w:uiPriority w:val="0"/>
    <w:rPr>
      <w:rFonts w:hint="default" w:ascii="Arial" w:hAnsi="Arial" w:cs="Arial"/>
      <w:b/>
      <w:bCs/>
      <w:color w:val="000000"/>
      <w:sz w:val="18"/>
      <w:szCs w:val="18"/>
    </w:rPr>
  </w:style>
  <w:style w:type="character" w:customStyle="1" w:styleId="26">
    <w:name w:val="a-size-large"/>
    <w:qFormat/>
    <w:uiPriority w:val="0"/>
  </w:style>
  <w:style w:type="character" w:customStyle="1" w:styleId="27">
    <w:name w:val="apple-converted-space"/>
    <w:basedOn w:val="14"/>
    <w:qFormat/>
    <w:uiPriority w:val="0"/>
  </w:style>
  <w:style w:type="character" w:customStyle="1" w:styleId="28">
    <w:name w:val="redsubtitle1"/>
    <w:qFormat/>
    <w:uiPriority w:val="0"/>
    <w:rPr>
      <w:rFonts w:hint="default" w:ascii="Trebuchet MS" w:hAnsi="Trebuchet MS"/>
      <w:b/>
      <w:bCs/>
      <w:caps/>
      <w:color w:val="CC0000"/>
      <w:sz w:val="18"/>
      <w:szCs w:val="18"/>
    </w:rPr>
  </w:style>
  <w:style w:type="character" w:customStyle="1" w:styleId="29">
    <w:name w:val="ad77a7210feaa4fffbd3eced73997807c3422"/>
    <w:basedOn w:val="14"/>
    <w:qFormat/>
    <w:uiPriority w:val="0"/>
  </w:style>
  <w:style w:type="character" w:customStyle="1" w:styleId="30">
    <w:name w:val="serif1"/>
    <w:qFormat/>
    <w:uiPriority w:val="0"/>
    <w:rPr>
      <w:rFonts w:hint="default" w:ascii="Times New Roman" w:hAnsi="Times New Roman" w:cs="Times New Roman"/>
      <w:sz w:val="24"/>
      <w:szCs w:val="24"/>
    </w:rPr>
  </w:style>
  <w:style w:type="character" w:customStyle="1" w:styleId="31">
    <w:name w:val="book-title1"/>
    <w:qFormat/>
    <w:uiPriority w:val="0"/>
    <w:rPr>
      <w:rFonts w:hint="default" w:ascii="Arial" w:hAnsi="Arial" w:cs="Arial"/>
      <w:b/>
      <w:bCs/>
      <w:color w:val="FF6600"/>
      <w:sz w:val="28"/>
      <w:szCs w:val="28"/>
    </w:rPr>
  </w:style>
  <w:style w:type="character" w:customStyle="1" w:styleId="32">
    <w:name w:val="ad77a7210feaa4fffbd3eced73997807c3222"/>
    <w:basedOn w:val="14"/>
    <w:qFormat/>
    <w:uiPriority w:val="0"/>
  </w:style>
  <w:style w:type="character" w:customStyle="1" w:styleId="33">
    <w:name w:val="bsauthorlink1"/>
    <w:qFormat/>
    <w:uiPriority w:val="0"/>
    <w:rPr>
      <w:color w:val="000000"/>
      <w:u w:val="single"/>
    </w:rPr>
  </w:style>
  <w:style w:type="character" w:customStyle="1" w:styleId="34">
    <w:name w:val="bssubtitle1"/>
    <w:qFormat/>
    <w:uiPriority w:val="0"/>
    <w:rPr>
      <w:rFonts w:hint="default" w:ascii="Arial" w:hAnsi="Arial" w:cs="Arial"/>
      <w:b/>
      <w:bCs/>
      <w:color w:val="000000"/>
      <w:sz w:val="18"/>
      <w:szCs w:val="18"/>
    </w:rPr>
  </w:style>
  <w:style w:type="character" w:customStyle="1" w:styleId="35">
    <w:name w:val="smalltext1"/>
    <w:qFormat/>
    <w:uiPriority w:val="0"/>
    <w:rPr>
      <w:rFonts w:hint="default" w:ascii="Arial" w:hAnsi="Arial" w:cs="Arial"/>
      <w:color w:val="000000"/>
      <w:sz w:val="17"/>
      <w:szCs w:val="17"/>
    </w:rPr>
  </w:style>
  <w:style w:type="character" w:customStyle="1" w:styleId="36">
    <w:name w:val="title111"/>
    <w:qFormat/>
    <w:uiPriority w:val="0"/>
    <w:rPr>
      <w:rFonts w:hint="default" w:ascii="Tahoma" w:hAnsi="Tahoma" w:cs="Tahoma"/>
      <w:b/>
      <w:bCs/>
      <w:color w:val="000066"/>
      <w:sz w:val="22"/>
      <w:szCs w:val="22"/>
    </w:rPr>
  </w:style>
  <w:style w:type="character" w:customStyle="1" w:styleId="37">
    <w:name w:val="lrg"/>
    <w:qFormat/>
    <w:uiPriority w:val="0"/>
  </w:style>
  <w:style w:type="character" w:customStyle="1" w:styleId="38">
    <w:name w:val="bstitle1"/>
    <w:qFormat/>
    <w:uiPriority w:val="0"/>
    <w:rPr>
      <w:b/>
      <w:bCs/>
      <w:color w:val="000000"/>
      <w:sz w:val="24"/>
      <w:szCs w:val="24"/>
    </w:rPr>
  </w:style>
  <w:style w:type="character" w:customStyle="1" w:styleId="39">
    <w:name w:val="bold1"/>
    <w:qFormat/>
    <w:uiPriority w:val="0"/>
    <w:rPr>
      <w:rFonts w:hint="default" w:ascii="Verdana" w:hAnsi="Verdana"/>
      <w:b/>
      <w:bCs/>
      <w:color w:val="000000"/>
      <w:spacing w:val="30"/>
      <w:sz w:val="15"/>
      <w:szCs w:val="15"/>
    </w:rPr>
  </w:style>
  <w:style w:type="character" w:customStyle="1" w:styleId="40">
    <w:name w:val="book_copy1"/>
    <w:qFormat/>
    <w:uiPriority w:val="0"/>
    <w:rPr>
      <w:color w:val="000000"/>
      <w:sz w:val="18"/>
      <w:szCs w:val="18"/>
    </w:rPr>
  </w:style>
  <w:style w:type="character" w:customStyle="1" w:styleId="41">
    <w:name w:val="bsauthor1"/>
    <w:qFormat/>
    <w:uiPriority w:val="0"/>
    <w:rPr>
      <w:b/>
      <w:bCs/>
      <w:color w:val="000000"/>
      <w:sz w:val="18"/>
      <w:szCs w:val="18"/>
    </w:rPr>
  </w:style>
  <w:style w:type="character" w:customStyle="1" w:styleId="42">
    <w:name w:val="bookcopy1"/>
    <w:qFormat/>
    <w:uiPriority w:val="0"/>
    <w:rPr>
      <w:rFonts w:hint="default" w:ascii="Verdana" w:hAnsi="Verdana"/>
      <w:color w:val="000000"/>
      <w:sz w:val="17"/>
      <w:szCs w:val="17"/>
      <w:u w:val="none"/>
    </w:rPr>
  </w:style>
  <w:style w:type="paragraph" w:customStyle="1" w:styleId="43">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paragraph" w:customStyle="1" w:styleId="44">
    <w:name w:val="Autor"/>
    <w:qFormat/>
    <w:uiPriority w:val="0"/>
    <w:pPr>
      <w:spacing w:line="240" w:lineRule="exact"/>
    </w:pPr>
    <w:rPr>
      <w:rFonts w:ascii="Times New Roman" w:hAnsi="Times New Roman" w:eastAsia="宋体" w:cs="Times New Roman"/>
      <w:i/>
      <w:sz w:val="24"/>
      <w:lang w:val="de-DE" w:eastAsia="de-DE" w:bidi="ar-SA"/>
    </w:rPr>
  </w:style>
  <w:style w:type="paragraph" w:customStyle="1" w:styleId="45">
    <w:name w:val="book-text"/>
    <w:basedOn w:val="1"/>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46">
    <w:name w:val="ar12-16red"/>
    <w:basedOn w:val="1"/>
    <w:uiPriority w:val="0"/>
    <w:pPr>
      <w:widowControl/>
      <w:spacing w:before="100" w:beforeAutospacing="1" w:after="100" w:afterAutospacing="1"/>
      <w:jc w:val="left"/>
    </w:pPr>
    <w:rPr>
      <w:rFonts w:ascii="宋体" w:hAnsi="宋体" w:cs="宋体"/>
      <w:kern w:val="0"/>
      <w:sz w:val="24"/>
    </w:rPr>
  </w:style>
  <w:style w:type="paragraph" w:customStyle="1" w:styleId="47">
    <w:name w:val="source"/>
    <w:basedOn w:val="1"/>
    <w:qFormat/>
    <w:uiPriority w:val="0"/>
    <w:pPr>
      <w:widowControl/>
      <w:spacing w:before="100" w:beforeAutospacing="1" w:after="100" w:afterAutospacing="1"/>
      <w:jc w:val="left"/>
    </w:pPr>
    <w:rPr>
      <w:rFonts w:ascii="宋体" w:hAnsi="宋体" w:cs="宋体"/>
      <w:kern w:val="0"/>
      <w:sz w:val="24"/>
    </w:rPr>
  </w:style>
  <w:style w:type="paragraph" w:styleId="48">
    <w:name w:val="No Spacing"/>
    <w:basedOn w:val="1"/>
    <w:qFormat/>
    <w:uiPriority w:val="1"/>
    <w:pPr>
      <w:widowControl/>
      <w:spacing w:before="100" w:beforeAutospacing="1" w:after="100" w:afterAutospacing="1"/>
      <w:jc w:val="left"/>
    </w:pPr>
    <w:rPr>
      <w:rFonts w:ascii="宋体" w:hAnsi="宋体" w:cs="宋体"/>
      <w:kern w:val="0"/>
      <w:sz w:val="24"/>
    </w:rPr>
  </w:style>
  <w:style w:type="paragraph" w:customStyle="1" w:styleId="49">
    <w:name w:val="msolistparagraph"/>
    <w:basedOn w:val="1"/>
    <w:qFormat/>
    <w:uiPriority w:val="0"/>
    <w:pPr>
      <w:widowControl/>
      <w:ind w:left="720"/>
      <w:jc w:val="left"/>
    </w:pPr>
    <w:rPr>
      <w:rFonts w:ascii="Calibri" w:hAnsi="Calibri" w:cs="宋体"/>
      <w:kern w:val="0"/>
      <w:sz w:val="22"/>
      <w:szCs w:val="22"/>
      <w:lang w:eastAsia="en-US"/>
    </w:rPr>
  </w:style>
  <w:style w:type="paragraph" w:customStyle="1" w:styleId="50">
    <w:name w:val="text"/>
    <w:basedOn w:val="1"/>
    <w:qFormat/>
    <w:uiPriority w:val="0"/>
    <w:pPr>
      <w:widowControl/>
    </w:pPr>
    <w:rPr>
      <w:rFonts w:ascii="Tahoma" w:hAnsi="Tahoma" w:cs="Tahoma"/>
      <w:color w:val="000000"/>
      <w:kern w:val="0"/>
      <w:sz w:val="16"/>
      <w:szCs w:val="16"/>
    </w:rPr>
  </w:style>
  <w:style w:type="paragraph" w:customStyle="1" w:styleId="51">
    <w:name w:val="bookstrapline"/>
    <w:basedOn w:val="1"/>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52">
    <w:name w:val="批注框文本 Char"/>
    <w:basedOn w:val="14"/>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1805</Words>
  <Characters>2082</Characters>
  <Lines>26</Lines>
  <Paragraphs>7</Paragraphs>
  <TotalTime>0</TotalTime>
  <ScaleCrop>false</ScaleCrop>
  <LinksUpToDate>false</LinksUpToDate>
  <CharactersWithSpaces>2157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2019-05-09T07:36:00Z</dcterms:created>
  <dc:creator>Image</dc:creator>
  <cp:lastModifiedBy>Lynn</cp:lastModifiedBy>
  <cp:lastPrinted>2004-04-23T07:06:00Z</cp:lastPrinted>
  <dcterms:modified xsi:type="dcterms:W3CDTF">2025-03-04T07:14:23Z</dcterms:modified>
  <dc:title>新 书 推 荐</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eyJoZGlkIjoiYjQ3ZmE5Yzc2ZTU1NGI3NTlmNGJmYjAyNWQ2YzMzY2YiLCJ1c2VySWQiOiIyMjU0OTIyMjcifQ==</vt:lpwstr>
  </property>
  <property fmtid="{D5CDD505-2E9C-101B-9397-08002B2CF9AE}" pid="4" name="ICV">
    <vt:lpwstr>B6160D95E8D34563BDD4E0A7ED87BDE8_12</vt:lpwstr>
  </property>
</Properties>
</file>