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FDCB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1A4423C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758DD02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C76AE79">
      <w:pPr>
        <w:rPr>
          <w:b/>
          <w:color w:val="000000"/>
          <w:szCs w:val="21"/>
        </w:rPr>
      </w:pPr>
    </w:p>
    <w:p w14:paraId="5A741826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93345</wp:posOffset>
            </wp:positionV>
            <wp:extent cx="1304290" cy="1955800"/>
            <wp:effectExtent l="0" t="0" r="0" b="6350"/>
            <wp:wrapSquare wrapText="bothSides"/>
            <wp:docPr id="193103904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039041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中文书名：《斯多葛主义者</w:t>
      </w:r>
      <w:r>
        <w:rPr>
          <w:rFonts w:hint="eastAsia"/>
          <w:b/>
          <w:color w:val="000000"/>
          <w:szCs w:val="21"/>
        </w:rPr>
        <w:t>吉尔·德勒兹</w:t>
      </w:r>
      <w:r>
        <w:rPr>
          <w:b/>
          <w:color w:val="000000"/>
          <w:szCs w:val="21"/>
        </w:rPr>
        <w:t>》</w:t>
      </w:r>
    </w:p>
    <w:p w14:paraId="32CF563A">
      <w:pPr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英文书名：DELEUZE, A STOIC</w:t>
      </w:r>
    </w:p>
    <w:p w14:paraId="572BC28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者：Ryan J. Johnson</w:t>
      </w:r>
    </w:p>
    <w:p w14:paraId="44D30F4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社：Edinburgh University Press</w:t>
      </w:r>
    </w:p>
    <w:p w14:paraId="6FFF281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bCs/>
          <w:color w:val="000000"/>
          <w:shd w:val="clear" w:color="auto" w:fill="FFFFFF"/>
        </w:rPr>
        <w:t>ANA/Jessica</w:t>
      </w:r>
    </w:p>
    <w:p w14:paraId="2AB28EE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320</w:t>
      </w:r>
      <w:r>
        <w:rPr>
          <w:b/>
          <w:color w:val="000000"/>
          <w:szCs w:val="21"/>
        </w:rPr>
        <w:t>页</w:t>
      </w:r>
    </w:p>
    <w:p w14:paraId="1F2191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</w:t>
      </w:r>
      <w:r>
        <w:rPr>
          <w:rFonts w:hint="eastAsia"/>
          <w:b/>
          <w:color w:val="000000"/>
          <w:szCs w:val="21"/>
        </w:rPr>
        <w:t>22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3</w:t>
      </w:r>
      <w:r>
        <w:rPr>
          <w:b/>
          <w:color w:val="000000"/>
          <w:szCs w:val="21"/>
        </w:rPr>
        <w:t>月</w:t>
      </w:r>
    </w:p>
    <w:p w14:paraId="65DCB98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  <w:bookmarkStart w:id="2" w:name="_GoBack"/>
      <w:bookmarkEnd w:id="2"/>
    </w:p>
    <w:p w14:paraId="5FC693C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19AA04FC"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大众哲学</w:t>
      </w:r>
    </w:p>
    <w:p w14:paraId="68FC28A9">
      <w:pPr>
        <w:rPr>
          <w:b/>
          <w:bCs/>
          <w:color w:val="000000"/>
          <w:szCs w:val="21"/>
        </w:rPr>
      </w:pPr>
    </w:p>
    <w:p w14:paraId="04995F4C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AE98E53">
      <w:pPr>
        <w:rPr>
          <w:color w:val="000000"/>
          <w:szCs w:val="21"/>
        </w:rPr>
      </w:pPr>
    </w:p>
    <w:p w14:paraId="044DD9E1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德勒兹（</w:t>
      </w:r>
      <w:r>
        <w:rPr>
          <w:color w:val="000000"/>
          <w:szCs w:val="21"/>
        </w:rPr>
        <w:t>Deleuze</w:t>
      </w:r>
      <w:r>
        <w:rPr>
          <w:rFonts w:hint="eastAsia"/>
          <w:color w:val="000000"/>
          <w:szCs w:val="21"/>
        </w:rPr>
        <w:t>）以戏剧化的方式呈现古代哲学史，将其描述成四类思想家的相互竞争：包括具有颠覆性的前苏格拉底学派、自下而上的柏拉图、由外而内的亚里士多德，以及“离经叛道”的斯多葛学派。在德勒兹眼中，斯多葛学派的地位是很特殊的，因其开创了一种思考和生活的全新方向，彻底重构了整个哲学史。本书作者瑞恩·约翰逊（Ryan Johnson）揭示，德勒兹对古代斯多葛学派激进的解读，催生了他那独特且具影响力的思想。在德勒兹看来，斯多葛学派革新了整套哲学体系，他们的哲学架构可被形容为一个鸡蛋，约翰逊的本部作品亦依此框架展开：</w:t>
      </w:r>
    </w:p>
    <w:p w14:paraId="39AC2E62">
      <w:pPr>
        <w:ind w:firstLine="420" w:firstLineChars="200"/>
        <w:rPr>
          <w:color w:val="000000"/>
          <w:szCs w:val="21"/>
        </w:rPr>
      </w:pPr>
    </w:p>
    <w:p w14:paraId="1D7C2E6F">
      <w:pPr>
        <w:ind w:firstLine="422" w:firstLineChars="20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第一部分探讨物理学（蛋黄）</w:t>
      </w:r>
    </w:p>
    <w:p w14:paraId="400E2114">
      <w:pPr>
        <w:ind w:firstLine="422" w:firstLineChars="20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第二部分研究逻辑学（蛋壳）</w:t>
      </w:r>
    </w:p>
    <w:p w14:paraId="7917E46A">
      <w:pPr>
        <w:ind w:firstLine="422" w:firstLineChars="20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第三部分关注伦理学（蛋清）</w:t>
      </w:r>
    </w:p>
    <w:p w14:paraId="24A2A2C8">
      <w:pPr>
        <w:ind w:firstLine="420" w:firstLineChars="200"/>
        <w:rPr>
          <w:color w:val="000000"/>
          <w:szCs w:val="21"/>
        </w:rPr>
      </w:pPr>
    </w:p>
    <w:p w14:paraId="1324D716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书中还包含一些对斯多葛学派的法语研究成果，此前未曾译介。约翰逊通过这些研究，挖掘出将当代思想与古代哲学相连接的全新可能。</w:t>
      </w:r>
    </w:p>
    <w:p w14:paraId="2856E16D">
      <w:pPr>
        <w:rPr>
          <w:color w:val="000000"/>
          <w:szCs w:val="21"/>
        </w:rPr>
      </w:pPr>
    </w:p>
    <w:p w14:paraId="6D306308">
      <w:pPr>
        <w:rPr>
          <w:color w:val="000000"/>
          <w:szCs w:val="21"/>
        </w:rPr>
      </w:pPr>
    </w:p>
    <w:p w14:paraId="62C18A14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5DB0BD1">
      <w:pPr>
        <w:rPr>
          <w:color w:val="00000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850900" cy="1185545"/>
            <wp:effectExtent l="0" t="0" r="6350" b="0"/>
            <wp:wrapSquare wrapText="bothSides"/>
            <wp:docPr id="166961276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612767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5D49D7">
      <w:pPr>
        <w:ind w:firstLine="422" w:firstLineChars="200"/>
      </w:pPr>
      <w:r>
        <w:rPr>
          <w:rFonts w:hint="eastAsia"/>
          <w:b/>
          <w:bCs/>
        </w:rPr>
        <w:t>瑞恩·J·约翰逊（Ryan J. Johnson）</w:t>
      </w:r>
      <w:r>
        <w:rPr>
          <w:rFonts w:hint="eastAsia"/>
        </w:rPr>
        <w:t>是依隆大学哲学系的副教授兼系主任。他目前已出版四部专著：《斯多葛主义者吉尔·德勒兹》（</w:t>
      </w:r>
      <w:r>
        <w:rPr>
          <w:rFonts w:hint="eastAsia"/>
          <w:i/>
          <w:iCs/>
        </w:rPr>
        <w:t>Deleuze, A Stoic</w:t>
      </w:r>
      <w:r>
        <w:rPr>
          <w:rFonts w:hint="eastAsia"/>
        </w:rPr>
        <w:t>，爱丁堡大学出版社，2020年）、《德勒兹遇见卢克莱修》（</w:t>
      </w:r>
      <w:r>
        <w:rPr>
          <w:rFonts w:hint="eastAsia"/>
          <w:i/>
          <w:iCs/>
        </w:rPr>
        <w:t>The Deleuze Lucretius Encounter</w:t>
      </w:r>
      <w:r>
        <w:rPr>
          <w:rFonts w:hint="eastAsia"/>
        </w:rPr>
        <w:t>，爱丁堡大学出版社，2016年）、</w:t>
      </w:r>
      <w:r>
        <w:rPr>
          <w:rFonts w:hint="eastAsia"/>
          <w:i/>
          <w:iCs/>
        </w:rPr>
        <w:t>Three American Hegels</w:t>
      </w:r>
      <w:r>
        <w:rPr>
          <w:rFonts w:hint="eastAsia"/>
        </w:rPr>
        <w:t>（Rowman &amp; Littlefield出版社，2024年）以及</w:t>
      </w:r>
      <w:r>
        <w:rPr>
          <w:rFonts w:hint="eastAsia"/>
          <w:i/>
          <w:iCs/>
        </w:rPr>
        <w:t>Phenomenology of Black</w:t>
      </w:r>
      <w:r>
        <w:rPr>
          <w:rFonts w:hint="eastAsia"/>
        </w:rPr>
        <w:t>（爱丁堡大学出版社，2022年）。他还与人合编了四部作品，包括</w:t>
      </w:r>
      <w:r>
        <w:rPr>
          <w:rFonts w:hint="eastAsia"/>
          <w:i/>
          <w:iCs/>
        </w:rPr>
        <w:t>Contemporary Encounters with Ancient Metaphysics</w:t>
      </w:r>
      <w:r>
        <w:rPr>
          <w:rFonts w:hint="eastAsia"/>
        </w:rPr>
        <w:t>（爱丁堡大学出版社，2017年）、</w:t>
      </w:r>
      <w:r>
        <w:rPr>
          <w:rFonts w:hint="eastAsia"/>
          <w:i/>
          <w:iCs/>
        </w:rPr>
        <w:t>Nietzsche &amp; Epicurus</w:t>
      </w:r>
      <w:r>
        <w:rPr>
          <w:rFonts w:hint="eastAsia"/>
        </w:rPr>
        <w:t>（布鲁姆斯伯里出版社，2020年）以及</w:t>
      </w:r>
      <w:r>
        <w:rPr>
          <w:rFonts w:hint="eastAsia"/>
          <w:i/>
          <w:iCs/>
        </w:rPr>
        <w:t>Contemporary Encounters with Ancient Practice</w:t>
      </w:r>
      <w:r>
        <w:rPr>
          <w:rFonts w:hint="eastAsia"/>
        </w:rPr>
        <w:t>（爱丁堡大学出版社，2024年）。</w:t>
      </w:r>
    </w:p>
    <w:p w14:paraId="59E66F62"/>
    <w:p w14:paraId="784BD7DE">
      <w:pPr>
        <w:ind w:firstLine="420" w:firstLineChars="200"/>
        <w:rPr>
          <w:color w:val="000000"/>
          <w:szCs w:val="21"/>
        </w:rPr>
      </w:pPr>
      <w:r>
        <w:rPr>
          <w:rFonts w:hint="eastAsia"/>
        </w:rPr>
        <w:t>瑞安将与杰瑞德·布莱（Jared Bly）合作翻译艾米尔·布列赫（Émile Bréhier）的一部法语哲学著作（爱丁堡大学出版社，2025年），并正在撰写两本以约翰·克特兰（John Coltrane）为灵感的哲学著作——</w:t>
      </w:r>
      <w:r>
        <w:rPr>
          <w:rFonts w:hint="eastAsia"/>
          <w:i/>
          <w:iCs/>
        </w:rPr>
        <w:t>The John Brown Suite</w:t>
      </w:r>
      <w:r>
        <w:rPr>
          <w:rFonts w:hint="eastAsia"/>
        </w:rPr>
        <w:t>和</w:t>
      </w:r>
      <w:r>
        <w:rPr>
          <w:rFonts w:hint="eastAsia"/>
          <w:i/>
          <w:iCs/>
        </w:rPr>
        <w:t>A Love Spinoza</w:t>
      </w:r>
      <w:r>
        <w:rPr>
          <w:rFonts w:hint="eastAsia"/>
        </w:rPr>
        <w:t>。他还在撰写关于克尔凯郭尔（Kierkegaard）和托妮·莫里森（Toni Morrison）的论文，以及另一篇关于卡夫卡（Kafka）和非裔超现实主义的论文。他所有的课程都会在户外进行，并且他热爱火车。</w:t>
      </w:r>
    </w:p>
    <w:p w14:paraId="58885D5A">
      <w:pPr>
        <w:rPr>
          <w:color w:val="000000"/>
          <w:szCs w:val="21"/>
        </w:rPr>
      </w:pPr>
    </w:p>
    <w:p w14:paraId="3349F003">
      <w:pPr>
        <w:rPr>
          <w:color w:val="000000"/>
          <w:szCs w:val="21"/>
        </w:rPr>
      </w:pPr>
    </w:p>
    <w:p w14:paraId="49370F36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641E7260">
      <w:pPr>
        <w:ind w:firstLine="420" w:firstLineChars="200"/>
        <w:rPr>
          <w:color w:val="000000"/>
          <w:szCs w:val="21"/>
        </w:rPr>
      </w:pPr>
    </w:p>
    <w:p w14:paraId="37174336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“约翰逊对德勒兹哲学的斯多葛主义根源进行了深刻而博学的研究。对于那些对德勒兹、对具有持续性影响的斯多葛主义传统，以及更基本的，对唯物主义伦理学感兴趣的人来说，本书具有重要意义。”</w:t>
      </w:r>
    </w:p>
    <w:p w14:paraId="3239C571">
      <w:pPr>
        <w:jc w:val="right"/>
        <w:rPr>
          <w:b/>
          <w:color w:val="000000"/>
        </w:rPr>
      </w:pPr>
      <w:r>
        <w:rPr>
          <w:rFonts w:hint="eastAsia"/>
          <w:color w:val="000000"/>
          <w:szCs w:val="21"/>
        </w:rPr>
        <w:t>——亨利·萨默斯-霍尔博士（Dr. Henry Somers-Hall），伦敦大学皇家霍洛威学院</w:t>
      </w:r>
    </w:p>
    <w:p w14:paraId="2B587ED7">
      <w:pPr>
        <w:rPr>
          <w:b/>
          <w:color w:val="000000"/>
        </w:rPr>
      </w:pPr>
    </w:p>
    <w:p w14:paraId="06170DD1">
      <w:pPr>
        <w:rPr>
          <w:b/>
          <w:color w:val="000000"/>
        </w:rPr>
      </w:pPr>
    </w:p>
    <w:p w14:paraId="0153D510">
      <w:pPr>
        <w:rPr>
          <w:b/>
          <w:color w:val="000000"/>
        </w:rPr>
      </w:pPr>
      <w:r>
        <w:rPr>
          <w:rFonts w:hint="eastAsia"/>
          <w:b/>
          <w:color w:val="000000"/>
        </w:rPr>
        <w:t>目录：</w:t>
      </w:r>
    </w:p>
    <w:p w14:paraId="6A4E9928">
      <w:pPr>
        <w:rPr>
          <w:bCs/>
          <w:color w:val="000000"/>
        </w:rPr>
      </w:pPr>
      <w:r>
        <w:rPr>
          <w:rFonts w:hint="eastAsia"/>
          <w:bCs/>
          <w:color w:val="000000"/>
        </w:rPr>
        <w:t>引言</w:t>
      </w:r>
    </w:p>
    <w:p w14:paraId="6456953B">
      <w:pPr>
        <w:rPr>
          <w:bCs/>
          <w:color w:val="000000"/>
        </w:rPr>
      </w:pPr>
      <w:r>
        <w:rPr>
          <w:rFonts w:hint="eastAsia"/>
          <w:bCs/>
          <w:color w:val="000000"/>
        </w:rPr>
        <w:t>在研究德勒兹之前</w:t>
      </w:r>
    </w:p>
    <w:p w14:paraId="68A7E261">
      <w:pPr>
        <w:rPr>
          <w:bCs/>
          <w:color w:val="000000"/>
        </w:rPr>
      </w:pPr>
      <w:r>
        <w:rPr>
          <w:rFonts w:hint="eastAsia"/>
          <w:bCs/>
          <w:color w:val="000000"/>
        </w:rPr>
        <w:t>曲解斯多葛</w:t>
      </w:r>
    </w:p>
    <w:p w14:paraId="0BA49D4D">
      <w:pPr>
        <w:rPr>
          <w:bCs/>
          <w:color w:val="000000"/>
        </w:rPr>
      </w:pPr>
      <w:r>
        <w:rPr>
          <w:rFonts w:hint="eastAsia"/>
          <w:bCs/>
          <w:color w:val="000000"/>
        </w:rPr>
        <w:t>哲学的三部分</w:t>
      </w:r>
    </w:p>
    <w:p w14:paraId="45334254">
      <w:pPr>
        <w:rPr>
          <w:bCs/>
          <w:color w:val="000000"/>
        </w:rPr>
      </w:pPr>
      <w:r>
        <w:rPr>
          <w:rFonts w:hint="eastAsia"/>
          <w:bCs/>
          <w:color w:val="000000"/>
        </w:rPr>
        <w:t>智者与鸡蛋</w:t>
      </w:r>
    </w:p>
    <w:p w14:paraId="5A846290">
      <w:pPr>
        <w:rPr>
          <w:bCs/>
          <w:color w:val="000000"/>
        </w:rPr>
      </w:pPr>
      <w:r>
        <w:rPr>
          <w:rFonts w:hint="eastAsia"/>
          <w:bCs/>
          <w:color w:val="000000"/>
        </w:rPr>
        <w:t>蛋黄、蛋壳与蛋清</w:t>
      </w:r>
    </w:p>
    <w:p w14:paraId="23C6042F">
      <w:pPr>
        <w:rPr>
          <w:bCs/>
          <w:color w:val="000000"/>
        </w:rPr>
      </w:pPr>
      <w:r>
        <w:rPr>
          <w:rFonts w:hint="eastAsia"/>
          <w:bCs/>
          <w:color w:val="000000"/>
        </w:rPr>
        <w:t>法国斯多葛学派</w:t>
      </w:r>
    </w:p>
    <w:p w14:paraId="7E9B38B1">
      <w:pPr>
        <w:rPr>
          <w:bCs/>
          <w:color w:val="000000"/>
        </w:rPr>
      </w:pPr>
    </w:p>
    <w:p w14:paraId="23DAD24B">
      <w:pPr>
        <w:rPr>
          <w:b/>
          <w:color w:val="000000"/>
        </w:rPr>
      </w:pPr>
      <w:r>
        <w:rPr>
          <w:rFonts w:hint="eastAsia"/>
          <w:b/>
          <w:color w:val="000000"/>
        </w:rPr>
        <w:t>【第一部分：物理学】</w:t>
      </w:r>
    </w:p>
    <w:p w14:paraId="1CC2419E">
      <w:pPr>
        <w:rPr>
          <w:bCs/>
          <w:color w:val="000000"/>
        </w:rPr>
      </w:pPr>
      <w:r>
        <w:rPr>
          <w:rFonts w:hint="eastAsia"/>
          <w:bCs/>
          <w:color w:val="000000"/>
        </w:rPr>
        <w:t>蛋黄A：斯多葛形而上学</w:t>
      </w:r>
    </w:p>
    <w:p w14:paraId="635C10FB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引言</w:t>
      </w:r>
    </w:p>
    <w:p w14:paraId="5E044B11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某物</w:t>
      </w:r>
    </w:p>
    <w:p w14:paraId="65C0BBDE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巨人</w:t>
      </w:r>
    </w:p>
    <w:p w14:paraId="2DF414AF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存在</w:t>
      </w:r>
    </w:p>
    <w:p w14:paraId="07CA39AC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系统与表面</w:t>
      </w:r>
    </w:p>
    <w:p w14:paraId="74132285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强度的与外延的不同面貌</w:t>
      </w:r>
    </w:p>
    <w:p w14:paraId="1D203A82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整合与差异</w:t>
      </w:r>
    </w:p>
    <w:p w14:paraId="7871602B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结论</w:t>
      </w:r>
    </w:p>
    <w:p w14:paraId="308354BF">
      <w:pPr>
        <w:rPr>
          <w:bCs/>
          <w:color w:val="000000"/>
        </w:rPr>
      </w:pPr>
      <w:r>
        <w:rPr>
          <w:rFonts w:hint="eastAsia"/>
          <w:bCs/>
          <w:color w:val="000000"/>
        </w:rPr>
        <w:t>蛋黄B：无形体</w:t>
      </w:r>
    </w:p>
    <w:p w14:paraId="3956F86E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引言</w:t>
      </w:r>
    </w:p>
    <w:p w14:paraId="58857405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有形的原因与无形的效应</w:t>
      </w:r>
    </w:p>
    <w:p w14:paraId="12C0B86A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亚历山大的革利免与准因</w:t>
      </w:r>
    </w:p>
    <w:p w14:paraId="066F70C2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静态发生</w:t>
      </w:r>
    </w:p>
    <w:p w14:paraId="7C45896E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双重因果</w:t>
      </w:r>
    </w:p>
    <w:p w14:paraId="12B641B1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扭曲判断表</w:t>
      </w:r>
    </w:p>
    <w:p w14:paraId="7502D92C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先验逻辑</w:t>
      </w:r>
    </w:p>
    <w:p w14:paraId="09525DD4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物体的形式逻辑</w:t>
      </w:r>
    </w:p>
    <w:p w14:paraId="37E656C6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无形体的先验逻辑</w:t>
      </w:r>
    </w:p>
    <w:p w14:paraId="1A9BABB8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结论</w:t>
      </w:r>
    </w:p>
    <w:p w14:paraId="611777C0">
      <w:pPr>
        <w:rPr>
          <w:bCs/>
          <w:color w:val="000000"/>
        </w:rPr>
      </w:pPr>
      <w:r>
        <w:rPr>
          <w:rFonts w:hint="eastAsia"/>
          <w:bCs/>
          <w:color w:val="000000"/>
        </w:rPr>
        <w:t>蛋黄C：空间</w:t>
      </w:r>
    </w:p>
    <w:p w14:paraId="5C59ECA5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引言：典型无形体</w:t>
      </w:r>
    </w:p>
    <w:p w14:paraId="00D8655D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非正统解读：三个理由与三个优势</w:t>
      </w:r>
    </w:p>
    <w:p w14:paraId="08B55816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整体、全体与无限可分性</w:t>
      </w:r>
    </w:p>
    <w:p w14:paraId="3000F96B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位置</w:t>
      </w:r>
    </w:p>
    <w:p w14:paraId="306D5068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原子虚空</w:t>
      </w:r>
    </w:p>
    <w:p w14:paraId="6CB26F65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斯多葛虚空</w:t>
      </w:r>
    </w:p>
    <w:p w14:paraId="14687470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无名之物</w:t>
      </w:r>
    </w:p>
    <w:p w14:paraId="0647966D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空间：第一前沿</w:t>
      </w:r>
    </w:p>
    <w:p w14:paraId="03628DBF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强度的与外延的空间</w:t>
      </w:r>
    </w:p>
    <w:p w14:paraId="76E48A10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反现实化</w:t>
      </w:r>
    </w:p>
    <w:p w14:paraId="38917210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结论：三种无形体的结构</w:t>
      </w:r>
    </w:p>
    <w:p w14:paraId="3ED1992B">
      <w:pPr>
        <w:rPr>
          <w:bCs/>
          <w:color w:val="000000"/>
        </w:rPr>
      </w:pPr>
    </w:p>
    <w:p w14:paraId="09EDD9CC">
      <w:pPr>
        <w:rPr>
          <w:b/>
          <w:color w:val="000000"/>
        </w:rPr>
      </w:pPr>
      <w:r>
        <w:rPr>
          <w:rFonts w:hint="eastAsia"/>
          <w:b/>
          <w:color w:val="000000"/>
        </w:rPr>
        <w:t>【第二部分：逻辑】</w:t>
      </w:r>
    </w:p>
    <w:p w14:paraId="04C90C0E">
      <w:pPr>
        <w:rPr>
          <w:bCs/>
          <w:color w:val="000000"/>
        </w:rPr>
      </w:pPr>
      <w:r>
        <w:rPr>
          <w:rFonts w:hint="eastAsia"/>
          <w:bCs/>
          <w:color w:val="000000"/>
        </w:rPr>
        <w:t>蛋壳A：</w:t>
      </w:r>
      <w:r>
        <w:rPr>
          <w:bCs/>
          <w:color w:val="000000"/>
        </w:rPr>
        <w:t>Λεκτα</w:t>
      </w:r>
    </w:p>
    <w:p w14:paraId="2FE01741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引言：破解蛋壳</w:t>
      </w:r>
    </w:p>
    <w:p w14:paraId="42E8EBDC">
      <w:pPr>
        <w:ind w:firstLine="420" w:firstLineChars="200"/>
        <w:rPr>
          <w:bCs/>
          <w:color w:val="000000"/>
        </w:rPr>
      </w:pPr>
      <w:r>
        <w:rPr>
          <w:bCs/>
          <w:color w:val="000000"/>
        </w:rPr>
        <w:t>Λεκτα</w:t>
      </w:r>
      <w:r>
        <w:rPr>
          <w:rFonts w:hint="eastAsia"/>
          <w:bCs/>
          <w:color w:val="000000"/>
        </w:rPr>
        <w:t>的起源</w:t>
      </w:r>
    </w:p>
    <w:p w14:paraId="7CAD2931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声音</w:t>
      </w:r>
    </w:p>
    <w:p w14:paraId="1A122794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语言生成的三个阶段</w:t>
      </w:r>
    </w:p>
    <w:p w14:paraId="45850619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动态与静态生成</w:t>
      </w:r>
    </w:p>
    <w:p w14:paraId="1B47C2CD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动态与静态生成的阶段</w:t>
      </w:r>
    </w:p>
    <w:p w14:paraId="2B090485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伊壁鸠鲁与斯多葛的语言哲学</w:t>
      </w:r>
    </w:p>
    <w:p w14:paraId="13FF3830">
      <w:pPr>
        <w:ind w:firstLine="420" w:firstLineChars="200"/>
        <w:rPr>
          <w:bCs/>
          <w:color w:val="000000"/>
        </w:rPr>
      </w:pPr>
      <w:r>
        <w:rPr>
          <w:bCs/>
          <w:color w:val="000000"/>
        </w:rPr>
        <w:t>Λεκτα的</w:t>
      </w:r>
      <w:r>
        <w:rPr>
          <w:rFonts w:hint="eastAsia"/>
          <w:bCs/>
          <w:color w:val="000000"/>
        </w:rPr>
        <w:t>两面性</w:t>
      </w:r>
    </w:p>
    <w:p w14:paraId="411B430F">
      <w:pPr>
        <w:rPr>
          <w:bCs/>
          <w:color w:val="000000"/>
        </w:rPr>
      </w:pPr>
      <w:r>
        <w:rPr>
          <w:rFonts w:hint="eastAsia"/>
          <w:bCs/>
          <w:color w:val="000000"/>
        </w:rPr>
        <w:t>蛋壳B：悖论</w:t>
      </w:r>
    </w:p>
    <w:p w14:paraId="4DE86413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引言</w:t>
      </w:r>
    </w:p>
    <w:p w14:paraId="67540DA2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被遗忘的逻辑</w:t>
      </w:r>
    </w:p>
    <w:p w14:paraId="1E9BECCD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扭曲善良与常识</w:t>
      </w:r>
    </w:p>
    <w:p w14:paraId="5ED82BFE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古代的新逻辑</w:t>
      </w:r>
    </w:p>
    <w:p w14:paraId="261C9FF8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为何采用命题逻辑？</w:t>
      </w:r>
    </w:p>
    <w:p w14:paraId="3331A7C4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矛盾的起源</w:t>
      </w:r>
    </w:p>
    <w:p w14:paraId="12FDC64C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荒诞的三个维度</w:t>
      </w:r>
    </w:p>
    <w:p w14:paraId="2CAD1F03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悖论的结构与目的</w:t>
      </w:r>
    </w:p>
    <w:p w14:paraId="088B81EC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悖论</w:t>
      </w:r>
    </w:p>
    <w:p w14:paraId="6B03E750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1. 堆积</w:t>
      </w:r>
    </w:p>
    <w:p w14:paraId="0FCDEB31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2. 说谎者</w:t>
      </w:r>
    </w:p>
    <w:p w14:paraId="69C4657B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3. 主人</w:t>
      </w:r>
    </w:p>
    <w:p w14:paraId="2E75FFBE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4. 普通人</w:t>
      </w:r>
    </w:p>
    <w:p w14:paraId="7FE0F09D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歧义的结构</w:t>
      </w:r>
    </w:p>
    <w:p w14:paraId="737BBA02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偶然点</w:t>
      </w:r>
    </w:p>
    <w:p w14:paraId="6C9BCC0B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因此与由此</w:t>
      </w:r>
    </w:p>
    <w:p w14:paraId="2FEFC2CD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立于岸边</w:t>
      </w:r>
    </w:p>
    <w:p w14:paraId="1C10EF3E">
      <w:pPr>
        <w:rPr>
          <w:bCs/>
          <w:color w:val="000000"/>
        </w:rPr>
      </w:pPr>
      <w:r>
        <w:rPr>
          <w:rFonts w:hint="eastAsia"/>
          <w:bCs/>
          <w:color w:val="000000"/>
        </w:rPr>
        <w:t>蛋壳C：活的逻辑</w:t>
      </w:r>
    </w:p>
    <w:p w14:paraId="50B6DCE9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引言</w:t>
      </w:r>
    </w:p>
    <w:p w14:paraId="1245CA1D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思考手册</w:t>
      </w:r>
    </w:p>
    <w:p w14:paraId="1A676A7E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构建生活的概念</w:t>
      </w:r>
    </w:p>
    <w:p w14:paraId="0C6D20D8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准备我们的手册</w:t>
      </w:r>
    </w:p>
    <w:p w14:paraId="5191B35E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悖论手册</w:t>
      </w:r>
    </w:p>
    <w:p w14:paraId="5D9B0021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1. 无限行为</w:t>
      </w:r>
    </w:p>
    <w:p w14:paraId="1E60C9CE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2. 单一行为</w:t>
      </w:r>
    </w:p>
    <w:p w14:paraId="022AB92F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3. 分离行为</w:t>
      </w:r>
    </w:p>
    <w:p w14:paraId="3C0EEF48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4. 问题行为</w:t>
      </w:r>
    </w:p>
    <w:p w14:paraId="70E662D0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结论：深刻的连接</w:t>
      </w:r>
    </w:p>
    <w:p w14:paraId="5169C218">
      <w:pPr>
        <w:rPr>
          <w:b/>
          <w:color w:val="000000"/>
        </w:rPr>
      </w:pPr>
      <w:r>
        <w:rPr>
          <w:rFonts w:hint="eastAsia"/>
          <w:b/>
          <w:color w:val="000000"/>
        </w:rPr>
        <w:t>【第三部分：伦理学】</w:t>
      </w:r>
    </w:p>
    <w:p w14:paraId="6147E85C">
      <w:pPr>
        <w:rPr>
          <w:bCs/>
          <w:color w:val="000000"/>
        </w:rPr>
      </w:pPr>
      <w:r>
        <w:rPr>
          <w:rFonts w:hint="eastAsia"/>
          <w:bCs/>
          <w:color w:val="000000"/>
        </w:rPr>
        <w:t>蛋清A：时间</w:t>
      </w:r>
    </w:p>
    <w:p w14:paraId="1EAA02DE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引言：哥德斯密特与时间观念</w:t>
      </w:r>
    </w:p>
    <w:p w14:paraId="7B3CB245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三种古代时间理论</w:t>
      </w:r>
    </w:p>
    <w:p w14:paraId="62900709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当下的冒险</w:t>
      </w:r>
    </w:p>
    <w:p w14:paraId="4A6ADBC8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艾甬（Aion）的当下</w:t>
      </w:r>
    </w:p>
    <w:p w14:paraId="007E56A3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克罗诺斯（Chronos）的当下</w:t>
      </w:r>
    </w:p>
    <w:p w14:paraId="09CE4990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此刻与瞬间</w:t>
      </w:r>
    </w:p>
    <w:p w14:paraId="49E8E272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扭曲的系谱</w:t>
      </w:r>
    </w:p>
    <w:p w14:paraId="0643F92F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斯多葛中的克罗诺斯与艾甬</w:t>
      </w:r>
    </w:p>
    <w:p w14:paraId="78BB400F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斯多葛思想的伟大</w:t>
      </w:r>
    </w:p>
    <w:p w14:paraId="4295844C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强度的艾甬与外延的克罗诺斯</w:t>
      </w:r>
    </w:p>
    <w:p w14:paraId="7D013365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第三种无形体</w:t>
      </w:r>
    </w:p>
    <w:p w14:paraId="321D9716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结论：行为的瞬间</w:t>
      </w:r>
    </w:p>
    <w:p w14:paraId="343A0853">
      <w:pPr>
        <w:rPr>
          <w:bCs/>
          <w:color w:val="000000"/>
        </w:rPr>
      </w:pPr>
      <w:r>
        <w:rPr>
          <w:rFonts w:hint="eastAsia"/>
          <w:bCs/>
          <w:color w:val="000000"/>
        </w:rPr>
        <w:t>蛋清B：行为</w:t>
      </w:r>
    </w:p>
    <w:p w14:paraId="315E301F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引言：“死亡事件”</w:t>
      </w:r>
    </w:p>
    <w:p w14:paraId="0568D22F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占卜</w:t>
      </w:r>
    </w:p>
    <w:p w14:paraId="2153FC0A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宇宙论视角</w:t>
      </w:r>
    </w:p>
    <w:p w14:paraId="2DF8D07E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表征的运用</w:t>
      </w:r>
    </w:p>
    <w:p w14:paraId="3D6348D7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独特视角</w:t>
      </w:r>
    </w:p>
    <w:p w14:paraId="24EE3C7E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斯多葛智者</w:t>
      </w:r>
    </w:p>
    <w:p w14:paraId="62938630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行为</w:t>
      </w:r>
    </w:p>
    <w:p w14:paraId="508FC62A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反现实化</w:t>
      </w:r>
    </w:p>
    <w:p w14:paraId="36B21439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如何使自己成为斯多葛主义者</w:t>
      </w:r>
    </w:p>
    <w:p w14:paraId="68BE95D0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结论：爱命运</w:t>
      </w:r>
    </w:p>
    <w:p w14:paraId="728634DC">
      <w:pPr>
        <w:rPr>
          <w:bCs/>
          <w:color w:val="000000"/>
        </w:rPr>
      </w:pPr>
      <w:r>
        <w:rPr>
          <w:rFonts w:hint="eastAsia"/>
          <w:bCs/>
          <w:color w:val="000000"/>
        </w:rPr>
        <w:t>蛋清C：永恒回归</w:t>
      </w:r>
    </w:p>
    <w:p w14:paraId="21A6D622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引言</w:t>
      </w:r>
    </w:p>
    <w:p w14:paraId="187193B8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弗里德里希·尼采——永恒回归说的提出者</w:t>
      </w:r>
    </w:p>
    <w:p w14:paraId="583CCA9E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死亡与罗盘</w:t>
      </w:r>
    </w:p>
    <w:p w14:paraId="2F35E1E5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行动的悖论</w:t>
      </w:r>
    </w:p>
    <w:p w14:paraId="4127E782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无目的论的天意</w:t>
      </w:r>
    </w:p>
    <w:p w14:paraId="32E92D7C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菲茨杰拉德的崩溃</w:t>
      </w:r>
    </w:p>
    <w:p w14:paraId="3682BDEC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结论：带笑的斯多葛主义</w:t>
      </w:r>
    </w:p>
    <w:p w14:paraId="793A60E9">
      <w:pPr>
        <w:rPr>
          <w:bCs/>
          <w:color w:val="000000"/>
        </w:rPr>
      </w:pPr>
    </w:p>
    <w:p w14:paraId="50BCD256">
      <w:pPr>
        <w:rPr>
          <w:bCs/>
          <w:color w:val="000000"/>
        </w:rPr>
      </w:pPr>
      <w:r>
        <w:rPr>
          <w:rFonts w:hint="eastAsia"/>
          <w:bCs/>
          <w:color w:val="000000"/>
        </w:rPr>
        <w:t>结语</w:t>
      </w:r>
    </w:p>
    <w:p w14:paraId="76DE11A5">
      <w:pPr>
        <w:rPr>
          <w:bCs/>
          <w:color w:val="000000"/>
        </w:rPr>
      </w:pPr>
      <w:r>
        <w:rPr>
          <w:rFonts w:hint="eastAsia"/>
          <w:bCs/>
          <w:color w:val="000000"/>
        </w:rPr>
        <w:t>四种哲学喜剧形式</w:t>
      </w:r>
    </w:p>
    <w:p w14:paraId="4057D011">
      <w:pPr>
        <w:rPr>
          <w:bCs/>
          <w:color w:val="000000"/>
        </w:rPr>
      </w:pPr>
      <w:r>
        <w:rPr>
          <w:rFonts w:hint="eastAsia"/>
          <w:bCs/>
          <w:color w:val="000000"/>
        </w:rPr>
        <w:t>前苏格拉底式闹剧</w:t>
      </w:r>
    </w:p>
    <w:p w14:paraId="03D5F006">
      <w:pPr>
        <w:rPr>
          <w:bCs/>
          <w:color w:val="000000"/>
        </w:rPr>
      </w:pPr>
      <w:r>
        <w:rPr>
          <w:rFonts w:hint="eastAsia"/>
          <w:bCs/>
          <w:color w:val="000000"/>
        </w:rPr>
        <w:t>苏格拉底式讽刺</w:t>
      </w:r>
    </w:p>
    <w:p w14:paraId="4165D379">
      <w:pPr>
        <w:rPr>
          <w:bCs/>
          <w:color w:val="000000"/>
        </w:rPr>
      </w:pPr>
      <w:r>
        <w:rPr>
          <w:rFonts w:hint="eastAsia"/>
          <w:bCs/>
          <w:color w:val="000000"/>
        </w:rPr>
        <w:t>犬儒式讽刺</w:t>
      </w:r>
    </w:p>
    <w:p w14:paraId="7A6E92C2">
      <w:pPr>
        <w:rPr>
          <w:bCs/>
          <w:color w:val="000000"/>
        </w:rPr>
      </w:pPr>
      <w:r>
        <w:rPr>
          <w:rFonts w:hint="eastAsia"/>
          <w:bCs/>
          <w:color w:val="000000"/>
        </w:rPr>
        <w:t>亚里士多德式机智</w:t>
      </w:r>
    </w:p>
    <w:p w14:paraId="38D3B853">
      <w:pPr>
        <w:rPr>
          <w:bCs/>
          <w:color w:val="000000"/>
        </w:rPr>
      </w:pPr>
      <w:r>
        <w:rPr>
          <w:rFonts w:hint="eastAsia"/>
          <w:bCs/>
          <w:color w:val="000000"/>
        </w:rPr>
        <w:t>斯多葛幽默</w:t>
      </w:r>
    </w:p>
    <w:p w14:paraId="050195B8">
      <w:pPr>
        <w:rPr>
          <w:b/>
          <w:color w:val="000000"/>
        </w:rPr>
      </w:pPr>
    </w:p>
    <w:p w14:paraId="4BF33A47">
      <w:pPr>
        <w:rPr>
          <w:b/>
          <w:color w:val="000000"/>
        </w:rPr>
      </w:pPr>
    </w:p>
    <w:p w14:paraId="4174F91E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3F85DDC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D99C1A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5EA723D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D17F3A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2AEC59F7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84426F5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799750C1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3D01EE74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0E25B92D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83DAF70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1804F7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274E0F8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8E75D0B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92564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8952A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41F3A6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7D1092ED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FE1848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09A74289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78465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5F171E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46AC"/>
    <w:rsid w:val="00040304"/>
    <w:rsid w:val="00061C2C"/>
    <w:rsid w:val="00072EDB"/>
    <w:rsid w:val="000803A7"/>
    <w:rsid w:val="00080CD8"/>
    <w:rsid w:val="000810D5"/>
    <w:rsid w:val="00082504"/>
    <w:rsid w:val="0008781E"/>
    <w:rsid w:val="00087898"/>
    <w:rsid w:val="000A01BD"/>
    <w:rsid w:val="000A57E2"/>
    <w:rsid w:val="000A5AE6"/>
    <w:rsid w:val="000B3141"/>
    <w:rsid w:val="000B3EED"/>
    <w:rsid w:val="000B4D73"/>
    <w:rsid w:val="000C0951"/>
    <w:rsid w:val="000C18AC"/>
    <w:rsid w:val="000C34FC"/>
    <w:rsid w:val="000D0A7C"/>
    <w:rsid w:val="000D293D"/>
    <w:rsid w:val="000D34C3"/>
    <w:rsid w:val="000D3D3A"/>
    <w:rsid w:val="000D5F8D"/>
    <w:rsid w:val="000D7BD5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479E3"/>
    <w:rsid w:val="001568CD"/>
    <w:rsid w:val="00163F80"/>
    <w:rsid w:val="00167007"/>
    <w:rsid w:val="00170745"/>
    <w:rsid w:val="0017171E"/>
    <w:rsid w:val="00182547"/>
    <w:rsid w:val="00193058"/>
    <w:rsid w:val="00193302"/>
    <w:rsid w:val="00193733"/>
    <w:rsid w:val="00195D6F"/>
    <w:rsid w:val="001A0F0E"/>
    <w:rsid w:val="001B2196"/>
    <w:rsid w:val="001B679D"/>
    <w:rsid w:val="001C1A89"/>
    <w:rsid w:val="001C22E0"/>
    <w:rsid w:val="001C6D65"/>
    <w:rsid w:val="001D0115"/>
    <w:rsid w:val="001D0FAF"/>
    <w:rsid w:val="001D4E4F"/>
    <w:rsid w:val="001F0F15"/>
    <w:rsid w:val="00202E62"/>
    <w:rsid w:val="002059DF"/>
    <w:rsid w:val="002068EA"/>
    <w:rsid w:val="00206B10"/>
    <w:rsid w:val="00207119"/>
    <w:rsid w:val="00215BF8"/>
    <w:rsid w:val="002243E8"/>
    <w:rsid w:val="00236060"/>
    <w:rsid w:val="002375D9"/>
    <w:rsid w:val="00244604"/>
    <w:rsid w:val="00244718"/>
    <w:rsid w:val="00244F8F"/>
    <w:rsid w:val="00246C23"/>
    <w:rsid w:val="002516C3"/>
    <w:rsid w:val="002523C1"/>
    <w:rsid w:val="00256B31"/>
    <w:rsid w:val="0026403B"/>
    <w:rsid w:val="002652D1"/>
    <w:rsid w:val="00265795"/>
    <w:rsid w:val="002727E9"/>
    <w:rsid w:val="00276751"/>
    <w:rsid w:val="0027765C"/>
    <w:rsid w:val="00295FD8"/>
    <w:rsid w:val="0029676A"/>
    <w:rsid w:val="002A42FE"/>
    <w:rsid w:val="002B5ADD"/>
    <w:rsid w:val="002C0257"/>
    <w:rsid w:val="002D009B"/>
    <w:rsid w:val="002D6FCD"/>
    <w:rsid w:val="002E13E2"/>
    <w:rsid w:val="002E21FA"/>
    <w:rsid w:val="002E25C3"/>
    <w:rsid w:val="002E4527"/>
    <w:rsid w:val="002F4208"/>
    <w:rsid w:val="00304C83"/>
    <w:rsid w:val="00310AD2"/>
    <w:rsid w:val="00312D3B"/>
    <w:rsid w:val="00314D8C"/>
    <w:rsid w:val="003169AA"/>
    <w:rsid w:val="003212C8"/>
    <w:rsid w:val="003250A9"/>
    <w:rsid w:val="0033179B"/>
    <w:rsid w:val="003350D9"/>
    <w:rsid w:val="00336416"/>
    <w:rsid w:val="00336577"/>
    <w:rsid w:val="00340C73"/>
    <w:rsid w:val="00341881"/>
    <w:rsid w:val="0034331D"/>
    <w:rsid w:val="003514A6"/>
    <w:rsid w:val="003553A9"/>
    <w:rsid w:val="00357F6D"/>
    <w:rsid w:val="003646A1"/>
    <w:rsid w:val="003702ED"/>
    <w:rsid w:val="00374360"/>
    <w:rsid w:val="003803C5"/>
    <w:rsid w:val="00387E71"/>
    <w:rsid w:val="003918A1"/>
    <w:rsid w:val="003935E9"/>
    <w:rsid w:val="0039543C"/>
    <w:rsid w:val="003956E2"/>
    <w:rsid w:val="003A2D70"/>
    <w:rsid w:val="003A3601"/>
    <w:rsid w:val="003A78AD"/>
    <w:rsid w:val="003C524C"/>
    <w:rsid w:val="003C7D65"/>
    <w:rsid w:val="003D043B"/>
    <w:rsid w:val="003D49B4"/>
    <w:rsid w:val="003D7E80"/>
    <w:rsid w:val="003E7FBE"/>
    <w:rsid w:val="003F4DC2"/>
    <w:rsid w:val="003F745B"/>
    <w:rsid w:val="004039C9"/>
    <w:rsid w:val="004176F9"/>
    <w:rsid w:val="00422383"/>
    <w:rsid w:val="00427236"/>
    <w:rsid w:val="00435906"/>
    <w:rsid w:val="00444055"/>
    <w:rsid w:val="00453291"/>
    <w:rsid w:val="004655CB"/>
    <w:rsid w:val="004800BB"/>
    <w:rsid w:val="00485E2E"/>
    <w:rsid w:val="00486E31"/>
    <w:rsid w:val="00494B3E"/>
    <w:rsid w:val="004A31C1"/>
    <w:rsid w:val="004C2E6A"/>
    <w:rsid w:val="004C4664"/>
    <w:rsid w:val="004D0F08"/>
    <w:rsid w:val="004D5ADA"/>
    <w:rsid w:val="004D6B8A"/>
    <w:rsid w:val="004E3260"/>
    <w:rsid w:val="004F6FDA"/>
    <w:rsid w:val="0050133A"/>
    <w:rsid w:val="005040F7"/>
    <w:rsid w:val="00507886"/>
    <w:rsid w:val="00512B81"/>
    <w:rsid w:val="00512BC9"/>
    <w:rsid w:val="00516879"/>
    <w:rsid w:val="00527595"/>
    <w:rsid w:val="00531E34"/>
    <w:rsid w:val="005343EF"/>
    <w:rsid w:val="00542854"/>
    <w:rsid w:val="0054434C"/>
    <w:rsid w:val="005508BD"/>
    <w:rsid w:val="00553CE6"/>
    <w:rsid w:val="00554EB4"/>
    <w:rsid w:val="00564FD9"/>
    <w:rsid w:val="005A2052"/>
    <w:rsid w:val="005A3CAD"/>
    <w:rsid w:val="005B187C"/>
    <w:rsid w:val="005B2CF5"/>
    <w:rsid w:val="005B444D"/>
    <w:rsid w:val="005C244E"/>
    <w:rsid w:val="005C27DC"/>
    <w:rsid w:val="005D167F"/>
    <w:rsid w:val="005D3FD9"/>
    <w:rsid w:val="005D743E"/>
    <w:rsid w:val="005E31E5"/>
    <w:rsid w:val="005E37B6"/>
    <w:rsid w:val="005F2EC6"/>
    <w:rsid w:val="005F4D4D"/>
    <w:rsid w:val="005F5420"/>
    <w:rsid w:val="005F6BF3"/>
    <w:rsid w:val="005F74E5"/>
    <w:rsid w:val="00616A0F"/>
    <w:rsid w:val="006176AA"/>
    <w:rsid w:val="006439E0"/>
    <w:rsid w:val="006464C8"/>
    <w:rsid w:val="00655FA9"/>
    <w:rsid w:val="006656BA"/>
    <w:rsid w:val="00667C85"/>
    <w:rsid w:val="006738D1"/>
    <w:rsid w:val="00676FD9"/>
    <w:rsid w:val="00680EFB"/>
    <w:rsid w:val="00684C30"/>
    <w:rsid w:val="006A426E"/>
    <w:rsid w:val="006B1B0B"/>
    <w:rsid w:val="006B39FB"/>
    <w:rsid w:val="006B6CAB"/>
    <w:rsid w:val="006B7979"/>
    <w:rsid w:val="006D37ED"/>
    <w:rsid w:val="006D3AC8"/>
    <w:rsid w:val="006E2E2E"/>
    <w:rsid w:val="006F3738"/>
    <w:rsid w:val="006F567C"/>
    <w:rsid w:val="007078E0"/>
    <w:rsid w:val="00710C89"/>
    <w:rsid w:val="00715F9D"/>
    <w:rsid w:val="007265BB"/>
    <w:rsid w:val="00731CD7"/>
    <w:rsid w:val="007419C0"/>
    <w:rsid w:val="00746B5B"/>
    <w:rsid w:val="00747520"/>
    <w:rsid w:val="0075196D"/>
    <w:rsid w:val="00753AD6"/>
    <w:rsid w:val="00756301"/>
    <w:rsid w:val="007741EC"/>
    <w:rsid w:val="00775C59"/>
    <w:rsid w:val="0078560C"/>
    <w:rsid w:val="00792AB2"/>
    <w:rsid w:val="00794679"/>
    <w:rsid w:val="007962CA"/>
    <w:rsid w:val="007A513F"/>
    <w:rsid w:val="007A5AA6"/>
    <w:rsid w:val="007B5222"/>
    <w:rsid w:val="007B6993"/>
    <w:rsid w:val="007C1974"/>
    <w:rsid w:val="007C3170"/>
    <w:rsid w:val="007C4BA4"/>
    <w:rsid w:val="007C5D7D"/>
    <w:rsid w:val="007C68DC"/>
    <w:rsid w:val="007D151C"/>
    <w:rsid w:val="007D262A"/>
    <w:rsid w:val="007D69A1"/>
    <w:rsid w:val="007E06ED"/>
    <w:rsid w:val="007E108E"/>
    <w:rsid w:val="007E2BA6"/>
    <w:rsid w:val="007E348E"/>
    <w:rsid w:val="007E44C1"/>
    <w:rsid w:val="007F1B8C"/>
    <w:rsid w:val="007F2FD7"/>
    <w:rsid w:val="007F652C"/>
    <w:rsid w:val="008034AC"/>
    <w:rsid w:val="00804239"/>
    <w:rsid w:val="00805ED5"/>
    <w:rsid w:val="008129CA"/>
    <w:rsid w:val="00816558"/>
    <w:rsid w:val="00831B71"/>
    <w:rsid w:val="0084445F"/>
    <w:rsid w:val="00866CDF"/>
    <w:rsid w:val="00873F9C"/>
    <w:rsid w:val="00881EF5"/>
    <w:rsid w:val="008833DC"/>
    <w:rsid w:val="00895CB6"/>
    <w:rsid w:val="0089627B"/>
    <w:rsid w:val="008A6811"/>
    <w:rsid w:val="008A7AE7"/>
    <w:rsid w:val="008B05B7"/>
    <w:rsid w:val="008B4E8A"/>
    <w:rsid w:val="008C0420"/>
    <w:rsid w:val="008C4BCC"/>
    <w:rsid w:val="008D07F2"/>
    <w:rsid w:val="008D278C"/>
    <w:rsid w:val="008D4BDE"/>
    <w:rsid w:val="008D4F84"/>
    <w:rsid w:val="008E1206"/>
    <w:rsid w:val="008E18ED"/>
    <w:rsid w:val="008E5113"/>
    <w:rsid w:val="008E5DFE"/>
    <w:rsid w:val="008F46C1"/>
    <w:rsid w:val="00906691"/>
    <w:rsid w:val="009118EC"/>
    <w:rsid w:val="00916A50"/>
    <w:rsid w:val="009222F0"/>
    <w:rsid w:val="00931DDB"/>
    <w:rsid w:val="00937973"/>
    <w:rsid w:val="00953C63"/>
    <w:rsid w:val="0095747D"/>
    <w:rsid w:val="009658C9"/>
    <w:rsid w:val="00973993"/>
    <w:rsid w:val="00973E1A"/>
    <w:rsid w:val="009836C5"/>
    <w:rsid w:val="00995581"/>
    <w:rsid w:val="00996023"/>
    <w:rsid w:val="009A1093"/>
    <w:rsid w:val="009A2B98"/>
    <w:rsid w:val="009B01A7"/>
    <w:rsid w:val="009B2AA9"/>
    <w:rsid w:val="009B3943"/>
    <w:rsid w:val="009C66BB"/>
    <w:rsid w:val="009D09AC"/>
    <w:rsid w:val="009D7EA7"/>
    <w:rsid w:val="009E5739"/>
    <w:rsid w:val="00A07A1E"/>
    <w:rsid w:val="00A10F0C"/>
    <w:rsid w:val="00A1225E"/>
    <w:rsid w:val="00A2291D"/>
    <w:rsid w:val="00A24529"/>
    <w:rsid w:val="00A42C91"/>
    <w:rsid w:val="00A45A3D"/>
    <w:rsid w:val="00A54252"/>
    <w:rsid w:val="00A54A8E"/>
    <w:rsid w:val="00A5536A"/>
    <w:rsid w:val="00A6177A"/>
    <w:rsid w:val="00A71EAE"/>
    <w:rsid w:val="00A866EC"/>
    <w:rsid w:val="00A90D6D"/>
    <w:rsid w:val="00A90FC8"/>
    <w:rsid w:val="00A91D49"/>
    <w:rsid w:val="00A963B1"/>
    <w:rsid w:val="00A96445"/>
    <w:rsid w:val="00AB060D"/>
    <w:rsid w:val="00AB7588"/>
    <w:rsid w:val="00AB762B"/>
    <w:rsid w:val="00AC7610"/>
    <w:rsid w:val="00AD1193"/>
    <w:rsid w:val="00AD23A3"/>
    <w:rsid w:val="00AD6394"/>
    <w:rsid w:val="00AD7141"/>
    <w:rsid w:val="00AF0671"/>
    <w:rsid w:val="00B028DD"/>
    <w:rsid w:val="00B057F1"/>
    <w:rsid w:val="00B071D4"/>
    <w:rsid w:val="00B14C84"/>
    <w:rsid w:val="00B21472"/>
    <w:rsid w:val="00B254DB"/>
    <w:rsid w:val="00B262C1"/>
    <w:rsid w:val="00B349F9"/>
    <w:rsid w:val="00B42625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1EF3"/>
    <w:rsid w:val="00B7682F"/>
    <w:rsid w:val="00B82CB7"/>
    <w:rsid w:val="00B839DE"/>
    <w:rsid w:val="00B8730E"/>
    <w:rsid w:val="00B928DA"/>
    <w:rsid w:val="00BA25D1"/>
    <w:rsid w:val="00BA2F96"/>
    <w:rsid w:val="00BB38B3"/>
    <w:rsid w:val="00BB493B"/>
    <w:rsid w:val="00BB4E1B"/>
    <w:rsid w:val="00BB6A0E"/>
    <w:rsid w:val="00BC20B9"/>
    <w:rsid w:val="00BC3360"/>
    <w:rsid w:val="00BC558C"/>
    <w:rsid w:val="00BD17F1"/>
    <w:rsid w:val="00BD384D"/>
    <w:rsid w:val="00BD55EA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41B2B"/>
    <w:rsid w:val="00C451FD"/>
    <w:rsid w:val="00C60B95"/>
    <w:rsid w:val="00C61228"/>
    <w:rsid w:val="00C6390C"/>
    <w:rsid w:val="00C71DBF"/>
    <w:rsid w:val="00C835AD"/>
    <w:rsid w:val="00C83AAB"/>
    <w:rsid w:val="00C9021F"/>
    <w:rsid w:val="00C94A44"/>
    <w:rsid w:val="00CA1DDF"/>
    <w:rsid w:val="00CA68FD"/>
    <w:rsid w:val="00CB6027"/>
    <w:rsid w:val="00CC69DA"/>
    <w:rsid w:val="00CD3036"/>
    <w:rsid w:val="00CD409A"/>
    <w:rsid w:val="00CE56AF"/>
    <w:rsid w:val="00CF1193"/>
    <w:rsid w:val="00CF56BD"/>
    <w:rsid w:val="00CF605B"/>
    <w:rsid w:val="00D068E5"/>
    <w:rsid w:val="00D156CA"/>
    <w:rsid w:val="00D15C60"/>
    <w:rsid w:val="00D17030"/>
    <w:rsid w:val="00D17732"/>
    <w:rsid w:val="00D24A70"/>
    <w:rsid w:val="00D24E00"/>
    <w:rsid w:val="00D27447"/>
    <w:rsid w:val="00D341FB"/>
    <w:rsid w:val="00D500BB"/>
    <w:rsid w:val="00D5176B"/>
    <w:rsid w:val="00D55CF3"/>
    <w:rsid w:val="00D56A6F"/>
    <w:rsid w:val="00D56AF7"/>
    <w:rsid w:val="00D56DBD"/>
    <w:rsid w:val="00D63010"/>
    <w:rsid w:val="00D64EE2"/>
    <w:rsid w:val="00D70EE0"/>
    <w:rsid w:val="00D738A1"/>
    <w:rsid w:val="00D762D4"/>
    <w:rsid w:val="00D76715"/>
    <w:rsid w:val="00DB0CFC"/>
    <w:rsid w:val="00DB3297"/>
    <w:rsid w:val="00DB7D8F"/>
    <w:rsid w:val="00DE171A"/>
    <w:rsid w:val="00DF0BB7"/>
    <w:rsid w:val="00DF1359"/>
    <w:rsid w:val="00DF5347"/>
    <w:rsid w:val="00E00CC0"/>
    <w:rsid w:val="00E052E6"/>
    <w:rsid w:val="00E132E9"/>
    <w:rsid w:val="00E15659"/>
    <w:rsid w:val="00E43598"/>
    <w:rsid w:val="00E509A5"/>
    <w:rsid w:val="00E54E5E"/>
    <w:rsid w:val="00E557C1"/>
    <w:rsid w:val="00E65115"/>
    <w:rsid w:val="00E66CDC"/>
    <w:rsid w:val="00E725A1"/>
    <w:rsid w:val="00E86D82"/>
    <w:rsid w:val="00EA13CB"/>
    <w:rsid w:val="00EA1F16"/>
    <w:rsid w:val="00EA6987"/>
    <w:rsid w:val="00EA74CC"/>
    <w:rsid w:val="00EB27B1"/>
    <w:rsid w:val="00EC129D"/>
    <w:rsid w:val="00ED1D72"/>
    <w:rsid w:val="00ED5A78"/>
    <w:rsid w:val="00EE065D"/>
    <w:rsid w:val="00EE4676"/>
    <w:rsid w:val="00EE651B"/>
    <w:rsid w:val="00EE6945"/>
    <w:rsid w:val="00EF2BA6"/>
    <w:rsid w:val="00EF3B74"/>
    <w:rsid w:val="00EF60DB"/>
    <w:rsid w:val="00F033EC"/>
    <w:rsid w:val="00F05A6A"/>
    <w:rsid w:val="00F1381E"/>
    <w:rsid w:val="00F25456"/>
    <w:rsid w:val="00F26218"/>
    <w:rsid w:val="00F331B4"/>
    <w:rsid w:val="00F34420"/>
    <w:rsid w:val="00F34483"/>
    <w:rsid w:val="00F349FA"/>
    <w:rsid w:val="00F431B5"/>
    <w:rsid w:val="00F434E2"/>
    <w:rsid w:val="00F54836"/>
    <w:rsid w:val="00F57001"/>
    <w:rsid w:val="00F578E8"/>
    <w:rsid w:val="00F57900"/>
    <w:rsid w:val="00F610ED"/>
    <w:rsid w:val="00F65BE4"/>
    <w:rsid w:val="00F668A4"/>
    <w:rsid w:val="00F73410"/>
    <w:rsid w:val="00F80E8A"/>
    <w:rsid w:val="00F816EF"/>
    <w:rsid w:val="00FA2346"/>
    <w:rsid w:val="00FB277E"/>
    <w:rsid w:val="00FB5963"/>
    <w:rsid w:val="00FC1774"/>
    <w:rsid w:val="00FC3699"/>
    <w:rsid w:val="00FC4750"/>
    <w:rsid w:val="00FC6B21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D983C4B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5F2058D1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5</Pages>
  <Words>1833</Words>
  <Characters>2487</Characters>
  <Lines>22</Lines>
  <Paragraphs>6</Paragraphs>
  <TotalTime>820</TotalTime>
  <ScaleCrop>false</ScaleCrop>
  <LinksUpToDate>false</LinksUpToDate>
  <CharactersWithSpaces>2556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Jessica_Wu</cp:lastModifiedBy>
  <cp:lastPrinted>2005-06-10T06:33:00Z</cp:lastPrinted>
  <dcterms:modified xsi:type="dcterms:W3CDTF">2025-03-05T02:57:48Z</dcterms:modified>
  <dc:title>新 书 推 荐</dc:title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