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02A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4190365</wp:posOffset>
            </wp:positionH>
            <wp:positionV relativeFrom="paragraph">
              <wp:posOffset>116840</wp:posOffset>
            </wp:positionV>
            <wp:extent cx="1130300" cy="172783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 w:rsidR="00942058">
        <w:rPr>
          <w:rFonts w:hint="eastAsia"/>
          <w:b/>
        </w:rPr>
        <w:t>瑞士莲巧克力</w:t>
      </w:r>
      <w:r>
        <w:rPr>
          <w:rFonts w:hint="eastAsia"/>
          <w:b/>
        </w:rPr>
        <w:t>》</w:t>
      </w:r>
    </w:p>
    <w:p w:rsidR="00C9102A" w:rsidRDefault="00000000">
      <w:pPr>
        <w:rPr>
          <w:b/>
        </w:rPr>
      </w:pPr>
      <w:r>
        <w:rPr>
          <w:b/>
        </w:rPr>
        <w:t>英文书名：</w:t>
      </w:r>
      <w:r w:rsidR="00F37891" w:rsidRPr="00F37891">
        <w:rPr>
          <w:b/>
        </w:rPr>
        <w:t xml:space="preserve">Lindt &amp; </w:t>
      </w:r>
      <w:proofErr w:type="spellStart"/>
      <w:r w:rsidR="00F37891" w:rsidRPr="00F37891">
        <w:rPr>
          <w:b/>
        </w:rPr>
        <w:t>Sprüngli</w:t>
      </w:r>
      <w:proofErr w:type="spellEnd"/>
    </w:p>
    <w:p w:rsidR="00C9102A" w:rsidRDefault="00000000">
      <w:pPr>
        <w:rPr>
          <w:b/>
        </w:rPr>
      </w:pPr>
      <w:r>
        <w:rPr>
          <w:rFonts w:hint="eastAsia"/>
          <w:b/>
          <w:bCs/>
        </w:rPr>
        <w:t>德文书名：</w:t>
      </w:r>
      <w:r w:rsidR="00F37891" w:rsidRPr="00F37891">
        <w:rPr>
          <w:b/>
        </w:rPr>
        <w:t xml:space="preserve">Lindt &amp; </w:t>
      </w:r>
      <w:proofErr w:type="spellStart"/>
      <w:r w:rsidR="00F37891" w:rsidRPr="00F37891">
        <w:rPr>
          <w:b/>
        </w:rPr>
        <w:t>Sprüngli</w:t>
      </w:r>
      <w:proofErr w:type="spellEnd"/>
      <w:r w:rsidR="00F37891" w:rsidRPr="00F37891">
        <w:rPr>
          <w:b/>
        </w:rPr>
        <w:t xml:space="preserve"> (Lindt &amp; </w:t>
      </w:r>
      <w:proofErr w:type="spellStart"/>
      <w:r w:rsidR="00F37891" w:rsidRPr="00F37891">
        <w:rPr>
          <w:b/>
        </w:rPr>
        <w:t>Sprüngli</w:t>
      </w:r>
      <w:proofErr w:type="spellEnd"/>
      <w:r w:rsidR="00F37891" w:rsidRPr="00F37891">
        <w:rPr>
          <w:b/>
        </w:rPr>
        <w:t xml:space="preserve"> Saga 1)</w:t>
      </w:r>
    </w:p>
    <w:p w:rsidR="00D177DE" w:rsidRDefault="00000000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F37891" w:rsidRPr="00F37891">
        <w:rPr>
          <w:b/>
        </w:rPr>
        <w:t>Lisa Graf</w:t>
      </w:r>
    </w:p>
    <w:p w:rsidR="00C9102A" w:rsidRDefault="00000000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F37891" w:rsidRPr="00F37891">
        <w:rPr>
          <w:b/>
        </w:rPr>
        <w:t>Penguin</w:t>
      </w:r>
    </w:p>
    <w:p w:rsidR="00C9102A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C9102A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961C16">
        <w:rPr>
          <w:rFonts w:hint="eastAsia"/>
          <w:b/>
        </w:rPr>
        <w:t>480</w:t>
      </w:r>
      <w:r>
        <w:rPr>
          <w:b/>
        </w:rPr>
        <w:t>页</w:t>
      </w:r>
    </w:p>
    <w:p w:rsidR="00C9102A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 w:rsidR="00F37891">
        <w:rPr>
          <w:rFonts w:hint="eastAsia"/>
          <w:b/>
        </w:rPr>
        <w:t>10</w:t>
      </w:r>
      <w:r>
        <w:rPr>
          <w:rFonts w:hint="eastAsia"/>
          <w:b/>
        </w:rPr>
        <w:t>月</w:t>
      </w:r>
    </w:p>
    <w:p w:rsidR="00C9102A" w:rsidRDefault="00000000">
      <w:pPr>
        <w:rPr>
          <w:b/>
        </w:rPr>
      </w:pPr>
      <w:r>
        <w:rPr>
          <w:b/>
        </w:rPr>
        <w:t>代理地区：中国大陆、台湾</w:t>
      </w:r>
    </w:p>
    <w:p w:rsidR="00C9102A" w:rsidRDefault="00000000">
      <w:pPr>
        <w:rPr>
          <w:b/>
        </w:rPr>
      </w:pPr>
      <w:r>
        <w:rPr>
          <w:b/>
        </w:rPr>
        <w:t>审读资料：电子稿</w:t>
      </w:r>
    </w:p>
    <w:p w:rsidR="00C9102A" w:rsidRDefault="00000000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：历史小说</w:t>
      </w:r>
    </w:p>
    <w:p w:rsidR="00F37891" w:rsidRPr="00F37891" w:rsidRDefault="00F37891">
      <w:pPr>
        <w:rPr>
          <w:b/>
          <w:bCs/>
          <w:color w:val="FF0000"/>
        </w:rPr>
      </w:pPr>
      <w:r w:rsidRPr="00F37891">
        <w:rPr>
          <w:rFonts w:hint="eastAsia"/>
          <w:b/>
          <w:color w:val="FF0000"/>
        </w:rPr>
        <w:t>版权已售：匈牙利、波兰、俄罗斯、斯洛伐克</w:t>
      </w:r>
    </w:p>
    <w:p w:rsidR="00C9102A" w:rsidRDefault="00C9102A">
      <w:pPr>
        <w:ind w:firstLineChars="200" w:firstLine="428"/>
        <w:rPr>
          <w:b/>
        </w:rPr>
      </w:pPr>
    </w:p>
    <w:p w:rsidR="00C9102A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C9102A" w:rsidRDefault="00C9102A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993549" w:rsidRDefault="00CA6C3A" w:rsidP="00C723AA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像巧克力一样无法抗拒——</w:t>
      </w:r>
    </w:p>
    <w:p w:rsidR="00CA6C3A" w:rsidRDefault="00CA6C3A" w:rsidP="00C723AA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一段非凡故事，两个家族，一个</w:t>
      </w:r>
      <w:r>
        <w:rPr>
          <w:rFonts w:hint="eastAsia"/>
          <w:b/>
          <w:color w:val="FF0000"/>
        </w:rPr>
        <w:t>200</w:t>
      </w:r>
      <w:r>
        <w:rPr>
          <w:rFonts w:hint="eastAsia"/>
          <w:b/>
          <w:color w:val="FF0000"/>
        </w:rPr>
        <w:t>年</w:t>
      </w:r>
      <w:r w:rsidR="00907785">
        <w:rPr>
          <w:rFonts w:hint="eastAsia"/>
          <w:b/>
          <w:color w:val="FF0000"/>
        </w:rPr>
        <w:t>之久</w:t>
      </w:r>
      <w:r>
        <w:rPr>
          <w:rFonts w:hint="eastAsia"/>
          <w:b/>
          <w:color w:val="FF0000"/>
        </w:rPr>
        <w:t>的巧克力王朝</w:t>
      </w:r>
    </w:p>
    <w:p w:rsidR="00C723AA" w:rsidRPr="00993549" w:rsidRDefault="00C723AA" w:rsidP="00C723AA">
      <w:pPr>
        <w:ind w:firstLineChars="200" w:firstLine="428"/>
        <w:jc w:val="left"/>
        <w:rPr>
          <w:b/>
          <w:color w:val="FF0000"/>
        </w:rPr>
      </w:pPr>
    </w:p>
    <w:p w:rsidR="00A94A83" w:rsidRDefault="00CA6C3A" w:rsidP="00D676D4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1826</w:t>
      </w:r>
      <w:r>
        <w:rPr>
          <w:rFonts w:hint="eastAsia"/>
          <w:bCs/>
          <w:color w:val="000000" w:themeColor="text1"/>
        </w:rPr>
        <w:t>年苏黎世，小鲁道夫·史宾利（</w:t>
      </w:r>
      <w:r w:rsidRPr="00CA6C3A">
        <w:rPr>
          <w:bCs/>
          <w:color w:val="000000" w:themeColor="text1"/>
        </w:rPr>
        <w:t xml:space="preserve">Rudolf </w:t>
      </w:r>
      <w:proofErr w:type="spellStart"/>
      <w:r w:rsidRPr="00CA6C3A">
        <w:rPr>
          <w:bCs/>
          <w:color w:val="000000" w:themeColor="text1"/>
        </w:rPr>
        <w:t>Sprüngli</w:t>
      </w:r>
      <w:proofErr w:type="spellEnd"/>
      <w:r>
        <w:rPr>
          <w:rFonts w:hint="eastAsia"/>
          <w:bCs/>
          <w:color w:val="000000" w:themeColor="text1"/>
        </w:rPr>
        <w:t>）的母亲住院了，他花光了自己所剩无几的几芬尼给母亲买了一块巧克力。他把所有希望都寄希望于这个名为“巧克力”的神秘东西，奇迹般地</w:t>
      </w:r>
      <w:r w:rsidR="00907785">
        <w:rPr>
          <w:rFonts w:hint="eastAsia"/>
          <w:bCs/>
          <w:color w:val="000000" w:themeColor="text1"/>
        </w:rPr>
        <w:t>事情发生了</w:t>
      </w:r>
      <w:r>
        <w:rPr>
          <w:rFonts w:hint="eastAsia"/>
          <w:bCs/>
          <w:color w:val="000000" w:themeColor="text1"/>
        </w:rPr>
        <w:t>，他的母亲真的康复了。从此鲁道夫打算成为一名巧克力商</w:t>
      </w:r>
      <w:r w:rsidR="00907785">
        <w:rPr>
          <w:rFonts w:hint="eastAsia"/>
          <w:bCs/>
          <w:color w:val="000000" w:themeColor="text1"/>
        </w:rPr>
        <w:t>人</w:t>
      </w:r>
      <w:r>
        <w:rPr>
          <w:rFonts w:hint="eastAsia"/>
          <w:bCs/>
          <w:color w:val="000000" w:themeColor="text1"/>
        </w:rPr>
        <w:t>。多年后，他已经长大了，但梦想仍在。不久后他</w:t>
      </w:r>
      <w:r w:rsidR="00D676D4">
        <w:rPr>
          <w:rFonts w:hint="eastAsia"/>
          <w:bCs/>
          <w:color w:val="000000" w:themeColor="text1"/>
        </w:rPr>
        <w:t>在苏黎世开了自己的店</w:t>
      </w:r>
      <w:r w:rsidR="00D676D4" w:rsidRPr="00D676D4">
        <w:rPr>
          <w:bCs/>
          <w:color w:val="000000" w:themeColor="text1"/>
        </w:rPr>
        <w:t xml:space="preserve">Confiserie </w:t>
      </w:r>
      <w:proofErr w:type="spellStart"/>
      <w:r w:rsidR="00D676D4" w:rsidRPr="00D676D4">
        <w:rPr>
          <w:bCs/>
          <w:color w:val="000000" w:themeColor="text1"/>
        </w:rPr>
        <w:t>Sprüngli</w:t>
      </w:r>
      <w:proofErr w:type="spellEnd"/>
      <w:r w:rsidR="00D676D4">
        <w:rPr>
          <w:rFonts w:hint="eastAsia"/>
          <w:bCs/>
          <w:color w:val="000000" w:themeColor="text1"/>
        </w:rPr>
        <w:t>售卖最好的巧克力。巧克力在嘴里像黄油般融化，还能使心跳加速。但几天后，卡特琳</w:t>
      </w:r>
      <w:r w:rsidR="00907785">
        <w:rPr>
          <w:rFonts w:hint="eastAsia"/>
          <w:bCs/>
          <w:color w:val="000000" w:themeColor="text1"/>
        </w:rPr>
        <w:t>娜</w:t>
      </w:r>
      <w:r w:rsidR="00D676D4">
        <w:rPr>
          <w:rFonts w:hint="eastAsia"/>
          <w:bCs/>
          <w:color w:val="000000" w:themeColor="text1"/>
        </w:rPr>
        <w:t>（</w:t>
      </w:r>
      <w:r w:rsidR="00D676D4">
        <w:rPr>
          <w:rFonts w:hint="eastAsia"/>
          <w:bCs/>
          <w:color w:val="000000" w:themeColor="text1"/>
        </w:rPr>
        <w:t>Katharina</w:t>
      </w:r>
      <w:r w:rsidR="00D676D4">
        <w:rPr>
          <w:rFonts w:hint="eastAsia"/>
          <w:bCs/>
          <w:color w:val="000000" w:themeColor="text1"/>
        </w:rPr>
        <w:t>）就要嫁给别人了。</w:t>
      </w:r>
      <w:r w:rsidR="00D676D4" w:rsidRPr="00D676D4">
        <w:rPr>
          <w:rFonts w:hint="eastAsia"/>
          <w:bCs/>
          <w:color w:val="000000" w:themeColor="text1"/>
        </w:rPr>
        <w:t>鲁道夫孜孜不倦的抱负和辛勤的工作足以让他梦想成真吗？如果别人也有同样的梦想呢？</w:t>
      </w:r>
    </w:p>
    <w:p w:rsidR="00A94A83" w:rsidRDefault="00A94A83" w:rsidP="00E74FF7">
      <w:pPr>
        <w:ind w:firstLineChars="200" w:firstLine="420"/>
        <w:jc w:val="left"/>
        <w:rPr>
          <w:bCs/>
          <w:color w:val="000000" w:themeColor="text1"/>
        </w:rPr>
      </w:pPr>
    </w:p>
    <w:p w:rsidR="00C9102A" w:rsidRDefault="00000000">
      <w:r>
        <w:rPr>
          <w:rFonts w:hint="eastAsia"/>
          <w:b/>
          <w:bCs/>
        </w:rPr>
        <w:t>作者简介：</w:t>
      </w:r>
    </w:p>
    <w:bookmarkEnd w:id="0"/>
    <w:p w:rsidR="00C9102A" w:rsidRDefault="00D676D4">
      <w:pPr>
        <w:ind w:firstLineChars="200" w:firstLine="428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63500</wp:posOffset>
            </wp:positionV>
            <wp:extent cx="551180" cy="829945"/>
            <wp:effectExtent l="0" t="0" r="0" b="0"/>
            <wp:wrapTight wrapText="bothSides">
              <wp:wrapPolygon edited="0">
                <wp:start x="0" y="0"/>
                <wp:lineTo x="0" y="21154"/>
                <wp:lineTo x="20903" y="21154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9102A" w:rsidRPr="00A23DD5" w:rsidRDefault="00000000" w:rsidP="00A23DD5">
      <w:pPr>
        <w:ind w:firstLineChars="200" w:firstLine="428"/>
      </w:pPr>
      <w:r>
        <w:rPr>
          <w:b/>
          <w:bCs/>
        </w:rPr>
        <w:t xml:space="preserve"> </w:t>
      </w:r>
      <w:r w:rsidR="00D676D4" w:rsidRPr="00D676D4">
        <w:rPr>
          <w:rFonts w:hint="eastAsia"/>
          <w:b/>
          <w:bCs/>
        </w:rPr>
        <w:t>丽莎</w:t>
      </w:r>
      <w:r w:rsidR="00D676D4">
        <w:rPr>
          <w:rFonts w:hint="eastAsia"/>
          <w:b/>
          <w:bCs/>
        </w:rPr>
        <w:t>·</w:t>
      </w:r>
      <w:r w:rsidR="00D676D4" w:rsidRPr="00D676D4">
        <w:rPr>
          <w:rFonts w:hint="eastAsia"/>
          <w:b/>
          <w:bCs/>
        </w:rPr>
        <w:t>格拉芙</w:t>
      </w:r>
      <w:r w:rsidR="00D676D4">
        <w:rPr>
          <w:rFonts w:hint="eastAsia"/>
          <w:b/>
          <w:bCs/>
        </w:rPr>
        <w:t>（</w:t>
      </w:r>
      <w:r w:rsidR="00D676D4">
        <w:rPr>
          <w:rFonts w:hint="eastAsia"/>
          <w:b/>
          <w:bCs/>
        </w:rPr>
        <w:t>Lisa Graf</w:t>
      </w:r>
      <w:r w:rsidR="00D676D4">
        <w:rPr>
          <w:rFonts w:hint="eastAsia"/>
          <w:b/>
          <w:bCs/>
        </w:rPr>
        <w:t>）</w:t>
      </w:r>
      <w:r w:rsidR="00D676D4" w:rsidRPr="00D676D4">
        <w:rPr>
          <w:rFonts w:hint="eastAsia"/>
        </w:rPr>
        <w:t>出生于帕绍。在慕尼黑和西班牙南部生活了一段时间后，她现在定居在贝希特斯加登</w:t>
      </w:r>
      <w:r w:rsidR="00C26B48">
        <w:rPr>
          <w:rFonts w:hint="eastAsia"/>
        </w:rPr>
        <w:t>的</w:t>
      </w:r>
      <w:r w:rsidR="00C26B48" w:rsidRPr="00D676D4">
        <w:rPr>
          <w:rFonts w:hint="eastAsia"/>
        </w:rPr>
        <w:t>巴伐利亚</w:t>
      </w:r>
      <w:r w:rsidR="00C26B48">
        <w:rPr>
          <w:rFonts w:hint="eastAsia"/>
        </w:rPr>
        <w:t>区</w:t>
      </w:r>
      <w:r w:rsidR="00D676D4" w:rsidRPr="00D676D4">
        <w:rPr>
          <w:rFonts w:hint="eastAsia"/>
        </w:rPr>
        <w:t>。她的作品《</w:t>
      </w:r>
      <w:r w:rsidR="00A23DD5">
        <w:rPr>
          <w:rFonts w:hint="eastAsia"/>
        </w:rPr>
        <w:t>达尔麦亚</w:t>
      </w:r>
      <w:r w:rsidR="00D676D4" w:rsidRPr="00D676D4">
        <w:rPr>
          <w:rFonts w:hint="eastAsia"/>
        </w:rPr>
        <w:t>家族传奇》</w:t>
      </w:r>
      <w:r w:rsidR="00A23DD5">
        <w:rPr>
          <w:rFonts w:hint="eastAsia"/>
        </w:rPr>
        <w:t>（</w:t>
      </w:r>
      <w:proofErr w:type="spellStart"/>
      <w:r w:rsidR="00A23DD5">
        <w:t>Dallmayr</w:t>
      </w:r>
      <w:proofErr w:type="spellEnd"/>
      <w:r w:rsidR="00A23DD5">
        <w:rPr>
          <w:rFonts w:hint="eastAsia"/>
        </w:rPr>
        <w:t xml:space="preserve"> </w:t>
      </w:r>
      <w:r w:rsidR="00A23DD5">
        <w:t>family saga</w:t>
      </w:r>
      <w:r w:rsidR="00A23DD5">
        <w:rPr>
          <w:rFonts w:hint="eastAsia"/>
        </w:rPr>
        <w:t>）</w:t>
      </w:r>
      <w:r w:rsidR="00D676D4" w:rsidRPr="00D676D4">
        <w:rPr>
          <w:rFonts w:hint="eastAsia"/>
        </w:rPr>
        <w:t>在畅销书排行榜上一直名列前茅，现在她又写出了期待已久的新作《</w:t>
      </w:r>
      <w:r w:rsidR="00A23DD5">
        <w:rPr>
          <w:rFonts w:hint="eastAsia"/>
        </w:rPr>
        <w:t>瑞士莲巧克力</w:t>
      </w:r>
      <w:r w:rsidR="00D676D4" w:rsidRPr="00D676D4">
        <w:rPr>
          <w:rFonts w:hint="eastAsia"/>
        </w:rPr>
        <w:t>》</w:t>
      </w:r>
      <w:r w:rsidR="00C26B48">
        <w:rPr>
          <w:rFonts w:hint="eastAsia"/>
        </w:rPr>
        <w:t>（</w:t>
      </w:r>
      <w:r w:rsidR="00C26B48" w:rsidRPr="00C26B48">
        <w:t xml:space="preserve">Lindt &amp; </w:t>
      </w:r>
      <w:proofErr w:type="spellStart"/>
      <w:r w:rsidR="00C26B48" w:rsidRPr="00C26B48">
        <w:t>Sprüngli</w:t>
      </w:r>
      <w:proofErr w:type="spellEnd"/>
      <w:r w:rsidR="00C26B48">
        <w:rPr>
          <w:rFonts w:hint="eastAsia"/>
        </w:rPr>
        <w:t>）</w:t>
      </w:r>
      <w:r w:rsidR="00D676D4" w:rsidRPr="00D676D4">
        <w:rPr>
          <w:rFonts w:hint="eastAsia"/>
        </w:rPr>
        <w:t>，讲述了两个世界闻名的瑞士巧克力王朝的难忘故事。</w:t>
      </w:r>
    </w:p>
    <w:p w:rsidR="00C9102A" w:rsidRPr="00D676D4" w:rsidRDefault="00C9102A">
      <w:pPr>
        <w:ind w:firstLineChars="200" w:firstLine="420"/>
        <w:rPr>
          <w:color w:val="000000" w:themeColor="text1"/>
        </w:rPr>
      </w:pPr>
    </w:p>
    <w:p w:rsidR="00C9102A" w:rsidRDefault="00C9102A">
      <w:pPr>
        <w:ind w:firstLineChars="200" w:firstLine="420"/>
        <w:rPr>
          <w:bCs/>
          <w:color w:val="000000" w:themeColor="text1"/>
        </w:rPr>
      </w:pP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3026" w:rsidRDefault="00DE3026">
      <w:r>
        <w:separator/>
      </w:r>
    </w:p>
  </w:endnote>
  <w:endnote w:type="continuationSeparator" w:id="0">
    <w:p w:rsidR="00DE3026" w:rsidRDefault="00DE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3026" w:rsidRDefault="00DE3026">
      <w:r>
        <w:separator/>
      </w:r>
    </w:p>
  </w:footnote>
  <w:footnote w:type="continuationSeparator" w:id="0">
    <w:p w:rsidR="00DE3026" w:rsidRDefault="00DE3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02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000000">
    <w:pPr>
      <w:pStyle w:val="a7"/>
      <w:jc w:val="right"/>
      <w:rPr>
        <w:rFonts w:eastAsia="方正姚体"/>
        <w:b/>
        <w:bCs/>
      </w:rPr>
    </w:pPr>
    <w:bookmarkStart w:id="1" w:name="_Hlk175863841"/>
    <w:bookmarkStart w:id="2" w:name="_Hlk175863839"/>
    <w:bookmarkStart w:id="3" w:name="_Hlk175863844"/>
    <w:bookmarkStart w:id="4" w:name="_Hlk175863845"/>
    <w:bookmarkStart w:id="5" w:name="_Hlk175863840"/>
    <w:bookmarkStart w:id="6" w:name="_Hlk175863846"/>
    <w:bookmarkStart w:id="7" w:name="_Hlk175863842"/>
    <w:bookmarkStart w:id="8" w:name="_Hlk175863843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774001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1408</Characters>
  <Application>Microsoft Office Word</Application>
  <DocSecurity>0</DocSecurity>
  <Lines>11</Lines>
  <Paragraphs>3</Paragraphs>
  <ScaleCrop>false</ScaleCrop>
  <Company>2ndSpAcE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3</cp:revision>
  <cp:lastPrinted>2004-04-23T15:06:00Z</cp:lastPrinted>
  <dcterms:created xsi:type="dcterms:W3CDTF">2025-02-06T03:49:00Z</dcterms:created>
  <dcterms:modified xsi:type="dcterms:W3CDTF">2025-02-06T05:35:00Z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