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p>
    <w:p w14:paraId="55DB7A22">
      <w:pPr>
        <w:rPr>
          <w:b/>
          <w:color w:val="000000"/>
          <w:szCs w:val="21"/>
        </w:rPr>
      </w:pPr>
      <w:r>
        <w:rPr>
          <w:b/>
          <w:color w:val="000000"/>
          <w:szCs w:val="21"/>
        </w:rPr>
        <w:t>中文书名：</w:t>
      </w:r>
      <w:r>
        <w:rPr>
          <w:rFonts w:hint="eastAsia"/>
          <w:b/>
          <w:color w:val="000000"/>
          <w:szCs w:val="21"/>
        </w:rPr>
        <w:t>《</w:t>
      </w:r>
      <w:r>
        <w:rPr>
          <w:b/>
          <w:color w:val="000000"/>
          <w:szCs w:val="21"/>
        </w:rPr>
        <w:t>黄金</w:t>
      </w:r>
      <w:r>
        <w:rPr>
          <w:rFonts w:hint="eastAsia"/>
          <w:b/>
          <w:color w:val="000000"/>
          <w:szCs w:val="21"/>
        </w:rPr>
        <w:t>的</w:t>
      </w:r>
      <w:r>
        <w:rPr>
          <w:b/>
          <w:color w:val="000000"/>
          <w:szCs w:val="21"/>
        </w:rPr>
        <w:t>秘密历史：神话、货币、政治与权力</w:t>
      </w:r>
      <w:r>
        <w:rPr>
          <w:rFonts w:hint="eastAsia"/>
          <w:b/>
          <w:color w:val="000000"/>
          <w:szCs w:val="21"/>
        </w:rPr>
        <w:t>》</w:t>
      </w:r>
    </w:p>
    <w:p w14:paraId="0B3E8EEE">
      <w:pPr>
        <w:pStyle w:val="38"/>
        <w:rPr>
          <w:b/>
          <w:sz w:val="21"/>
          <w:szCs w:val="21"/>
        </w:rPr>
      </w:pPr>
      <w:r>
        <w:rPr>
          <w:b/>
          <w:szCs w:val="21"/>
        </w:rPr>
        <w:t>英文书名：</w:t>
      </w:r>
      <w:r>
        <w:rPr>
          <w:rFonts w:ascii="Times New Roman" w:hAnsi="Times New Roman" w:cs="Times New Roman"/>
          <w:b/>
          <w:kern w:val="2"/>
          <w:sz w:val="21"/>
          <w:szCs w:val="21"/>
        </w:rPr>
        <w:t>The Secret History of Gold: Myth, Money, Politics and Power</w:t>
      </w:r>
    </w:p>
    <w:p w14:paraId="69730101">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align>right</wp:align>
            </wp:positionH>
            <wp:positionV relativeFrom="paragraph">
              <wp:posOffset>153670</wp:posOffset>
            </wp:positionV>
            <wp:extent cx="1018540" cy="1468755"/>
            <wp:effectExtent l="0" t="0" r="0" b="0"/>
            <wp:wrapTight wrapText="left">
              <wp:wrapPolygon>
                <wp:start x="0" y="0"/>
                <wp:lineTo x="0" y="21292"/>
                <wp:lineTo x="21007" y="21292"/>
                <wp:lineTo x="21007"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r>
        <w:rPr>
          <w:b/>
          <w:color w:val="000000"/>
          <w:szCs w:val="21"/>
        </w:rPr>
        <w:t>作    者：Dominic Frisby</w:t>
      </w:r>
      <w:bookmarkStart w:id="2" w:name="_GoBack"/>
      <w:bookmarkEnd w:id="2"/>
    </w:p>
    <w:p w14:paraId="1E0E5E8B">
      <w:pPr>
        <w:rPr>
          <w:b/>
          <w:color w:val="000000"/>
          <w:szCs w:val="21"/>
        </w:rPr>
      </w:pPr>
      <w:r>
        <w:rPr>
          <w:b/>
          <w:color w:val="000000"/>
          <w:szCs w:val="21"/>
        </w:rPr>
        <w:t>出 版 社：Penguin/ Penguin General</w:t>
      </w:r>
    </w:p>
    <w:p w14:paraId="4A01F8C8">
      <w:pPr>
        <w:rPr>
          <w:b/>
          <w:color w:val="000000"/>
          <w:szCs w:val="21"/>
        </w:rPr>
      </w:pPr>
      <w:r>
        <w:rPr>
          <w:b/>
          <w:color w:val="000000"/>
          <w:szCs w:val="21"/>
        </w:rPr>
        <w:t>代理公司：ANA/Jessica</w:t>
      </w:r>
    </w:p>
    <w:p w14:paraId="5C31C62F">
      <w:pPr>
        <w:rPr>
          <w:b/>
          <w:color w:val="000000"/>
          <w:szCs w:val="21"/>
        </w:rPr>
      </w:pPr>
      <w:r>
        <w:rPr>
          <w:b/>
          <w:color w:val="000000"/>
          <w:szCs w:val="21"/>
        </w:rPr>
        <w:t>页    数：</w:t>
      </w:r>
      <w:r>
        <w:rPr>
          <w:rFonts w:hint="eastAsia"/>
          <w:b/>
          <w:color w:val="000000"/>
          <w:szCs w:val="21"/>
        </w:rPr>
        <w:t>2</w:t>
      </w:r>
      <w:r>
        <w:rPr>
          <w:b/>
          <w:color w:val="000000"/>
          <w:szCs w:val="21"/>
        </w:rPr>
        <w:t>88</w:t>
      </w:r>
    </w:p>
    <w:p w14:paraId="7A38D58B">
      <w:pPr>
        <w:rPr>
          <w:b/>
          <w:color w:val="000000"/>
          <w:szCs w:val="21"/>
        </w:rPr>
      </w:pPr>
      <w:r>
        <w:rPr>
          <w:b/>
          <w:color w:val="000000"/>
          <w:szCs w:val="21"/>
        </w:rPr>
        <w:t>出版时间：</w:t>
      </w:r>
      <w:r>
        <w:rPr>
          <w:rFonts w:hint="eastAsia"/>
          <w:b/>
          <w:color w:val="000000"/>
          <w:szCs w:val="21"/>
        </w:rPr>
        <w:t>202</w:t>
      </w:r>
      <w:r>
        <w:rPr>
          <w:b/>
          <w:color w:val="000000"/>
          <w:szCs w:val="21"/>
        </w:rPr>
        <w:t>5</w:t>
      </w:r>
      <w:r>
        <w:rPr>
          <w:rFonts w:hint="eastAsia"/>
          <w:b/>
          <w:color w:val="000000"/>
          <w:szCs w:val="21"/>
        </w:rPr>
        <w:t>年</w:t>
      </w:r>
      <w:r>
        <w:rPr>
          <w:b/>
          <w:color w:val="000000"/>
          <w:szCs w:val="21"/>
        </w:rPr>
        <w:t>8</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b/>
          <w:color w:val="000000"/>
          <w:szCs w:val="21"/>
        </w:rPr>
      </w:pPr>
      <w:r>
        <w:rPr>
          <w:b/>
          <w:color w:val="000000"/>
          <w:szCs w:val="21"/>
        </w:rPr>
        <w:t>审读资料：</w:t>
      </w:r>
      <w:r>
        <w:rPr>
          <w:rFonts w:hint="eastAsia"/>
          <w:b/>
          <w:color w:val="000000"/>
          <w:szCs w:val="21"/>
        </w:rPr>
        <w:t>暂无（可先登记兴趣）</w:t>
      </w:r>
    </w:p>
    <w:p w14:paraId="56CBF7DD">
      <w:pPr>
        <w:rPr>
          <w:rFonts w:hint="eastAsia"/>
          <w:b/>
          <w:color w:val="000000"/>
          <w:szCs w:val="21"/>
        </w:rPr>
      </w:pPr>
      <w:r>
        <w:rPr>
          <w:b/>
          <w:color w:val="000000"/>
          <w:szCs w:val="21"/>
        </w:rPr>
        <w:t>类    型：历史</w:t>
      </w:r>
    </w:p>
    <w:p w14:paraId="0BE4647C">
      <w:pPr>
        <w:rPr>
          <w:color w:val="C00000"/>
          <w:sz w:val="19"/>
          <w:szCs w:val="19"/>
        </w:rPr>
      </w:pPr>
      <w:r>
        <w:rPr>
          <w:rFonts w:hint="eastAsia"/>
          <w:b/>
          <w:color w:val="C00000"/>
          <w:szCs w:val="21"/>
        </w:rPr>
        <w:t>版权已授：韩国</w:t>
      </w:r>
    </w:p>
    <w:p w14:paraId="0FEA656B">
      <w:pPr>
        <w:rPr>
          <w:b/>
          <w:bCs/>
          <w:color w:val="000000"/>
          <w:szCs w:val="21"/>
        </w:rPr>
      </w:pPr>
    </w:p>
    <w:p w14:paraId="0F3367AD">
      <w:pPr>
        <w:rPr>
          <w:b/>
          <w:bCs/>
          <w:color w:val="000000"/>
          <w:szCs w:val="21"/>
        </w:rPr>
      </w:pPr>
      <w:r>
        <w:rPr>
          <w:b/>
          <w:bCs/>
          <w:color w:val="000000"/>
          <w:szCs w:val="21"/>
        </w:rPr>
        <w:t>内容简介：</w:t>
      </w:r>
    </w:p>
    <w:p w14:paraId="3D14FB57">
      <w:pPr>
        <w:jc w:val="left"/>
        <w:rPr>
          <w:rFonts w:ascii="Segoe UI" w:hAnsi="Segoe UI" w:cs="Segoe UI"/>
          <w:color w:val="2A2F45"/>
          <w:szCs w:val="21"/>
        </w:rPr>
      </w:pPr>
    </w:p>
    <w:p w14:paraId="3A937C83">
      <w:pPr>
        <w:jc w:val="left"/>
        <w:rPr>
          <w:rFonts w:hint="default" w:ascii="Times New Roman" w:hAnsi="Times New Roman" w:cs="Times New Roman"/>
          <w:color w:val="000000" w:themeColor="text1"/>
          <w:szCs w:val="21"/>
          <w14:textFill>
            <w14:solidFill>
              <w14:schemeClr w14:val="tx1"/>
            </w14:solidFill>
          </w14:textFill>
        </w:rPr>
      </w:pPr>
      <w:r>
        <w:rPr>
          <w:rFonts w:hint="eastAsia" w:ascii="Segoe UI" w:hAnsi="Segoe UI" w:cs="Segoe UI"/>
          <w:color w:val="2A2F45"/>
          <w:szCs w:val="21"/>
        </w:rPr>
        <w:t xml:space="preserve"> </w:t>
      </w:r>
      <w:r>
        <w:rPr>
          <w:rFonts w:ascii="Segoe UI" w:hAnsi="Segoe UI" w:cs="Segoe UI"/>
          <w:color w:val="000000" w:themeColor="text1"/>
          <w:szCs w:val="21"/>
          <w14:textFill>
            <w14:solidFill>
              <w14:schemeClr w14:val="tx1"/>
            </w14:solidFill>
          </w14:textFill>
        </w:rPr>
        <w:t xml:space="preserve"> </w:t>
      </w:r>
      <w:r>
        <w:rPr>
          <w:rFonts w:ascii="Segoe UI" w:hAnsi="Segoe UI" w:cs="Segoe UI"/>
          <w:color w:val="000000" w:themeColor="text1"/>
          <w:szCs w:val="21"/>
          <w:shd w:val="clear" w:color="auto" w:fill="FFFFFF"/>
          <w14:textFill>
            <w14:solidFill>
              <w14:schemeClr w14:val="tx1"/>
            </w14:solidFill>
          </w14:textFill>
        </w:rPr>
        <w:t>这是由《日</w:t>
      </w:r>
      <w:r>
        <w:rPr>
          <w:rFonts w:hint="default" w:ascii="Times New Roman" w:hAnsi="Times New Roman" w:cs="Times New Roman"/>
          <w:color w:val="000000" w:themeColor="text1"/>
          <w:szCs w:val="21"/>
          <w:shd w:val="clear" w:color="auto" w:fill="FFFFFF"/>
          <w14:textFill>
            <w14:solidFill>
              <w14:schemeClr w14:val="tx1"/>
            </w14:solidFill>
          </w14:textFill>
        </w:rPr>
        <w:t>光抢劫案》</w:t>
      </w:r>
      <w:r>
        <w:rPr>
          <w:rFonts w:hint="default" w:ascii="Times New Roman" w:hAnsi="Times New Roman" w:cs="Times New Roman"/>
          <w:color w:val="000000" w:themeColor="text1"/>
          <w:szCs w:val="21"/>
          <w:shd w:val="clear" w:color="auto" w:fill="FFFFFF"/>
          <w:lang w:eastAsia="zh-CN"/>
          <w14:textFill>
            <w14:solidFill>
              <w14:schemeClr w14:val="tx1"/>
            </w14:solidFill>
          </w14:textFill>
        </w:rPr>
        <w:t>（</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Daylight Robbery</w:t>
      </w:r>
      <w:r>
        <w:rPr>
          <w:rFonts w:hint="default" w:ascii="Times New Roman" w:hAnsi="Times New Roman" w:cs="Times New Roman"/>
          <w:color w:val="000000" w:themeColor="text1"/>
          <w:szCs w:val="21"/>
          <w:shd w:val="clear" w:color="auto" w:fill="FFFFFF"/>
          <w:lang w:eastAsia="zh-CN"/>
          <w14:textFill>
            <w14:solidFill>
              <w14:schemeClr w14:val="tx1"/>
            </w14:solidFill>
          </w14:textFill>
        </w:rPr>
        <w:t>）</w:t>
      </w:r>
      <w:r>
        <w:rPr>
          <w:rFonts w:hint="default" w:ascii="Times New Roman" w:hAnsi="Times New Roman" w:cs="Times New Roman"/>
          <w:color w:val="000000" w:themeColor="text1"/>
          <w:szCs w:val="21"/>
          <w:shd w:val="clear" w:color="auto" w:fill="FFFFFF"/>
          <w14:textFill>
            <w14:solidFill>
              <w14:schemeClr w14:val="tx1"/>
            </w14:solidFill>
          </w14:textFill>
        </w:rPr>
        <w:t>一书的作者多米尼克·弗里斯比（Dominic Frisby）所著的关于黄金的首部权威传记。黄金是世界上最古老的货币，也是最珍贵的货币之一。在这部作品中，弗里斯比揭示了黄金从太阳系形成之初到在古代神话、征服战争和现代金融中所扮演的关键角</w:t>
      </w:r>
    </w:p>
    <w:p w14:paraId="601F2940">
      <w:pPr>
        <w:jc w:val="left"/>
        <w:rPr>
          <w:rFonts w:ascii="Segoe UI" w:hAnsi="Segoe UI" w:cs="Segoe UI"/>
          <w:color w:val="000000" w:themeColor="text1"/>
          <w:szCs w:val="21"/>
          <w14:textFill>
            <w14:solidFill>
              <w14:schemeClr w14:val="tx1"/>
            </w14:solidFill>
          </w14:textFill>
        </w:rPr>
      </w:pPr>
      <w:r>
        <w:rPr>
          <w:rFonts w:hint="default" w:ascii="Times New Roman" w:hAnsi="Times New Roman" w:cs="Times New Roman"/>
          <w:color w:val="000000" w:themeColor="text1"/>
          <w:szCs w:val="21"/>
          <w:shd w:val="clear" w:color="auto" w:fill="FFFFFF"/>
          <w14:textFill>
            <w14:solidFill>
              <w14:schemeClr w14:val="tx1"/>
            </w14:solidFill>
          </w14:textFill>
        </w:rPr>
        <w:t>色，以及它如何塑造了文明、构建了全球经济体系并定义了</w:t>
      </w:r>
      <w:r>
        <w:rPr>
          <w:rFonts w:ascii="Segoe UI" w:hAnsi="Segoe UI" w:cs="Segoe UI"/>
          <w:color w:val="000000" w:themeColor="text1"/>
          <w:szCs w:val="21"/>
          <w:shd w:val="clear" w:color="auto" w:fill="FFFFFF"/>
          <w14:textFill>
            <w14:solidFill>
              <w14:schemeClr w14:val="tx1"/>
            </w14:solidFill>
          </w14:textFill>
        </w:rPr>
        <w:t>权力体系，而这些方面往往被我们所忽视。</w:t>
      </w:r>
      <w:r>
        <w:rPr>
          <w:rFonts w:ascii="Segoe UI" w:hAnsi="Segoe UI" w:cs="Segoe UI"/>
          <w:color w:val="000000" w:themeColor="text1"/>
          <w:szCs w:val="21"/>
          <w:shd w:val="clear" w:color="auto" w:fill="FFFFFF"/>
          <w14:textFill>
            <w14:solidFill>
              <w14:schemeClr w14:val="tx1"/>
            </w14:solidFill>
          </w14:textFill>
        </w:rPr>
        <w:br w:type="textWrapping"/>
      </w:r>
    </w:p>
    <w:p w14:paraId="5B696E73">
      <w:pPr>
        <w:jc w:val="left"/>
        <w:rPr>
          <w:rFonts w:ascii="Segoe UI" w:hAnsi="Segoe UI" w:cs="Segoe UI"/>
          <w:color w:val="000000" w:themeColor="text1"/>
          <w:szCs w:val="21"/>
          <w14:textFill>
            <w14:solidFill>
              <w14:schemeClr w14:val="tx1"/>
            </w14:solidFill>
          </w14:textFill>
        </w:rPr>
      </w:pPr>
      <w:r>
        <w:rPr>
          <w:rFonts w:hint="eastAsia" w:ascii="Segoe UI" w:hAnsi="Segoe UI" w:cs="Segoe UI"/>
          <w:color w:val="000000" w:themeColor="text1"/>
          <w:szCs w:val="21"/>
          <w14:textFill>
            <w14:solidFill>
              <w14:schemeClr w14:val="tx1"/>
            </w14:solidFill>
          </w14:textFill>
        </w:rPr>
        <w:t xml:space="preserve"> </w:t>
      </w:r>
      <w:r>
        <w:rPr>
          <w:rFonts w:ascii="Segoe UI" w:hAnsi="Segoe UI" w:cs="Segoe UI"/>
          <w:color w:val="000000" w:themeColor="text1"/>
          <w:szCs w:val="21"/>
          <w14:textFill>
            <w14:solidFill>
              <w14:schemeClr w14:val="tx1"/>
            </w14:solidFill>
          </w14:textFill>
        </w:rPr>
        <w:t xml:space="preserve"> </w:t>
      </w:r>
      <w:r>
        <w:rPr>
          <w:rFonts w:ascii="Segoe UI" w:hAnsi="Segoe UI" w:cs="Segoe UI"/>
          <w:color w:val="000000" w:themeColor="text1"/>
          <w:szCs w:val="21"/>
          <w:shd w:val="clear" w:color="auto" w:fill="FFFFFF"/>
          <w14:textFill>
            <w14:solidFill>
              <w14:schemeClr w14:val="tx1"/>
            </w14:solidFill>
          </w14:textFill>
        </w:rPr>
        <w:t>书中讲述了黄金如何引发战争、建立帝国以及赋予领袖力量——从亚历山大大帝到阿道夫·希特勒。当像中国和俄罗斯这样的国家以创纪录的速度开采和囤积黄金时，弗里斯比探讨了黄金在数字时代持久的重要性及其对未来全球和平与权力格局的潜在影响。</w:t>
      </w:r>
    </w:p>
    <w:p w14:paraId="127F2E24">
      <w:pPr>
        <w:jc w:val="left"/>
        <w:rPr>
          <w:rFonts w:ascii="Segoe UI" w:hAnsi="Segoe UI" w:cs="Segoe UI"/>
          <w:color w:val="000000" w:themeColor="text1"/>
          <w:szCs w:val="21"/>
          <w:shd w:val="clear" w:color="auto" w:fill="FFFFFF"/>
          <w14:textFill>
            <w14:solidFill>
              <w14:schemeClr w14:val="tx1"/>
            </w14:solidFill>
          </w14:textFill>
        </w:rPr>
      </w:pPr>
      <w:r>
        <w:rPr>
          <w:rFonts w:ascii="Segoe UI" w:hAnsi="Segoe UI" w:cs="Segoe UI"/>
          <w:color w:val="000000" w:themeColor="text1"/>
          <w:szCs w:val="21"/>
          <w:shd w:val="clear" w:color="auto" w:fill="FFFFFF"/>
          <w14:textFill>
            <w14:solidFill>
              <w14:schemeClr w14:val="tx1"/>
            </w14:solidFill>
          </w14:textFill>
        </w:rPr>
        <w:br w:type="textWrapping"/>
      </w:r>
      <w:r>
        <w:rPr>
          <w:rFonts w:hint="eastAsia" w:ascii="Segoe UI" w:hAnsi="Segoe UI" w:cs="Segoe UI"/>
          <w:color w:val="000000" w:themeColor="text1"/>
          <w:szCs w:val="21"/>
          <w:shd w:val="clear" w:color="auto" w:fill="FFFFFF"/>
          <w14:textFill>
            <w14:solidFill>
              <w14:schemeClr w14:val="tx1"/>
            </w14:solidFill>
          </w14:textFill>
        </w:rPr>
        <w:t xml:space="preserve"> </w:t>
      </w:r>
      <w:r>
        <w:rPr>
          <w:rFonts w:ascii="Segoe UI" w:hAnsi="Segoe UI" w:cs="Segoe UI"/>
          <w:color w:val="000000" w:themeColor="text1"/>
          <w:szCs w:val="21"/>
          <w:shd w:val="clear" w:color="auto" w:fill="FFFFFF"/>
          <w14:textFill>
            <w14:solidFill>
              <w14:schemeClr w14:val="tx1"/>
            </w14:solidFill>
          </w14:textFill>
        </w:rPr>
        <w:t xml:space="preserve"> 这就是黄金鲜为人知的故事：它的过去、现在以及确保其永远保持至关重要的关键人物。</w:t>
      </w: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41D77D0D">
      <w:pPr>
        <w:ind w:firstLine="422" w:firstLineChars="200"/>
        <w:rPr>
          <w:rFonts w:hint="default" w:ascii="Times New Roman" w:hAnsi="Times New Roman" w:cs="Times New Roman"/>
          <w:color w:val="2A2F45"/>
          <w:szCs w:val="21"/>
          <w:shd w:val="clear" w:color="auto" w:fill="FFFFFF"/>
        </w:rPr>
      </w:pPr>
      <w:r>
        <w:rPr>
          <w:b/>
          <w:bCs/>
          <w:color w:val="000000"/>
          <w:kern w:val="0"/>
          <w:szCs w:val="21"/>
          <w:shd w:val="clear" w:color="auto" w:fill="FFFFFF"/>
        </w:rPr>
        <w:t>多米尼克</w:t>
      </w:r>
      <w:r>
        <w:rPr>
          <w:rFonts w:hint="eastAsia"/>
          <w:b/>
          <w:bCs/>
          <w:color w:val="000000"/>
          <w:kern w:val="0"/>
          <w:szCs w:val="21"/>
          <w:shd w:val="clear" w:color="auto" w:fill="FFFFFF"/>
        </w:rPr>
        <w:t>·</w:t>
      </w:r>
      <w:r>
        <w:rPr>
          <w:b/>
          <w:bCs/>
          <w:color w:val="000000"/>
          <w:kern w:val="0"/>
          <w:szCs w:val="21"/>
          <w:shd w:val="clear" w:color="auto" w:fill="FFFFFF"/>
        </w:rPr>
        <w:t>弗里斯比</w:t>
      </w:r>
      <w:r>
        <w:rPr>
          <w:rFonts w:hint="eastAsia"/>
          <w:b/>
          <w:bCs/>
          <w:color w:val="000000"/>
          <w:kern w:val="0"/>
          <w:szCs w:val="21"/>
          <w:shd w:val="clear" w:color="auto" w:fill="FFFFFF"/>
        </w:rPr>
        <w:t>（</w:t>
      </w:r>
      <w:r>
        <w:rPr>
          <w:b/>
          <w:bCs/>
          <w:sz w:val="22"/>
          <w:szCs w:val="22"/>
        </w:rPr>
        <w:t>Dominic Frisby</w:t>
      </w:r>
      <w:r>
        <w:rPr>
          <w:rFonts w:hint="eastAsia"/>
          <w:b/>
          <w:bCs/>
          <w:color w:val="000000"/>
          <w:kern w:val="0"/>
          <w:szCs w:val="21"/>
          <w:shd w:val="clear" w:color="auto" w:fill="FFFFFF"/>
        </w:rPr>
        <w:t>）</w:t>
      </w:r>
      <w:r>
        <w:rPr>
          <w:rFonts w:ascii="Segoe UI" w:hAnsi="Segoe UI" w:cs="Segoe UI"/>
          <w:color w:val="2A2F45"/>
          <w:szCs w:val="21"/>
          <w:shd w:val="clear" w:color="auto" w:fill="FFFFFF"/>
        </w:rPr>
        <w:t>或许是世界上唯一一位兼具财经作家和喜剧演员身份的人。他每周为《金钱周刊》</w:t>
      </w:r>
      <w:r>
        <w:rPr>
          <w:rFonts w:hint="default" w:ascii="Times New Roman" w:hAnsi="Times New Roman" w:cs="Times New Roman"/>
          <w:color w:val="2A2F45"/>
          <w:szCs w:val="21"/>
          <w:shd w:val="clear" w:color="auto" w:fill="FFFFFF"/>
        </w:rPr>
        <w:t>（Moneyweek）撰写一篇关于黄金的投资专栏文章。他还为包括《卫报》（Guardian）和《独立报》（Independent）在内的多家出版物撰稿。他的个人作品集《Let's Talk About Tax》曾在</w:t>
      </w:r>
      <w:r>
        <w:rPr>
          <w:rFonts w:hint="default" w:ascii="Times New Roman" w:hAnsi="Times New Roman" w:cs="Times New Roman"/>
          <w:shd w:val="clear" w:color="auto" w:fill="FFFFFF"/>
        </w:rPr>
        <w:t>爱丁堡边缘艺术节上</w:t>
      </w:r>
      <w:r>
        <w:rPr>
          <w:rFonts w:hint="default" w:ascii="Times New Roman" w:hAnsi="Times New Roman" w:cs="Times New Roman"/>
          <w:color w:val="2A2F45"/>
          <w:szCs w:val="21"/>
          <w:shd w:val="clear" w:color="auto" w:fill="FFFFFF"/>
        </w:rPr>
        <w:t>展出，并被改编成了一本书《Daylight Robbery》。他还为 BBC 电台主持过两档财经喜剧节目，分别是《More Money Than Sense》和《Damned Lies》。他还拥有一个颇受欢迎的财经订阅号《The Flying Frisby》，订阅人数超过 17000 人。</w:t>
      </w:r>
    </w:p>
    <w:p w14:paraId="5CB15588">
      <w:pPr>
        <w:rPr>
          <w:b/>
          <w:bCs/>
          <w:color w:val="000000"/>
          <w:kern w:val="0"/>
          <w:szCs w:val="21"/>
          <w:shd w:val="clear" w:color="auto" w:fill="FFFFFF"/>
        </w:rPr>
      </w:pP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5BC3411"/>
    <w:rsid w:val="162057B7"/>
    <w:rsid w:val="17594F22"/>
    <w:rsid w:val="17EB450E"/>
    <w:rsid w:val="194C3497"/>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F283A52"/>
    <w:rsid w:val="3F486E36"/>
    <w:rsid w:val="41E85D45"/>
    <w:rsid w:val="44EF6A15"/>
    <w:rsid w:val="45083B8C"/>
    <w:rsid w:val="4603463C"/>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BDA07AF"/>
    <w:rsid w:val="6CB165AA"/>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uiPriority w:val="0"/>
  </w:style>
  <w:style w:type="paragraph" w:customStyle="1" w:styleId="38">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781</Words>
  <Characters>1238</Characters>
  <Lines>12</Lines>
  <Paragraphs>3</Paragraphs>
  <TotalTime>6</TotalTime>
  <ScaleCrop>false</ScaleCrop>
  <LinksUpToDate>false</LinksUpToDate>
  <CharactersWithSpaces>1292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2025-03-26T03:59:06Z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eyJoZGlkIjoiYWQ0N2FjMDhlYmY2MWVlODk2ZTk5OGU5MDRjYjQyYmEiLCJ1c2VySWQiOiI5Nzc5ODEzNjkifQ==</vt:lpwstr>
  </property>
</Properties>
</file>