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AA3DEC7" w14:textId="77777777" w:rsidR="00F7476B" w:rsidRDefault="00F7476B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76ACAC70" w:rsidR="00D5629C" w:rsidRPr="00CF124F" w:rsidRDefault="00B145F8" w:rsidP="005B3950">
      <w:pPr>
        <w:rPr>
          <w:b/>
          <w:noProof/>
        </w:rPr>
      </w:pPr>
      <w:r w:rsidRPr="00CF124F">
        <w:rPr>
          <w:rFonts w:hint="eastAsia"/>
          <w:b/>
          <w:noProof/>
        </w:rPr>
        <w:t>中文书名：</w:t>
      </w:r>
      <w:bookmarkStart w:id="0" w:name="_Hlk191658434"/>
      <w:r w:rsidR="00B50C84" w:rsidRPr="00CF124F">
        <w:rPr>
          <w:b/>
        </w:rPr>
        <w:t>《</w:t>
      </w:r>
      <w:r w:rsidR="00A16797" w:rsidRPr="00A16797">
        <w:rPr>
          <w:b/>
        </w:rPr>
        <w:t>与龙对话：对华共情</w:t>
      </w:r>
      <w:r w:rsidR="00CF124F" w:rsidRPr="00A16797">
        <w:rPr>
          <w:b/>
        </w:rPr>
        <w:t>战略</w:t>
      </w:r>
      <w:r w:rsidR="00A16797" w:rsidRPr="00A16797">
        <w:rPr>
          <w:b/>
        </w:rPr>
        <w:t>如何使</w:t>
      </w:r>
      <w:r w:rsidR="00A16797" w:rsidRPr="00CF124F">
        <w:rPr>
          <w:rFonts w:hint="eastAsia"/>
          <w:b/>
        </w:rPr>
        <w:t>我们</w:t>
      </w:r>
      <w:r w:rsidR="00A16797" w:rsidRPr="00A16797">
        <w:rPr>
          <w:b/>
        </w:rPr>
        <w:t>更强大</w:t>
      </w:r>
      <w:r w:rsidR="00B50C84" w:rsidRPr="00CF124F">
        <w:rPr>
          <w:b/>
        </w:rPr>
        <w:t>》</w:t>
      </w:r>
    </w:p>
    <w:bookmarkEnd w:id="0"/>
    <w:p w14:paraId="5C1D1706" w14:textId="579FED2D" w:rsidR="00881C9D" w:rsidRPr="00CF124F" w:rsidRDefault="001F6AB4" w:rsidP="00881C9D">
      <w:pPr>
        <w:rPr>
          <w:b/>
        </w:rPr>
      </w:pPr>
      <w:r w:rsidRPr="00CF124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1ECA153C">
            <wp:simplePos x="0" y="0"/>
            <wp:positionH relativeFrom="column">
              <wp:posOffset>4539615</wp:posOffset>
            </wp:positionH>
            <wp:positionV relativeFrom="paragraph">
              <wp:posOffset>55880</wp:posOffset>
            </wp:positionV>
            <wp:extent cx="1068070" cy="1690370"/>
            <wp:effectExtent l="0" t="0" r="0" b="508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CF124F">
        <w:rPr>
          <w:b/>
          <w:noProof/>
        </w:rPr>
        <w:t>英文书名：</w:t>
      </w:r>
      <w:r w:rsidR="00A16797" w:rsidRPr="00CF124F">
        <w:rPr>
          <w:b/>
        </w:rPr>
        <w:t>A Dialogue with the Dragon</w:t>
      </w:r>
      <w:r w:rsidR="00A16797" w:rsidRPr="00CF124F">
        <w:rPr>
          <w:rFonts w:hint="eastAsia"/>
          <w:b/>
        </w:rPr>
        <w:t xml:space="preserve">: </w:t>
      </w:r>
      <w:r w:rsidR="00A16797" w:rsidRPr="00CF124F">
        <w:rPr>
          <w:b/>
        </w:rPr>
        <w:t xml:space="preserve">How strategic empathy towards China can make us stronger </w:t>
      </w:r>
      <w:r w:rsidR="00B26BA1" w:rsidRPr="00CF124F">
        <w:rPr>
          <w:b/>
        </w:rPr>
        <w:t xml:space="preserve"> </w:t>
      </w:r>
      <w:r w:rsidR="006731B6" w:rsidRPr="00CF124F">
        <w:rPr>
          <w:b/>
        </w:rPr>
        <w:t xml:space="preserve"> </w:t>
      </w:r>
      <w:r w:rsidR="00881C9D" w:rsidRPr="00CF124F">
        <w:rPr>
          <w:b/>
        </w:rPr>
        <w:t xml:space="preserve"> </w:t>
      </w:r>
    </w:p>
    <w:p w14:paraId="6022BE63" w14:textId="0B211F6B" w:rsidR="00881C9D" w:rsidRPr="00CF124F" w:rsidRDefault="000D0F3C" w:rsidP="000D0F3C">
      <w:pPr>
        <w:rPr>
          <w:b/>
          <w:noProof/>
        </w:rPr>
      </w:pPr>
      <w:r w:rsidRPr="00CF124F">
        <w:rPr>
          <w:rFonts w:hint="eastAsia"/>
          <w:b/>
          <w:noProof/>
        </w:rPr>
        <w:t>德文书名：</w:t>
      </w:r>
      <w:r w:rsidR="00A16797" w:rsidRPr="00CF124F">
        <w:rPr>
          <w:b/>
          <w:noProof/>
        </w:rPr>
        <w:t>Dialog mit dem Drachen: Wie uns strategische Empathie gegenüber China stärken kann</w:t>
      </w:r>
      <w:r w:rsidR="00F52ADF" w:rsidRPr="00CF124F">
        <w:rPr>
          <w:b/>
          <w:noProof/>
        </w:rPr>
        <w:t xml:space="preserve"> </w:t>
      </w:r>
    </w:p>
    <w:p w14:paraId="735C917F" w14:textId="655297EF" w:rsidR="000D0F3C" w:rsidRPr="00CF124F" w:rsidRDefault="000D0F3C" w:rsidP="000D0F3C">
      <w:pPr>
        <w:rPr>
          <w:b/>
          <w:noProof/>
          <w:lang w:val="fr-FR"/>
        </w:rPr>
      </w:pPr>
      <w:r w:rsidRPr="00CF124F">
        <w:rPr>
          <w:b/>
          <w:noProof/>
        </w:rPr>
        <w:t>作</w:t>
      </w:r>
      <w:r w:rsidRPr="00CF124F">
        <w:rPr>
          <w:rFonts w:hint="eastAsia"/>
          <w:b/>
          <w:noProof/>
          <w:lang w:val="fr-FR"/>
        </w:rPr>
        <w:t xml:space="preserve"> </w:t>
      </w:r>
      <w:r w:rsidRPr="00CF124F">
        <w:rPr>
          <w:b/>
          <w:noProof/>
          <w:lang w:val="fr-FR"/>
        </w:rPr>
        <w:t xml:space="preserve">   </w:t>
      </w:r>
      <w:r w:rsidRPr="00CF124F">
        <w:rPr>
          <w:b/>
          <w:noProof/>
        </w:rPr>
        <w:t>者</w:t>
      </w:r>
      <w:r w:rsidRPr="00CF124F">
        <w:rPr>
          <w:b/>
          <w:noProof/>
          <w:lang w:val="fr-FR"/>
        </w:rPr>
        <w:t>：</w:t>
      </w:r>
      <w:r w:rsidR="00A16797" w:rsidRPr="00CF124F">
        <w:rPr>
          <w:b/>
        </w:rPr>
        <w:t xml:space="preserve">Marina </w:t>
      </w:r>
      <w:proofErr w:type="spellStart"/>
      <w:r w:rsidR="00A16797" w:rsidRPr="00CF124F">
        <w:rPr>
          <w:b/>
        </w:rPr>
        <w:t>Rudyak</w:t>
      </w:r>
      <w:proofErr w:type="spellEnd"/>
    </w:p>
    <w:p w14:paraId="360226A4" w14:textId="487B6D27" w:rsidR="00E735AD" w:rsidRPr="00CF124F" w:rsidRDefault="000D0F3C" w:rsidP="000D0F3C">
      <w:pPr>
        <w:rPr>
          <w:b/>
          <w:noProof/>
          <w:lang w:val="fr-FR"/>
        </w:rPr>
      </w:pPr>
      <w:r w:rsidRPr="00CF124F">
        <w:rPr>
          <w:b/>
          <w:noProof/>
        </w:rPr>
        <w:t>出</w:t>
      </w:r>
      <w:r w:rsidRPr="00CF124F">
        <w:rPr>
          <w:b/>
          <w:noProof/>
          <w:lang w:val="fr-FR"/>
        </w:rPr>
        <w:t xml:space="preserve"> </w:t>
      </w:r>
      <w:r w:rsidRPr="00CF124F">
        <w:rPr>
          <w:b/>
          <w:noProof/>
        </w:rPr>
        <w:t>版</w:t>
      </w:r>
      <w:r w:rsidRPr="00CF124F">
        <w:rPr>
          <w:b/>
          <w:noProof/>
          <w:lang w:val="fr-FR"/>
        </w:rPr>
        <w:t xml:space="preserve"> </w:t>
      </w:r>
      <w:r w:rsidRPr="00CF124F">
        <w:rPr>
          <w:b/>
          <w:noProof/>
        </w:rPr>
        <w:t>社</w:t>
      </w:r>
      <w:r w:rsidRPr="00CF124F">
        <w:rPr>
          <w:b/>
          <w:noProof/>
          <w:lang w:val="fr-FR"/>
        </w:rPr>
        <w:t>：</w:t>
      </w:r>
      <w:r w:rsidR="00B50C84" w:rsidRPr="00CF124F">
        <w:rPr>
          <w:b/>
          <w:lang w:val="fr-FR"/>
        </w:rPr>
        <w:t>Campus Verlag</w:t>
      </w:r>
    </w:p>
    <w:p w14:paraId="4EFE2F7E" w14:textId="76B0004B" w:rsidR="000D0F3C" w:rsidRPr="00CF124F" w:rsidRDefault="000D0F3C" w:rsidP="000D0F3C">
      <w:pPr>
        <w:rPr>
          <w:b/>
          <w:noProof/>
        </w:rPr>
      </w:pPr>
      <w:r w:rsidRPr="00CF124F">
        <w:rPr>
          <w:b/>
          <w:noProof/>
        </w:rPr>
        <w:t>代理公司</w:t>
      </w:r>
      <w:r w:rsidRPr="00CF124F">
        <w:rPr>
          <w:rFonts w:hint="eastAsia"/>
          <w:b/>
          <w:noProof/>
        </w:rPr>
        <w:t>：</w:t>
      </w:r>
      <w:r w:rsidR="001F6AB4" w:rsidRPr="00CF124F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CF124F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CF124F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0845D3BC" w:rsidR="000D0F3C" w:rsidRPr="00CF124F" w:rsidRDefault="000D0F3C" w:rsidP="000D0F3C">
      <w:pPr>
        <w:rPr>
          <w:b/>
          <w:noProof/>
        </w:rPr>
      </w:pPr>
      <w:r w:rsidRPr="00CF124F">
        <w:rPr>
          <w:b/>
          <w:noProof/>
        </w:rPr>
        <w:t>页</w:t>
      </w:r>
      <w:r w:rsidRPr="00CF124F">
        <w:rPr>
          <w:b/>
          <w:noProof/>
        </w:rPr>
        <w:t xml:space="preserve">    </w:t>
      </w:r>
      <w:r w:rsidRPr="00CF124F">
        <w:rPr>
          <w:b/>
          <w:noProof/>
        </w:rPr>
        <w:t>数：</w:t>
      </w:r>
      <w:r w:rsidR="001F6AB4" w:rsidRPr="00CF124F">
        <w:rPr>
          <w:rFonts w:hint="eastAsia"/>
          <w:b/>
          <w:noProof/>
        </w:rPr>
        <w:t>2</w:t>
      </w:r>
      <w:r w:rsidR="00A16797" w:rsidRPr="00CF124F">
        <w:rPr>
          <w:rFonts w:hint="eastAsia"/>
          <w:b/>
          <w:noProof/>
        </w:rPr>
        <w:t>56</w:t>
      </w:r>
      <w:r w:rsidRPr="00CF124F">
        <w:rPr>
          <w:b/>
          <w:noProof/>
        </w:rPr>
        <w:t>页</w:t>
      </w:r>
    </w:p>
    <w:p w14:paraId="6B17CA2E" w14:textId="32CC8F3B" w:rsidR="000D0F3C" w:rsidRPr="00CF124F" w:rsidRDefault="000D0F3C" w:rsidP="000D0F3C">
      <w:pPr>
        <w:rPr>
          <w:b/>
          <w:noProof/>
        </w:rPr>
      </w:pPr>
      <w:r w:rsidRPr="00CF124F">
        <w:rPr>
          <w:b/>
          <w:noProof/>
        </w:rPr>
        <w:t>出版时间：</w:t>
      </w:r>
      <w:r w:rsidRPr="00CF124F">
        <w:rPr>
          <w:b/>
          <w:noProof/>
        </w:rPr>
        <w:t>202</w:t>
      </w:r>
      <w:r w:rsidR="003E04CA" w:rsidRPr="00CF124F">
        <w:rPr>
          <w:rFonts w:hint="eastAsia"/>
          <w:b/>
          <w:noProof/>
        </w:rPr>
        <w:t>5</w:t>
      </w:r>
      <w:r w:rsidRPr="00CF124F">
        <w:rPr>
          <w:b/>
          <w:noProof/>
        </w:rPr>
        <w:t>年</w:t>
      </w:r>
      <w:r w:rsidR="00A16797" w:rsidRPr="00CF124F">
        <w:rPr>
          <w:rFonts w:hint="eastAsia"/>
          <w:b/>
          <w:noProof/>
        </w:rPr>
        <w:t>4</w:t>
      </w:r>
      <w:r w:rsidRPr="00CF124F">
        <w:rPr>
          <w:rFonts w:hint="eastAsia"/>
          <w:b/>
          <w:noProof/>
        </w:rPr>
        <w:t>月</w:t>
      </w:r>
    </w:p>
    <w:p w14:paraId="0AB42952" w14:textId="77777777" w:rsidR="000D0F3C" w:rsidRPr="00CF124F" w:rsidRDefault="000D0F3C" w:rsidP="000D0F3C">
      <w:pPr>
        <w:rPr>
          <w:b/>
          <w:noProof/>
        </w:rPr>
      </w:pPr>
      <w:r w:rsidRPr="00CF124F">
        <w:rPr>
          <w:b/>
          <w:noProof/>
        </w:rPr>
        <w:t>代理地区：中国大陆、台湾</w:t>
      </w:r>
    </w:p>
    <w:p w14:paraId="3CA1E3C4" w14:textId="041B7D8E" w:rsidR="000D0F3C" w:rsidRPr="00CF124F" w:rsidRDefault="000D0F3C" w:rsidP="000D0F3C">
      <w:pPr>
        <w:rPr>
          <w:b/>
          <w:noProof/>
        </w:rPr>
      </w:pPr>
      <w:r w:rsidRPr="00CF124F">
        <w:rPr>
          <w:b/>
          <w:noProof/>
        </w:rPr>
        <w:t>审读资料：电子稿</w:t>
      </w:r>
    </w:p>
    <w:p w14:paraId="29AB99CA" w14:textId="5BA6543B" w:rsidR="000D0F3C" w:rsidRPr="00CF124F" w:rsidRDefault="000D0F3C" w:rsidP="000D0F3C">
      <w:pPr>
        <w:rPr>
          <w:b/>
          <w:noProof/>
        </w:rPr>
      </w:pPr>
      <w:r w:rsidRPr="00CF124F">
        <w:rPr>
          <w:b/>
          <w:noProof/>
        </w:rPr>
        <w:t>类</w:t>
      </w:r>
      <w:r w:rsidRPr="00CF124F">
        <w:rPr>
          <w:b/>
          <w:noProof/>
        </w:rPr>
        <w:t xml:space="preserve">    </w:t>
      </w:r>
      <w:r w:rsidRPr="00CF124F">
        <w:rPr>
          <w:b/>
          <w:noProof/>
        </w:rPr>
        <w:t>型</w:t>
      </w:r>
      <w:r w:rsidRPr="00CF124F">
        <w:rPr>
          <w:rFonts w:hint="eastAsia"/>
          <w:b/>
          <w:noProof/>
        </w:rPr>
        <w:t>：</w:t>
      </w:r>
      <w:r w:rsidR="00A16797" w:rsidRPr="00CF124F">
        <w:rPr>
          <w:rFonts w:hint="eastAsia"/>
          <w:b/>
          <w:noProof/>
        </w:rPr>
        <w:t>大众社科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14EF63D9" w14:textId="20FB5C4E" w:rsidR="00C64918" w:rsidRDefault="00C64918" w:rsidP="00C64918">
      <w:pPr>
        <w:jc w:val="center"/>
      </w:pPr>
      <w:r>
        <w:rPr>
          <w:rFonts w:hint="eastAsia"/>
        </w:rPr>
        <w:t xml:space="preserve">    </w:t>
      </w:r>
      <w:r w:rsidR="00A16797" w:rsidRPr="00A16797">
        <w:rPr>
          <w:color w:val="FF0000"/>
        </w:rPr>
        <w:t>解</w:t>
      </w:r>
      <w:r>
        <w:rPr>
          <w:rFonts w:hint="eastAsia"/>
          <w:color w:val="FF0000"/>
        </w:rPr>
        <w:t>密</w:t>
      </w:r>
      <w:r w:rsidR="00A16797" w:rsidRPr="00A16797">
        <w:rPr>
          <w:color w:val="FF0000"/>
        </w:rPr>
        <w:t>中国</w:t>
      </w:r>
      <w:r w:rsidR="00A16797" w:rsidRPr="00A16797">
        <w:br/>
      </w:r>
    </w:p>
    <w:p w14:paraId="6713CE43" w14:textId="3AF247DD" w:rsidR="00C64918" w:rsidRDefault="00A16797" w:rsidP="00C64918">
      <w:pPr>
        <w:ind w:firstLineChars="200" w:firstLine="420"/>
      </w:pPr>
      <w:r w:rsidRPr="00A16797">
        <w:t>中国对我们的了解远超我们对中国的认知。</w:t>
      </w:r>
      <w:proofErr w:type="gramStart"/>
      <w:r w:rsidRPr="00A16797">
        <w:t>越是将</w:t>
      </w:r>
      <w:proofErr w:type="gramEnd"/>
      <w:r w:rsidR="00CF124F">
        <w:rPr>
          <w:rFonts w:hint="eastAsia"/>
        </w:rPr>
        <w:t>中国</w:t>
      </w:r>
      <w:r w:rsidRPr="00A16797">
        <w:t>视为对手，我们</w:t>
      </w:r>
      <w:r w:rsidR="00C64918" w:rsidRPr="00C64918">
        <w:t>越不愿</w:t>
      </w:r>
      <w:r w:rsidR="00CF124F">
        <w:rPr>
          <w:rFonts w:hint="eastAsia"/>
        </w:rPr>
        <w:t>与其</w:t>
      </w:r>
      <w:r w:rsidR="00C64918" w:rsidRPr="00C64918">
        <w:t>接触</w:t>
      </w:r>
      <w:r w:rsidR="00C64918">
        <w:rPr>
          <w:rFonts w:hint="eastAsia"/>
        </w:rPr>
        <w:t>合作</w:t>
      </w:r>
      <w:r w:rsidRPr="00A16797">
        <w:t>。长期在华工作生活的汉学家玛丽娜</w:t>
      </w:r>
      <w:r w:rsidR="00C64918">
        <w:rPr>
          <w:rFonts w:hint="eastAsia"/>
        </w:rPr>
        <w:t>·</w:t>
      </w:r>
      <w:r w:rsidRPr="00A16797">
        <w:t>鲁迪亚克</w:t>
      </w:r>
      <w:r w:rsidR="00F7476B">
        <w:t>（</w:t>
      </w:r>
      <w:r w:rsidR="00F7476B" w:rsidRPr="00F7476B">
        <w:rPr>
          <w:bCs/>
        </w:rPr>
        <w:t xml:space="preserve">Marina </w:t>
      </w:r>
      <w:proofErr w:type="spellStart"/>
      <w:r w:rsidR="00F7476B" w:rsidRPr="00F7476B">
        <w:rPr>
          <w:bCs/>
        </w:rPr>
        <w:t>Rudyak</w:t>
      </w:r>
      <w:proofErr w:type="spellEnd"/>
      <w:r w:rsidR="00F7476B">
        <w:t>）</w:t>
      </w:r>
      <w:r w:rsidRPr="00A16797">
        <w:t>指出此非</w:t>
      </w:r>
      <w:r w:rsidR="00C64918">
        <w:rPr>
          <w:rFonts w:hint="eastAsia"/>
        </w:rPr>
        <w:t>正确的</w:t>
      </w:r>
      <w:r w:rsidRPr="00A16797">
        <w:t>战略思维，</w:t>
      </w:r>
      <w:r w:rsidR="00C64918">
        <w:rPr>
          <w:rFonts w:hint="eastAsia"/>
        </w:rPr>
        <w:t>并在书中</w:t>
      </w:r>
      <w:r w:rsidRPr="00A16797">
        <w:t>阐释：</w:t>
      </w:r>
    </w:p>
    <w:p w14:paraId="1CA7D14B" w14:textId="77777777" w:rsidR="00C64918" w:rsidRDefault="00C64918" w:rsidP="00C64918">
      <w:pPr>
        <w:ind w:firstLineChars="200" w:firstLine="420"/>
      </w:pPr>
    </w:p>
    <w:p w14:paraId="4E795579" w14:textId="77777777" w:rsidR="00C64918" w:rsidRDefault="00A16797" w:rsidP="00C64918">
      <w:pPr>
        <w:ind w:firstLineChars="200" w:firstLine="420"/>
      </w:pPr>
      <w:r w:rsidRPr="00A16797">
        <w:t xml:space="preserve">• </w:t>
      </w:r>
      <w:r w:rsidRPr="00A16797">
        <w:t>如何破译中国及其关系逻辑与行为模式</w:t>
      </w:r>
    </w:p>
    <w:p w14:paraId="533A3F17" w14:textId="77777777" w:rsidR="00C64918" w:rsidRDefault="00A16797" w:rsidP="00C64918">
      <w:pPr>
        <w:ind w:firstLineChars="200" w:firstLine="420"/>
      </w:pPr>
      <w:r w:rsidRPr="00A16797">
        <w:t xml:space="preserve">• </w:t>
      </w:r>
      <w:r w:rsidRPr="00A16797">
        <w:t>如何评估中国对俄</w:t>
      </w:r>
      <w:r w:rsidR="00C64918">
        <w:rPr>
          <w:rFonts w:hint="eastAsia"/>
        </w:rPr>
        <w:t>罗斯</w:t>
      </w:r>
      <w:r w:rsidRPr="00A16797">
        <w:t>、对</w:t>
      </w:r>
      <w:r w:rsidR="00C64918">
        <w:rPr>
          <w:rFonts w:hint="eastAsia"/>
        </w:rPr>
        <w:t>中国台湾省</w:t>
      </w:r>
      <w:r w:rsidRPr="00A16797">
        <w:t>及对全球南方的立场</w:t>
      </w:r>
    </w:p>
    <w:p w14:paraId="26EA96A9" w14:textId="77777777" w:rsidR="00C64918" w:rsidRDefault="00A16797" w:rsidP="00C64918">
      <w:pPr>
        <w:ind w:firstLineChars="200" w:firstLine="420"/>
      </w:pPr>
      <w:r w:rsidRPr="00A16797">
        <w:t xml:space="preserve">• </w:t>
      </w:r>
      <w:r w:rsidRPr="00A16797">
        <w:t>欧洲在中美欧三角关系中的角色定位</w:t>
      </w:r>
    </w:p>
    <w:p w14:paraId="4B259341" w14:textId="77777777" w:rsidR="00C64918" w:rsidRDefault="00C64918" w:rsidP="00C64918">
      <w:pPr>
        <w:ind w:firstLineChars="200" w:firstLine="420"/>
      </w:pPr>
    </w:p>
    <w:p w14:paraId="2099E188" w14:textId="5664CD2F" w:rsidR="00C64918" w:rsidRDefault="00A16797" w:rsidP="00C64918">
      <w:pPr>
        <w:ind w:firstLineChars="200" w:firstLine="420"/>
      </w:pPr>
      <w:r w:rsidRPr="00A16797">
        <w:t>在当前地缘冲突中</w:t>
      </w:r>
      <w:r w:rsidR="00C64918">
        <w:rPr>
          <w:rFonts w:hint="eastAsia"/>
        </w:rPr>
        <w:t>，</w:t>
      </w:r>
      <w:r w:rsidR="00CF124F" w:rsidRPr="00A16797">
        <w:t>本书</w:t>
      </w:r>
      <w:r w:rsidR="00CF124F">
        <w:rPr>
          <w:rFonts w:hint="eastAsia"/>
        </w:rPr>
        <w:t>可作为</w:t>
      </w:r>
      <w:r w:rsidR="00CF124F" w:rsidRPr="00A16797">
        <w:t>关键行动指南，</w:t>
      </w:r>
      <w:r w:rsidR="00C64918">
        <w:rPr>
          <w:rFonts w:hint="eastAsia"/>
        </w:rPr>
        <w:t>推进</w:t>
      </w:r>
      <w:r w:rsidRPr="00A16797">
        <w:t>与中国平等对话，推进欧洲外交与经济</w:t>
      </w:r>
      <w:r w:rsidR="00C64918" w:rsidRPr="00A16797">
        <w:t>长远</w:t>
      </w:r>
      <w:r w:rsidRPr="00A16797">
        <w:t>利益。我们需要中国</w:t>
      </w:r>
      <w:r w:rsidR="00C64918">
        <w:rPr>
          <w:rFonts w:hint="eastAsia"/>
        </w:rPr>
        <w:t>智慧</w:t>
      </w:r>
      <w:r w:rsidRPr="00A16797">
        <w:t>！</w:t>
      </w:r>
    </w:p>
    <w:p w14:paraId="773E218A" w14:textId="77777777" w:rsidR="00C64918" w:rsidRDefault="00C64918" w:rsidP="00C64918">
      <w:pPr>
        <w:ind w:firstLineChars="200" w:firstLine="420"/>
      </w:pPr>
    </w:p>
    <w:p w14:paraId="4C72C513" w14:textId="77777777" w:rsidR="00C64918" w:rsidRDefault="00A16797" w:rsidP="00C64918">
      <w:pPr>
        <w:ind w:firstLineChars="200" w:firstLine="420"/>
      </w:pPr>
      <w:r w:rsidRPr="00A16797">
        <w:t xml:space="preserve">• </w:t>
      </w:r>
      <w:r w:rsidRPr="00A16797">
        <w:t>呼吁提升中国问题研究能力</w:t>
      </w:r>
    </w:p>
    <w:p w14:paraId="4B328546" w14:textId="77777777" w:rsidR="00CE028E" w:rsidRDefault="00A16797" w:rsidP="00C64918">
      <w:pPr>
        <w:ind w:firstLineChars="200" w:firstLine="420"/>
      </w:pPr>
      <w:r w:rsidRPr="00A16797">
        <w:t xml:space="preserve">• </w:t>
      </w:r>
      <w:r w:rsidRPr="00A16797">
        <w:t>中国专家兼批判者的行动纲领</w:t>
      </w:r>
    </w:p>
    <w:p w14:paraId="13B1A94D" w14:textId="28EDF090" w:rsidR="00A16797" w:rsidRPr="00A16797" w:rsidRDefault="00A16797" w:rsidP="00C64918">
      <w:pPr>
        <w:ind w:firstLineChars="200" w:firstLine="420"/>
      </w:pPr>
      <w:r w:rsidRPr="00A16797">
        <w:t xml:space="preserve">• </w:t>
      </w:r>
      <w:r w:rsidRPr="00A16797">
        <w:t>作者系德语区最具影响力的中国问题学者</w:t>
      </w:r>
    </w:p>
    <w:p w14:paraId="1CBA485E" w14:textId="708873BD" w:rsidR="001F6AB4" w:rsidRDefault="00F52ADF" w:rsidP="00F41D62">
      <w:pPr>
        <w:jc w:val="center"/>
      </w:pPr>
      <w:r w:rsidRPr="00F52ADF">
        <w:br/>
      </w:r>
      <w:r>
        <w:rPr>
          <w:rFonts w:hint="eastAsia"/>
        </w:rPr>
        <w:t xml:space="preserve"> </w:t>
      </w:r>
    </w:p>
    <w:p w14:paraId="6AD10906" w14:textId="6AA4520A" w:rsidR="0009779C" w:rsidRPr="00F7476B" w:rsidRDefault="000D0F3C" w:rsidP="00F7476B">
      <w:pPr>
        <w:rPr>
          <w:rFonts w:hint="eastAsia"/>
          <w:b/>
          <w:bCs/>
          <w:noProof/>
        </w:rPr>
      </w:pPr>
      <w:bookmarkStart w:id="4" w:name="_Hlk191658443"/>
      <w:bookmarkStart w:id="5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bookmarkEnd w:id="3"/>
    <w:p w14:paraId="3FAF9890" w14:textId="1056E47E" w:rsidR="000E51C2" w:rsidRPr="00B26BA1" w:rsidRDefault="00881C9D" w:rsidP="00F41D62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2F72819">
            <wp:simplePos x="0" y="0"/>
            <wp:positionH relativeFrom="margin">
              <wp:posOffset>226060</wp:posOffset>
            </wp:positionH>
            <wp:positionV relativeFrom="paragraph">
              <wp:posOffset>132715</wp:posOffset>
            </wp:positionV>
            <wp:extent cx="655320" cy="76327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D62" w:rsidRPr="00A16797">
        <w:rPr>
          <w:b/>
          <w:bCs/>
        </w:rPr>
        <w:t>玛丽娜</w:t>
      </w:r>
      <w:r w:rsidR="00F41D62" w:rsidRPr="00CE028E">
        <w:rPr>
          <w:rFonts w:hint="eastAsia"/>
          <w:b/>
          <w:bCs/>
        </w:rPr>
        <w:t>·</w:t>
      </w:r>
      <w:r w:rsidR="00F41D62" w:rsidRPr="00A16797">
        <w:rPr>
          <w:b/>
          <w:bCs/>
        </w:rPr>
        <w:t>鲁迪亚克</w:t>
      </w:r>
      <w:r w:rsidR="00F41D62" w:rsidRPr="00CE028E">
        <w:rPr>
          <w:rFonts w:hint="eastAsia"/>
          <w:b/>
          <w:bCs/>
        </w:rPr>
        <w:t>（</w:t>
      </w:r>
      <w:r w:rsidR="00F41D62" w:rsidRPr="00CE028E">
        <w:rPr>
          <w:b/>
          <w:bCs/>
        </w:rPr>
        <w:t xml:space="preserve">Marina </w:t>
      </w:r>
      <w:proofErr w:type="spellStart"/>
      <w:r w:rsidR="00F41D62" w:rsidRPr="00CE028E">
        <w:rPr>
          <w:b/>
          <w:bCs/>
        </w:rPr>
        <w:t>Rudyak</w:t>
      </w:r>
      <w:proofErr w:type="spellEnd"/>
      <w:r w:rsidR="00F41D62" w:rsidRPr="00CE028E">
        <w:rPr>
          <w:rFonts w:hint="eastAsia"/>
          <w:b/>
          <w:bCs/>
        </w:rPr>
        <w:t>）</w:t>
      </w:r>
      <w:r w:rsidR="00F41D62">
        <w:rPr>
          <w:rFonts w:hint="eastAsia"/>
        </w:rPr>
        <w:t>，</w:t>
      </w:r>
      <w:r w:rsidR="00F41D62" w:rsidRPr="00A16797">
        <w:t>博士</w:t>
      </w:r>
      <w:r w:rsidR="00F41D62" w:rsidRPr="00CE028E">
        <w:rPr>
          <w:rFonts w:hint="eastAsia"/>
        </w:rPr>
        <w:t>，</w:t>
      </w:r>
      <w:r w:rsidR="00F41D62" w:rsidRPr="00A16797">
        <w:t>海德堡大学汉学研究所研究员。生于俄罗斯，在华生活多年，深谙中国语言文化，研究聚焦中国发展合作及</w:t>
      </w:r>
      <w:r w:rsidR="00F41D62">
        <w:rPr>
          <w:rFonts w:hint="eastAsia"/>
        </w:rPr>
        <w:t>其</w:t>
      </w:r>
      <w:r w:rsidR="00F41D62" w:rsidRPr="00A16797">
        <w:t>全球角色。曾任德国国际合作机构驻北京经济政策顾问，联合发起</w:t>
      </w:r>
      <w:r w:rsidR="00F41D62">
        <w:rPr>
          <w:rFonts w:hint="eastAsia"/>
        </w:rPr>
        <w:t>“</w:t>
      </w:r>
      <w:r w:rsidR="00F41D62" w:rsidRPr="00A16797">
        <w:t>解</w:t>
      </w:r>
      <w:r w:rsidR="00F41D62">
        <w:rPr>
          <w:rFonts w:hint="eastAsia"/>
        </w:rPr>
        <w:t>密</w:t>
      </w:r>
      <w:r w:rsidR="00F41D62" w:rsidRPr="00A16797">
        <w:t>中国</w:t>
      </w:r>
      <w:r w:rsidR="00F41D62">
        <w:rPr>
          <w:rFonts w:hint="eastAsia"/>
        </w:rPr>
        <w:t>”</w:t>
      </w:r>
      <w:r w:rsidR="00F41D62" w:rsidRPr="00A16797">
        <w:t>项目</w:t>
      </w:r>
      <w:r w:rsidR="00F41D62">
        <w:rPr>
          <w:rFonts w:hint="eastAsia"/>
        </w:rPr>
        <w:t>。</w:t>
      </w:r>
      <w:bookmarkStart w:id="6" w:name="_GoBack"/>
      <w:bookmarkEnd w:id="6"/>
      <w:r w:rsidR="00F41D62" w:rsidRPr="00A16797">
        <w:t>中国外交政策术语数字词典</w:t>
      </w:r>
      <w:r w:rsidR="00F41D62">
        <w:rPr>
          <w:rFonts w:hint="eastAsia"/>
        </w:rPr>
        <w:t>请访问</w:t>
      </w:r>
      <w:r w:rsidR="00F41D62" w:rsidRPr="00A16797">
        <w:t>：</w:t>
      </w:r>
      <w:r w:rsidR="00F41D62" w:rsidRPr="00A16797">
        <w:t>https://decodingchina.eu/de/</w:t>
      </w:r>
      <w:r w:rsidR="000E51C2" w:rsidRPr="00B26BA1">
        <w:t>。</w:t>
      </w:r>
    </w:p>
    <w:p w14:paraId="4C536AB4" w14:textId="5CAF0779" w:rsidR="00713F89" w:rsidRPr="00990F3B" w:rsidRDefault="00713F89" w:rsidP="000E51C2"/>
    <w:bookmarkEnd w:id="4"/>
    <w:p w14:paraId="32A39588" w14:textId="77777777" w:rsidR="00E735AD" w:rsidRPr="00713F89" w:rsidRDefault="00E735AD" w:rsidP="00713F89">
      <w:pPr>
        <w:rPr>
          <w:rFonts w:hint="eastAsia"/>
        </w:rPr>
      </w:pPr>
    </w:p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5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A8413" w14:textId="77777777" w:rsidR="00870916" w:rsidRDefault="00870916">
      <w:r>
        <w:separator/>
      </w:r>
    </w:p>
  </w:endnote>
  <w:endnote w:type="continuationSeparator" w:id="0">
    <w:p w14:paraId="0D6F95C8" w14:textId="77777777" w:rsidR="00870916" w:rsidRDefault="0087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63C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7A55B" w14:textId="77777777" w:rsidR="00870916" w:rsidRDefault="00870916">
      <w:r>
        <w:separator/>
      </w:r>
    </w:p>
  </w:footnote>
  <w:footnote w:type="continuationSeparator" w:id="0">
    <w:p w14:paraId="5AE9BEF0" w14:textId="77777777" w:rsidR="00870916" w:rsidRDefault="00870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7" w:name="_Hlk175863839"/>
    <w:bookmarkStart w:id="8" w:name="_Hlk175863840"/>
    <w:bookmarkStart w:id="9" w:name="_Hlk175863841"/>
    <w:bookmarkStart w:id="10" w:name="_Hlk175863842"/>
    <w:bookmarkStart w:id="11" w:name="_Hlk175863843"/>
    <w:bookmarkStart w:id="12" w:name="_Hlk175863844"/>
    <w:bookmarkStart w:id="13" w:name="_Hlk175863845"/>
    <w:bookmarkStart w:id="14" w:name="_Hlk175863846"/>
    <w:r>
      <w:rPr>
        <w:rFonts w:eastAsia="方正姚体" w:hint="eastAsia"/>
      </w:rPr>
      <w:t>英国安德鲁·纳伯格联合国际有限公司北京代表处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5F3D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0916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6797"/>
    <w:rsid w:val="00A174E5"/>
    <w:rsid w:val="00A21B53"/>
    <w:rsid w:val="00A22412"/>
    <w:rsid w:val="00A25133"/>
    <w:rsid w:val="00A316DD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4918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028E"/>
    <w:rsid w:val="00CE1D5B"/>
    <w:rsid w:val="00CE468D"/>
    <w:rsid w:val="00CE67B4"/>
    <w:rsid w:val="00CF0A41"/>
    <w:rsid w:val="00CF124F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3C2"/>
    <w:rsid w:val="00D66D0F"/>
    <w:rsid w:val="00D701C5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0D4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1D62"/>
    <w:rsid w:val="00F425FB"/>
    <w:rsid w:val="00F43108"/>
    <w:rsid w:val="00F4467B"/>
    <w:rsid w:val="00F52ADF"/>
    <w:rsid w:val="00F540BB"/>
    <w:rsid w:val="00F70C16"/>
    <w:rsid w:val="00F72189"/>
    <w:rsid w:val="00F7476B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7832-AD07-4786-8BA4-559FD47F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253</Words>
  <Characters>1443</Characters>
  <Application>Microsoft Office Word</Application>
  <DocSecurity>0</DocSecurity>
  <Lines>12</Lines>
  <Paragraphs>3</Paragraphs>
  <ScaleCrop>false</ScaleCrop>
  <Company>2ndSpAcE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64</cp:revision>
  <cp:lastPrinted>2004-04-23T07:06:00Z</cp:lastPrinted>
  <dcterms:created xsi:type="dcterms:W3CDTF">2024-11-21T15:11:00Z</dcterms:created>
  <dcterms:modified xsi:type="dcterms:W3CDTF">2025-03-28T01:52:00Z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