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31A3DB3">
      <w:pPr>
        <w:rPr>
          <w:b/>
        </w:rPr>
      </w:pPr>
    </w:p>
    <w:p w14:paraId="3DC3A64A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中文书名：</w:t>
      </w:r>
      <w:r>
        <w:rPr>
          <w:rFonts w:hint="eastAsia"/>
          <w:b/>
          <w:bCs/>
          <w:sz w:val="24"/>
          <w:szCs w:val="24"/>
        </w:rPr>
        <w:t>《癌症——终结恐惧：</w:t>
      </w:r>
      <w:r>
        <w:rPr>
          <w:b/>
          <w:bCs/>
          <w:sz w:val="24"/>
          <w:szCs w:val="24"/>
        </w:rPr>
        <w:t>医学研究如何构建无癌未来</w:t>
      </w:r>
      <w:r>
        <w:rPr>
          <w:rFonts w:hint="eastAsia"/>
          <w:b/>
          <w:bCs/>
          <w:sz w:val="24"/>
          <w:szCs w:val="24"/>
        </w:rPr>
        <w:t xml:space="preserve">》  </w:t>
      </w:r>
    </w:p>
    <w:p w14:paraId="19DF26D1">
      <w:p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4644390</wp:posOffset>
            </wp:positionH>
            <wp:positionV relativeFrom="paragraph">
              <wp:posOffset>23495</wp:posOffset>
            </wp:positionV>
            <wp:extent cx="904240" cy="1435100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英文书名：</w:t>
      </w:r>
      <w:r>
        <w:rPr>
          <w:b/>
          <w:bCs/>
          <w:sz w:val="24"/>
          <w:szCs w:val="24"/>
        </w:rPr>
        <w:t>Cancer – The End of Fear</w:t>
      </w:r>
      <w:r>
        <w:rPr>
          <w:rFonts w:hint="eastAsia"/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WHAT MEDICAL SCIENCE IS WORKING ON TODAY THAT CAN HELP US TO LIVE CANCER FREE TOMORROW </w:t>
      </w:r>
    </w:p>
    <w:p w14:paraId="18684CD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德文书名：</w:t>
      </w:r>
      <w:r>
        <w:rPr>
          <w:b/>
          <w:sz w:val="24"/>
          <w:szCs w:val="24"/>
        </w:rPr>
        <w:t>Krebs - Das Ende einer Angst</w:t>
      </w:r>
    </w:p>
    <w:p w14:paraId="7246B365">
      <w:pPr>
        <w:rPr>
          <w:b/>
          <w:sz w:val="24"/>
          <w:szCs w:val="24"/>
        </w:rPr>
      </w:pPr>
      <w:r>
        <w:rPr>
          <w:b/>
          <w:sz w:val="24"/>
          <w:szCs w:val="24"/>
        </w:rPr>
        <w:t>作</w:t>
      </w:r>
      <w:r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者：Hanna Heikenwälder</w:t>
      </w:r>
    </w:p>
    <w:p w14:paraId="61F8C8E3">
      <w:pPr>
        <w:rPr>
          <w:b/>
          <w:sz w:val="24"/>
          <w:szCs w:val="24"/>
        </w:rPr>
      </w:pPr>
      <w:r>
        <w:rPr>
          <w:b/>
          <w:sz w:val="24"/>
          <w:szCs w:val="24"/>
        </w:rPr>
        <w:t>出 版 社：Mosaik Verlag</w:t>
      </w:r>
    </w:p>
    <w:p w14:paraId="4EFE2F7E">
      <w:pPr>
        <w:rPr>
          <w:b/>
          <w:sz w:val="24"/>
          <w:szCs w:val="24"/>
        </w:rPr>
      </w:pPr>
      <w:r>
        <w:rPr>
          <w:b/>
          <w:sz w:val="24"/>
          <w:szCs w:val="24"/>
        </w:rPr>
        <w:t>代理公司</w:t>
      </w:r>
      <w:r>
        <w:rPr>
          <w:rFonts w:hint="eastAsia"/>
          <w:b/>
          <w:sz w:val="24"/>
          <w:szCs w:val="24"/>
        </w:rPr>
        <w:t>：</w:t>
      </w:r>
      <w:r>
        <w:rPr>
          <w:b/>
          <w:bCs/>
          <w:color w:val="000000"/>
          <w:sz w:val="24"/>
          <w:szCs w:val="24"/>
          <w:shd w:val="clear" w:color="auto" w:fill="FFFFFF"/>
        </w:rPr>
        <w:t>Penguin Random House Verlagsgruppe/ANA/ Winney</w:t>
      </w:r>
    </w:p>
    <w:p w14:paraId="0870D13D">
      <w:pPr>
        <w:rPr>
          <w:b/>
          <w:sz w:val="24"/>
          <w:szCs w:val="24"/>
        </w:rPr>
      </w:pPr>
      <w:r>
        <w:rPr>
          <w:b/>
          <w:sz w:val="24"/>
          <w:szCs w:val="24"/>
        </w:rPr>
        <w:t>页    数：</w:t>
      </w:r>
      <w:r>
        <w:rPr>
          <w:rFonts w:hint="eastAsia"/>
          <w:b/>
          <w:sz w:val="24"/>
          <w:szCs w:val="24"/>
        </w:rPr>
        <w:t>400</w:t>
      </w:r>
      <w:r>
        <w:rPr>
          <w:b/>
          <w:sz w:val="24"/>
          <w:szCs w:val="24"/>
        </w:rPr>
        <w:t>页</w:t>
      </w:r>
    </w:p>
    <w:p w14:paraId="6B17CA2E">
      <w:pPr>
        <w:rPr>
          <w:b/>
          <w:sz w:val="24"/>
          <w:szCs w:val="24"/>
        </w:rPr>
      </w:pPr>
      <w:r>
        <w:rPr>
          <w:b/>
          <w:sz w:val="24"/>
          <w:szCs w:val="24"/>
        </w:rPr>
        <w:t>出版时间：202</w:t>
      </w:r>
      <w:r>
        <w:rPr>
          <w:rFonts w:hint="eastAsia"/>
          <w:b/>
          <w:sz w:val="24"/>
          <w:szCs w:val="24"/>
        </w:rPr>
        <w:t>5</w:t>
      </w:r>
      <w:r>
        <w:rPr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2月</w:t>
      </w:r>
    </w:p>
    <w:p w14:paraId="0AB42952">
      <w:pPr>
        <w:rPr>
          <w:b/>
          <w:sz w:val="24"/>
          <w:szCs w:val="24"/>
        </w:rPr>
      </w:pPr>
      <w:r>
        <w:rPr>
          <w:b/>
          <w:sz w:val="24"/>
          <w:szCs w:val="24"/>
        </w:rPr>
        <w:t>代理地区：中国大陆、台湾</w:t>
      </w:r>
    </w:p>
    <w:p w14:paraId="3CA1E3C4">
      <w:pPr>
        <w:rPr>
          <w:b/>
          <w:sz w:val="24"/>
          <w:szCs w:val="24"/>
        </w:rPr>
      </w:pPr>
      <w:r>
        <w:rPr>
          <w:b/>
          <w:sz w:val="24"/>
          <w:szCs w:val="24"/>
        </w:rPr>
        <w:t>审读资料：电子稿</w:t>
      </w:r>
    </w:p>
    <w:p w14:paraId="29AB99CA">
      <w:pPr>
        <w:rPr>
          <w:rFonts w:hint="eastAsia" w:eastAsia="宋体"/>
          <w:b/>
          <w:bCs/>
          <w:sz w:val="24"/>
          <w:szCs w:val="24"/>
          <w:lang w:val="en-US" w:eastAsia="zh-CN"/>
        </w:rPr>
      </w:pPr>
      <w:r>
        <w:rPr>
          <w:b/>
          <w:sz w:val="24"/>
          <w:szCs w:val="24"/>
        </w:rPr>
        <w:t>类    型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bCs/>
          <w:sz w:val="24"/>
          <w:szCs w:val="24"/>
        </w:rPr>
        <w:t>医学</w:t>
      </w:r>
      <w:r>
        <w:rPr>
          <w:rFonts w:hint="eastAsia"/>
          <w:b/>
          <w:bCs/>
          <w:sz w:val="24"/>
          <w:szCs w:val="24"/>
          <w:lang w:val="en-US" w:eastAsia="zh-CN"/>
        </w:rPr>
        <w:t>保健</w:t>
      </w:r>
    </w:p>
    <w:p w14:paraId="3737AE14">
      <w:pPr>
        <w:ind w:firstLine="480" w:firstLineChars="200"/>
        <w:rPr>
          <w:b/>
          <w:sz w:val="24"/>
          <w:szCs w:val="24"/>
        </w:rPr>
      </w:pPr>
    </w:p>
    <w:p w14:paraId="2752C6F5">
      <w:pPr>
        <w:rPr>
          <w:b/>
          <w:bCs/>
          <w:sz w:val="24"/>
          <w:szCs w:val="24"/>
        </w:rPr>
      </w:pPr>
      <w:bookmarkStart w:id="0" w:name="_Hlk190423941"/>
      <w:r>
        <w:rPr>
          <w:b/>
          <w:bCs/>
          <w:sz w:val="24"/>
          <w:szCs w:val="24"/>
        </w:rPr>
        <w:t>内容简介：</w:t>
      </w:r>
      <w:bookmarkStart w:id="1" w:name="_Hlk175862361"/>
      <w:bookmarkStart w:id="2" w:name="OLE_LINK1"/>
    </w:p>
    <w:p w14:paraId="02DDE0B5">
      <w:pPr>
        <w:jc w:val="center"/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“零死亡愿景”——无癌世界的蓝图</w:t>
      </w:r>
    </w:p>
    <w:p w14:paraId="5210F2D3">
      <w:pPr>
        <w:rPr>
          <w:sz w:val="24"/>
          <w:szCs w:val="24"/>
        </w:rPr>
      </w:pPr>
    </w:p>
    <w:p w14:paraId="2144E1CB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癌症长期被视为不治之症。对大部分人而言，癌症诊断书</w:t>
      </w:r>
      <w:r>
        <w:rPr>
          <w:sz w:val="24"/>
          <w:szCs w:val="24"/>
        </w:rPr>
        <w:t>往往伴随</w:t>
      </w:r>
      <w:r>
        <w:rPr>
          <w:rFonts w:hint="eastAsia"/>
          <w:sz w:val="24"/>
          <w:szCs w:val="24"/>
        </w:rPr>
        <w:t>着</w:t>
      </w:r>
      <w:r>
        <w:rPr>
          <w:sz w:val="24"/>
          <w:szCs w:val="24"/>
        </w:rPr>
        <w:t>恐惧、痛苦乃至死亡</w:t>
      </w:r>
      <w:r>
        <w:rPr>
          <w:rFonts w:hint="eastAsia"/>
          <w:sz w:val="24"/>
          <w:szCs w:val="24"/>
        </w:rPr>
        <w:t>。但近年来的突破性研究成果</w:t>
      </w:r>
      <w:r>
        <w:rPr>
          <w:sz w:val="24"/>
          <w:szCs w:val="24"/>
        </w:rPr>
        <w:t>正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终结这一认知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我们对癌症的认知正在被颠覆！曾经，人们认为癌症多由先天基因缺陷或化学致癌物引起，但科学研究揭示，90%以上的癌症源自后天基因突变，而真正影响癌症发生的，并非单一的化学物质，而是那些助长异常细胞生长的环境因素。</w:t>
      </w:r>
    </w:p>
    <w:p w14:paraId="3FFF2144">
      <w:pPr>
        <w:ind w:firstLine="480" w:firstLineChars="200"/>
        <w:rPr>
          <w:rFonts w:hint="eastAsia"/>
          <w:sz w:val="24"/>
          <w:szCs w:val="24"/>
        </w:rPr>
      </w:pPr>
    </w:p>
    <w:p w14:paraId="2CDCE356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关键在于，我们可以在癌前阶段就切断癌细胞的“养分”，阻止其发展。但现实是，大多数人并不知道自己有能力预防癌症，甚至被大量误导性信息所困扰，白白浪费机会。</w:t>
      </w:r>
    </w:p>
    <w:p w14:paraId="5321503C">
      <w:pPr>
        <w:ind w:firstLine="480" w:firstLineChars="200"/>
        <w:rPr>
          <w:rFonts w:hint="eastAsia"/>
          <w:sz w:val="24"/>
          <w:szCs w:val="24"/>
        </w:rPr>
      </w:pPr>
    </w:p>
    <w:p w14:paraId="70F094CC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真正有效的癌症预防方法，不需要昂贵的治疗，也没有所谓的“神奇疗法”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  <w:lang w:val="en-US" w:eastAsia="zh-CN"/>
        </w:rPr>
        <w:t>这一切</w:t>
      </w:r>
      <w:r>
        <w:rPr>
          <w:rFonts w:hint="eastAsia"/>
          <w:sz w:val="24"/>
          <w:szCs w:val="24"/>
        </w:rPr>
        <w:t>是免费的，就在我们日常的生活习惯里。</w:t>
      </w:r>
    </w:p>
    <w:p w14:paraId="122EECC5">
      <w:pPr>
        <w:rPr>
          <w:rFonts w:hint="eastAsia"/>
          <w:sz w:val="24"/>
          <w:szCs w:val="24"/>
        </w:rPr>
      </w:pPr>
    </w:p>
    <w:p w14:paraId="1BB524D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癌症发展分子生物学家汉娜·海肯韦德博士阐释：为什么人们需要理解癌症机制以预防其发生？哪些微小生活习惯能显著抗癌？癌症研究未来如何延长生命？</w:t>
      </w:r>
    </w:p>
    <w:p w14:paraId="0F0A6FFE">
      <w:pPr>
        <w:ind w:firstLine="480" w:firstLineChars="200"/>
        <w:rPr>
          <w:rFonts w:hint="eastAsia"/>
          <w:sz w:val="24"/>
          <w:szCs w:val="24"/>
        </w:rPr>
      </w:pPr>
    </w:p>
    <w:p w14:paraId="6A4A1254">
      <w:pPr>
        <w:ind w:firstLine="480" w:firstLineChars="200"/>
        <w:rPr>
          <w:rFonts w:hint="eastAsia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2367280" cy="2739390"/>
            <wp:effectExtent l="0" t="0" r="20320" b="3810"/>
            <wp:docPr id="1" name="图片 1" descr="WeChatc4b12041f62f7e9640ebf54e9fee7d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c4b12041f62f7e9640ebf54e9fee7df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2088515" cy="2768600"/>
            <wp:effectExtent l="0" t="0" r="19685" b="0"/>
            <wp:docPr id="2" name="图片 2" descr="WeChat2c159724d2176bf41ffc659ee7eb30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2c159724d2176bf41ffc659ee7eb30d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CD8EC"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eastAsia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图为</w:t>
      </w:r>
      <w:r>
        <w:rPr>
          <w:rFonts w:hint="eastAsia"/>
          <w:sz w:val="24"/>
          <w:szCs w:val="24"/>
        </w:rPr>
        <w:t>汉娜·海肯韦德博士</w:t>
      </w:r>
      <w:r>
        <w:rPr>
          <w:rFonts w:hint="eastAsia"/>
          <w:sz w:val="24"/>
          <w:szCs w:val="24"/>
          <w:lang w:val="en-US" w:eastAsia="zh-CN"/>
        </w:rPr>
        <w:t>接受专访</w:t>
      </w:r>
    </w:p>
    <w:p w14:paraId="60D8D8E3">
      <w:pPr>
        <w:ind w:firstLine="480" w:firstLineChars="200"/>
        <w:jc w:val="center"/>
        <w:rPr>
          <w:rFonts w:hint="eastAsia"/>
          <w:sz w:val="24"/>
          <w:szCs w:val="24"/>
          <w:lang w:val="en-US" w:eastAsia="zh-CN"/>
        </w:rPr>
      </w:pPr>
    </w:p>
    <w:p w14:paraId="784EE396"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“如今，问题已经不在于“如何”战胜癌症，而更多地在于如何实现这一目标。然而，我们的目标并非彻底消灭癌症，因为从其本质来看，这或许永远无法实现。更重要的是，我们要尽可能减缓癌症的发生</w:t>
      </w:r>
      <w:bookmarkStart w:id="12" w:name="_GoBack"/>
      <w:bookmarkEnd w:id="12"/>
      <w:r>
        <w:rPr>
          <w:rFonts w:hint="eastAsia"/>
          <w:color w:val="auto"/>
          <w:sz w:val="24"/>
          <w:szCs w:val="24"/>
          <w:lang w:eastAsia="zh-CN"/>
        </w:rPr>
        <w:t>，使其在人类生命过程中不再成为无法治愈的疾病。此外，我们还要更早地诊断癌症，并以更有效、更精准的方式进行治疗。我们的最高目标是：让不再有人因癌症而死亡或遭受痛苦。当这一目标实现时，癌症便不再可怕。最终，我们要做到的，是终结对癌症的恐惧。”</w:t>
      </w:r>
    </w:p>
    <w:p w14:paraId="63983B77">
      <w:pPr>
        <w:ind w:firstLine="480" w:firstLineChars="200"/>
        <w:rPr>
          <w:sz w:val="24"/>
          <w:szCs w:val="24"/>
        </w:rPr>
      </w:pPr>
    </w:p>
    <w:p w14:paraId="00C5CF12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本书详细讲解了“万病之王”是如何产生的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为癌症患者及其家属提供全面视角，</w:t>
      </w:r>
      <w:r>
        <w:rPr>
          <w:sz w:val="24"/>
          <w:szCs w:val="24"/>
        </w:rPr>
        <w:t>传递科学认知与抗癌信心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读了这本书你会</w:t>
      </w:r>
      <w:r>
        <w:rPr>
          <w:rFonts w:hint="eastAsia"/>
          <w:sz w:val="24"/>
          <w:szCs w:val="24"/>
        </w:rPr>
        <w:t>重新认识癌症，掌握主动权</w:t>
      </w:r>
      <w:r>
        <w:rPr>
          <w:rFonts w:hint="eastAsia"/>
          <w:sz w:val="24"/>
          <w:szCs w:val="24"/>
          <w:lang w:eastAsia="zh-CN"/>
        </w:rPr>
        <w:t>！</w:t>
      </w:r>
    </w:p>
    <w:p w14:paraId="1FEAF734">
      <w:pPr>
        <w:rPr>
          <w:sz w:val="24"/>
          <w:szCs w:val="24"/>
        </w:rPr>
      </w:pPr>
    </w:p>
    <w:p w14:paraId="3CF3F646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·德国知名微生物学家汉娜·海肯韦德：“我们终将战胜癌症！” </w:t>
      </w:r>
    </w:p>
    <w:p w14:paraId="30250250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·关于头号死因的新标准著作：解析癌症成因与预防  </w:t>
      </w:r>
    </w:p>
    <w:p w14:paraId="560E3C7A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·</w:t>
      </w:r>
      <w:r>
        <w:rPr>
          <w:sz w:val="24"/>
          <w:szCs w:val="24"/>
        </w:rPr>
        <w:t>强化免疫系统</w:t>
      </w:r>
      <w:r>
        <w:rPr>
          <w:rFonts w:hint="eastAsia"/>
          <w:sz w:val="24"/>
          <w:szCs w:val="24"/>
        </w:rPr>
        <w:t>、改善生活</w:t>
      </w:r>
      <w:r>
        <w:rPr>
          <w:sz w:val="24"/>
          <w:szCs w:val="24"/>
        </w:rPr>
        <w:t>习惯：无癌生活的关键</w:t>
      </w:r>
    </w:p>
    <w:p w14:paraId="3CF61E7F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C7BF251">
      <w:pPr>
        <w:ind w:firstLine="480" w:firstLineChars="200"/>
        <w:rPr>
          <w:sz w:val="24"/>
          <w:szCs w:val="24"/>
        </w:rPr>
      </w:pPr>
    </w:p>
    <w:bookmarkEnd w:id="0"/>
    <w:p w14:paraId="11A77C9B">
      <w:pPr>
        <w:rPr>
          <w:b/>
          <w:bCs/>
          <w:sz w:val="24"/>
          <w:szCs w:val="24"/>
        </w:rPr>
      </w:pPr>
      <w:bookmarkStart w:id="3" w:name="_Hlk190423953"/>
      <w:r>
        <w:rPr>
          <w:rFonts w:hint="eastAsia"/>
          <w:b/>
          <w:bCs/>
          <w:sz w:val="24"/>
          <w:szCs w:val="24"/>
        </w:rPr>
        <w:t>作者简介：</w:t>
      </w:r>
      <w:bookmarkEnd w:id="1"/>
    </w:p>
    <w:p w14:paraId="6AD10906">
      <w:pPr>
        <w:ind w:firstLine="480" w:firstLineChars="20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</w:t>
      </w:r>
    </w:p>
    <w:bookmarkEnd w:id="2"/>
    <w:p w14:paraId="6748DC97">
      <w:pPr>
        <w:ind w:left="720" w:firstLine="480" w:firstLineChars="200"/>
        <w:rPr>
          <w:sz w:val="24"/>
          <w:szCs w:val="24"/>
        </w:rPr>
      </w:pPr>
      <w:r>
        <w:rPr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305435</wp:posOffset>
            </wp:positionH>
            <wp:positionV relativeFrom="paragraph">
              <wp:posOffset>217805</wp:posOffset>
            </wp:positionV>
            <wp:extent cx="975995" cy="975995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  </w:t>
      </w:r>
    </w:p>
    <w:p w14:paraId="5F06EEB5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汉娜·海肯韦德（</w:t>
      </w:r>
      <w:r>
        <w:rPr>
          <w:b/>
          <w:bCs/>
          <w:sz w:val="24"/>
          <w:szCs w:val="24"/>
        </w:rPr>
        <w:t>Hanna Heikenwälder</w:t>
      </w:r>
      <w:r>
        <w:rPr>
          <w:rFonts w:hint="eastAsia"/>
          <w:b/>
          <w:bCs/>
          <w:sz w:val="24"/>
          <w:szCs w:val="24"/>
        </w:rPr>
        <w:t>）</w:t>
      </w:r>
      <w:r>
        <w:rPr>
          <w:rFonts w:hint="eastAsia"/>
          <w:sz w:val="24"/>
          <w:szCs w:val="24"/>
        </w:rPr>
        <w:t>，曾在吕贝克及美国攻读分子生物学，并于慕尼黑工业大学完成炎症与肠癌关系的博士课程。现于蒂宾根大学进行癌症与衰老领域的研究。</w:t>
      </w:r>
    </w:p>
    <w:p w14:paraId="27717D4F">
      <w:pPr>
        <w:ind w:firstLine="480" w:firstLineChars="200"/>
        <w:rPr>
          <w:sz w:val="24"/>
          <w:szCs w:val="24"/>
        </w:rPr>
      </w:pPr>
    </w:p>
    <w:p w14:paraId="0117FEE0">
      <w:pPr>
        <w:ind w:firstLine="480" w:firstLineChars="200"/>
        <w:rPr>
          <w:sz w:val="24"/>
          <w:szCs w:val="24"/>
        </w:rPr>
      </w:pPr>
    </w:p>
    <w:p w14:paraId="6BD2B17D">
      <w:pPr>
        <w:ind w:firstLine="480" w:firstLineChars="200"/>
        <w:rPr>
          <w:sz w:val="24"/>
          <w:szCs w:val="24"/>
        </w:rPr>
      </w:pPr>
    </w:p>
    <w:p w14:paraId="2C554745">
      <w:pPr>
        <w:rPr>
          <w:sz w:val="24"/>
          <w:szCs w:val="24"/>
        </w:rPr>
      </w:pPr>
    </w:p>
    <w:p w14:paraId="02B87898">
      <w:pPr>
        <w:shd w:val="clear" w:color="auto" w:fill="FFFFFF"/>
        <w:rPr>
          <w:b/>
          <w:bCs/>
          <w:color w:val="000000"/>
          <w:sz w:val="24"/>
          <w:szCs w:val="24"/>
          <w:shd w:val="clear" w:color="auto" w:fill="FFFFFF"/>
        </w:rPr>
      </w:pPr>
    </w:p>
    <w:p w14:paraId="78667450">
      <w:pPr>
        <w:shd w:val="clear" w:color="auto" w:fill="FFFFFF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58994E33">
      <w:pPr>
        <w:shd w:val="clear" w:color="auto" w:fill="FFFFFF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bookmarkEnd w:id="3"/>
    <w:p w14:paraId="53C9209A">
      <w:pPr>
        <w:widowControl/>
        <w:shd w:val="clear" w:color="auto" w:fill="FFFFFF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"mailto:Rights@nurnberg.com.cn" \t "_blank" </w:instrText>
      </w:r>
      <w:r>
        <w:rPr>
          <w:sz w:val="24"/>
          <w:szCs w:val="24"/>
        </w:rPr>
        <w:fldChar w:fldCharType="separate"/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rFonts w:hint="eastAsia" w:eastAsia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公司网址：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"http://www.nurnberg.com.cn/" \t "_blank" </w:instrText>
      </w:r>
      <w:r>
        <w:rPr>
          <w:sz w:val="24"/>
          <w:szCs w:val="24"/>
        </w:rPr>
        <w:fldChar w:fldCharType="separate"/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书目下载：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"http://www.nurnberg.com.cn/booklist_zh/list.aspx" \t "_blank" </w:instrText>
      </w:r>
      <w:r>
        <w:rPr>
          <w:sz w:val="24"/>
          <w:szCs w:val="24"/>
        </w:rPr>
        <w:fldChar w:fldCharType="separate"/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书讯浏览：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"http://www.nurnberg.com.cn/book/book.aspx" \t "_blank" </w:instrText>
      </w:r>
      <w:r>
        <w:rPr>
          <w:sz w:val="24"/>
          <w:szCs w:val="24"/>
        </w:rPr>
        <w:fldChar w:fldCharType="separate"/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视频推荐：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"http://www.nurnberg.com.cn/video/video.aspx" \t "_blank" </w:instrText>
      </w:r>
      <w:r>
        <w:rPr>
          <w:sz w:val="24"/>
          <w:szCs w:val="24"/>
        </w:rPr>
        <w:fldChar w:fldCharType="separate"/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豆瓣小站：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"http://site.douban.com/110577/" \t "_blank" </w:instrText>
      </w:r>
      <w:r>
        <w:rPr>
          <w:sz w:val="24"/>
          <w:szCs w:val="24"/>
        </w:rPr>
        <w:fldChar w:fldCharType="separate"/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新浪微博：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"https://weibo.com/1877653117/profile?topnav=1&amp;wvr=6" \t "_blank" </w:instrText>
      </w:r>
      <w:r>
        <w:rPr>
          <w:sz w:val="24"/>
          <w:szCs w:val="24"/>
        </w:rPr>
        <w:fldChar w:fldCharType="separate"/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4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4" w:name="_Hlk175863841"/>
    <w:bookmarkStart w:id="5" w:name="_Hlk175863846"/>
    <w:bookmarkStart w:id="6" w:name="_Hlk175863839"/>
    <w:bookmarkStart w:id="7" w:name="_Hlk175863844"/>
    <w:bookmarkStart w:id="8" w:name="_Hlk175863845"/>
    <w:bookmarkStart w:id="9" w:name="_Hlk175863840"/>
    <w:bookmarkStart w:id="10" w:name="_Hlk175863843"/>
    <w:bookmarkStart w:id="11" w:name="_Hlk175863842"/>
    <w:r>
      <w:rPr>
        <w:rFonts w:hint="eastAsia" w:eastAsia="方正姚体"/>
      </w:rPr>
      <w:t>英国安德鲁·纳伯格联合国际有限公司北京代表处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30C6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57D4D"/>
    <w:rsid w:val="00161F32"/>
    <w:rsid w:val="001639E3"/>
    <w:rsid w:val="00163C0C"/>
    <w:rsid w:val="00166064"/>
    <w:rsid w:val="001705F4"/>
    <w:rsid w:val="00170E1B"/>
    <w:rsid w:val="00171765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5E3D"/>
    <w:rsid w:val="002D2EC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0A8C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3E3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27C14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23E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3201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692F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C7C5C"/>
    <w:rsid w:val="009D11E9"/>
    <w:rsid w:val="009D4F6F"/>
    <w:rsid w:val="009D723C"/>
    <w:rsid w:val="009E0553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2588A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95B01"/>
    <w:rsid w:val="00AA0009"/>
    <w:rsid w:val="00AA1AA9"/>
    <w:rsid w:val="00AA2CB5"/>
    <w:rsid w:val="00AA306C"/>
    <w:rsid w:val="00AA428F"/>
    <w:rsid w:val="00AA4414"/>
    <w:rsid w:val="00AB09E1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583B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167C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4711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2EA4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3AD2"/>
    <w:rsid w:val="00F4467B"/>
    <w:rsid w:val="00F540BB"/>
    <w:rsid w:val="00F63C7C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2D64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E7FA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Version="6" StyleName="APA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241</Words>
  <Characters>1375</Characters>
  <Lines>11</Lines>
  <Paragraphs>3</Paragraphs>
  <TotalTime>9</TotalTime>
  <ScaleCrop>false</ScaleCrop>
  <LinksUpToDate>false</LinksUpToDate>
  <CharactersWithSpaces>1613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2025-04-01T18:16:22Z</dcterms:modified>
  <dc:title>新 书 推 荐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AC42A83D7ED57689F6BCEB67846A6240_43</vt:lpwstr>
  </property>
  <property fmtid="{D5CDD505-2E9C-101B-9397-08002B2CF9AE}" pid="4" name="GrammarlyDocumentId">
    <vt:lpwstr>6384f9fc398310d53f7c1e96edb9c330b9663e79693f26b1b3b6b52e17e51920</vt:lpwstr>
  </property>
</Properties>
</file>