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13F2A">
      <w:pPr>
        <w:jc w:val="center"/>
        <w:rPr>
          <w:rFonts w:hint="eastAsia"/>
          <w:b/>
          <w:bCs/>
          <w:color w:val="000000"/>
          <w:sz w:val="18"/>
          <w:szCs w:val="18"/>
          <w:shd w:val="pct10" w:color="auto" w:fill="FFFFFF"/>
        </w:rPr>
      </w:pPr>
    </w:p>
    <w:p w14:paraId="373B9F85">
      <w:pPr>
        <w:jc w:val="center"/>
        <w:rPr>
          <w:b/>
          <w:bCs/>
          <w:color w:val="000000"/>
          <w:sz w:val="36"/>
          <w:szCs w:val="36"/>
          <w:shd w:val="pct10" w:color="auto" w:fill="FFFFFF"/>
        </w:rPr>
      </w:pPr>
      <w:r>
        <w:rPr>
          <w:b/>
          <w:bCs/>
          <w:color w:val="000000"/>
          <w:sz w:val="36"/>
          <w:szCs w:val="36"/>
          <w:shd w:val="pct10" w:color="auto" w:fill="FFFFFF"/>
        </w:rPr>
        <w:t>新 书 推 荐</w:t>
      </w:r>
    </w:p>
    <w:p w14:paraId="143392A5">
      <w:pPr>
        <w:tabs>
          <w:tab w:val="left" w:pos="341"/>
          <w:tab w:val="left" w:pos="5235"/>
        </w:tabs>
        <w:jc w:val="left"/>
        <w:rPr>
          <w:b/>
          <w:bCs/>
          <w:color w:val="000000"/>
          <w:szCs w:val="18"/>
        </w:rPr>
      </w:pPr>
    </w:p>
    <w:p w14:paraId="5D178670">
      <w:pPr>
        <w:rPr>
          <w:b/>
          <w:color w:val="000000"/>
          <w:szCs w:val="21"/>
        </w:rPr>
      </w:pPr>
      <w:r>
        <w:drawing>
          <wp:anchor distT="0" distB="0" distL="114300" distR="114300" simplePos="0" relativeHeight="251661312" behindDoc="0" locked="0" layoutInCell="1" allowOverlap="1">
            <wp:simplePos x="0" y="0"/>
            <wp:positionH relativeFrom="column">
              <wp:posOffset>4135120</wp:posOffset>
            </wp:positionH>
            <wp:positionV relativeFrom="paragraph">
              <wp:posOffset>214630</wp:posOffset>
            </wp:positionV>
            <wp:extent cx="1428115" cy="2155825"/>
            <wp:effectExtent l="0" t="0" r="635" b="635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428115" cy="2155825"/>
                    </a:xfrm>
                    <a:prstGeom prst="rect">
                      <a:avLst/>
                    </a:prstGeom>
                    <a:noFill/>
                    <a:ln>
                      <a:noFill/>
                    </a:ln>
                  </pic:spPr>
                </pic:pic>
              </a:graphicData>
            </a:graphic>
          </wp:anchor>
        </w:drawing>
      </w:r>
    </w:p>
    <w:p w14:paraId="079BFAF4">
      <w:pPr>
        <w:tabs>
          <w:tab w:val="left" w:pos="341"/>
          <w:tab w:val="left" w:pos="5235"/>
        </w:tabs>
        <w:rPr>
          <w:b/>
          <w:bCs/>
          <w:color w:val="000000"/>
          <w:szCs w:val="21"/>
        </w:rPr>
      </w:pPr>
      <w:r>
        <w:rPr>
          <w:b/>
          <w:bCs/>
          <w:color w:val="000000"/>
          <w:szCs w:val="21"/>
        </w:rPr>
        <w:t>中文书名：</w:t>
      </w:r>
      <w:r>
        <w:rPr>
          <w:rFonts w:hint="eastAsia"/>
          <w:b/>
          <w:bCs/>
          <w:color w:val="000000"/>
          <w:szCs w:val="21"/>
        </w:rPr>
        <w:t>《</w:t>
      </w:r>
      <w:r>
        <w:rPr>
          <w:b/>
          <w:bCs/>
          <w:color w:val="000000"/>
          <w:szCs w:val="21"/>
        </w:rPr>
        <w:t>逆向求职：如何将找工作变成挑工作</w:t>
      </w:r>
      <w:r>
        <w:rPr>
          <w:rFonts w:hint="eastAsia"/>
          <w:b/>
          <w:bCs/>
          <w:color w:val="000000"/>
          <w:szCs w:val="21"/>
        </w:rPr>
        <w:t>》</w:t>
      </w:r>
    </w:p>
    <w:p w14:paraId="455B0548">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b/>
          <w:bCs/>
          <w:color w:val="000000"/>
          <w:szCs w:val="21"/>
        </w:rPr>
        <w:t>REVERSE THE SEARCH: How to Turn Job Seeking into Job Shopping</w:t>
      </w:r>
    </w:p>
    <w:p w14:paraId="527ED62C">
      <w:pPr>
        <w:tabs>
          <w:tab w:val="left" w:pos="341"/>
          <w:tab w:val="left" w:pos="5235"/>
        </w:tabs>
        <w:rPr>
          <w:b/>
          <w:bCs/>
          <w:color w:val="000000"/>
          <w:szCs w:val="21"/>
        </w:rPr>
      </w:pPr>
      <w:r>
        <w:rPr>
          <w:b/>
          <w:bCs/>
          <w:color w:val="000000"/>
          <w:szCs w:val="21"/>
        </w:rPr>
        <w:t>作    者：Madeline Mann</w:t>
      </w:r>
      <w:r>
        <w:fldChar w:fldCharType="begin"/>
      </w:r>
      <w:r>
        <w:instrText xml:space="preserve"> HYPERLINK "http://www.penguin.com.au/lookinside/spotlight.cfm?SBN=9780143009177&amp;AuthId=0000004220&amp;Page=Profile" </w:instrText>
      </w:r>
      <w:r>
        <w:fldChar w:fldCharType="separate"/>
      </w:r>
      <w:r>
        <w:fldChar w:fldCharType="end"/>
      </w:r>
    </w:p>
    <w:p w14:paraId="183F632C">
      <w:pPr>
        <w:tabs>
          <w:tab w:val="left" w:pos="341"/>
          <w:tab w:val="left" w:pos="5235"/>
        </w:tabs>
        <w:rPr>
          <w:b/>
          <w:bCs/>
          <w:color w:val="000000"/>
          <w:szCs w:val="21"/>
        </w:rPr>
      </w:pPr>
      <w:r>
        <w:rPr>
          <w:b/>
          <w:bCs/>
          <w:color w:val="000000"/>
          <w:szCs w:val="21"/>
        </w:rPr>
        <w:t>出 版 社：Portfolio</w:t>
      </w:r>
    </w:p>
    <w:p w14:paraId="58D10076">
      <w:pPr>
        <w:tabs>
          <w:tab w:val="left" w:pos="341"/>
          <w:tab w:val="left" w:pos="5235"/>
        </w:tabs>
        <w:rPr>
          <w:b/>
          <w:bCs/>
          <w:color w:val="000000"/>
          <w:szCs w:val="21"/>
        </w:rPr>
      </w:pPr>
      <w:r>
        <w:rPr>
          <w:b/>
          <w:bCs/>
          <w:color w:val="000000"/>
          <w:szCs w:val="21"/>
        </w:rPr>
        <w:t>代理公司：ANA/Jessica</w:t>
      </w:r>
    </w:p>
    <w:p w14:paraId="40DD26AA">
      <w:pPr>
        <w:tabs>
          <w:tab w:val="left" w:pos="341"/>
          <w:tab w:val="left" w:pos="5235"/>
        </w:tabs>
        <w:rPr>
          <w:b/>
          <w:bCs/>
          <w:color w:val="000000"/>
          <w:szCs w:val="21"/>
        </w:rPr>
      </w:pPr>
      <w:r>
        <w:rPr>
          <w:b/>
          <w:bCs/>
          <w:color w:val="000000"/>
          <w:szCs w:val="21"/>
        </w:rPr>
        <w:t>页    数：2</w:t>
      </w:r>
      <w:r>
        <w:rPr>
          <w:rFonts w:hint="eastAsia"/>
          <w:b/>
          <w:bCs/>
          <w:color w:val="000000"/>
          <w:szCs w:val="21"/>
          <w:lang w:val="en-US" w:eastAsia="zh-CN"/>
        </w:rPr>
        <w:t>72</w:t>
      </w:r>
      <w:r>
        <w:rPr>
          <w:rFonts w:hint="eastAsia"/>
          <w:b/>
          <w:bCs/>
          <w:color w:val="000000"/>
          <w:szCs w:val="21"/>
        </w:rPr>
        <w:t>页</w:t>
      </w:r>
    </w:p>
    <w:p w14:paraId="3B83D637">
      <w:pPr>
        <w:tabs>
          <w:tab w:val="left" w:pos="341"/>
          <w:tab w:val="left" w:pos="5235"/>
        </w:tabs>
        <w:rPr>
          <w:b/>
          <w:bCs/>
          <w:color w:val="000000"/>
          <w:szCs w:val="21"/>
        </w:rPr>
      </w:pPr>
      <w:r>
        <w:rPr>
          <w:b/>
          <w:bCs/>
          <w:color w:val="000000"/>
          <w:szCs w:val="21"/>
        </w:rPr>
        <w:t>出版时间：2025年</w:t>
      </w:r>
      <w:r>
        <w:rPr>
          <w:rFonts w:hint="eastAsia"/>
          <w:b/>
          <w:bCs/>
          <w:color w:val="000000"/>
          <w:szCs w:val="21"/>
          <w:lang w:val="en-US" w:eastAsia="zh-CN"/>
        </w:rPr>
        <w:t>4</w:t>
      </w:r>
      <w:r>
        <w:rPr>
          <w:b/>
          <w:bCs/>
          <w:color w:val="000000"/>
          <w:szCs w:val="21"/>
        </w:rPr>
        <w:t>月</w:t>
      </w:r>
    </w:p>
    <w:p w14:paraId="0BC9147B">
      <w:pPr>
        <w:rPr>
          <w:b/>
          <w:bCs/>
          <w:color w:val="000000"/>
        </w:rPr>
      </w:pPr>
      <w:r>
        <w:rPr>
          <w:b/>
          <w:bCs/>
          <w:color w:val="000000"/>
        </w:rPr>
        <w:t>代理地区：中国大陆、台湾</w:t>
      </w:r>
    </w:p>
    <w:p w14:paraId="3BA55123">
      <w:pPr>
        <w:tabs>
          <w:tab w:val="left" w:pos="341"/>
          <w:tab w:val="left" w:pos="5235"/>
        </w:tabs>
        <w:rPr>
          <w:b/>
          <w:bCs/>
          <w:szCs w:val="21"/>
        </w:rPr>
      </w:pPr>
      <w:r>
        <w:rPr>
          <w:b/>
          <w:bCs/>
          <w:szCs w:val="21"/>
        </w:rPr>
        <w:t>审读资料：电子稿</w:t>
      </w:r>
    </w:p>
    <w:p w14:paraId="083A561F">
      <w:pPr>
        <w:tabs>
          <w:tab w:val="left" w:pos="341"/>
          <w:tab w:val="left" w:pos="5235"/>
        </w:tabs>
        <w:rPr>
          <w:b/>
          <w:bCs/>
          <w:szCs w:val="21"/>
        </w:rPr>
      </w:pPr>
      <w:r>
        <w:rPr>
          <w:b/>
          <w:bCs/>
          <w:szCs w:val="21"/>
        </w:rPr>
        <w:t>类    型：职场励志</w:t>
      </w:r>
    </w:p>
    <w:p w14:paraId="1C112036">
      <w:pPr>
        <w:tabs>
          <w:tab w:val="left" w:pos="341"/>
          <w:tab w:val="left" w:pos="5235"/>
        </w:tabs>
        <w:rPr>
          <w:rFonts w:hint="default" w:eastAsia="宋体"/>
          <w:b/>
          <w:bCs/>
          <w:color w:val="FF0000"/>
          <w:szCs w:val="21"/>
          <w:lang w:val="en-US" w:eastAsia="zh-CN"/>
        </w:rPr>
      </w:pPr>
      <w:r>
        <w:rPr>
          <w:rFonts w:hint="eastAsia"/>
          <w:b/>
          <w:bCs/>
          <w:color w:val="FF0000"/>
          <w:szCs w:val="21"/>
          <w:lang w:val="en-US" w:eastAsia="zh-CN"/>
        </w:rPr>
        <w:t>版权已授：西班牙、繁体版权</w:t>
      </w:r>
    </w:p>
    <w:p w14:paraId="790B65D6">
      <w:pPr>
        <w:rPr>
          <w:b/>
          <w:bCs/>
          <w:color w:val="000000"/>
          <w:szCs w:val="21"/>
        </w:rPr>
      </w:pPr>
    </w:p>
    <w:p w14:paraId="2F65FD5C">
      <w:pPr>
        <w:rPr>
          <w:color w:val="000000"/>
          <w:szCs w:val="21"/>
        </w:rPr>
      </w:pPr>
      <w:r>
        <w:rPr>
          <w:b/>
          <w:bCs/>
          <w:color w:val="000000"/>
          <w:szCs w:val="21"/>
        </w:rPr>
        <w:t>内容简介：</w:t>
      </w:r>
    </w:p>
    <w:p w14:paraId="750723E2">
      <w:pPr>
        <w:rPr>
          <w:color w:val="000000"/>
          <w:szCs w:val="21"/>
        </w:rPr>
      </w:pPr>
    </w:p>
    <w:p w14:paraId="1DE3FE39">
      <w:pPr>
        <w:ind w:firstLine="420" w:firstLineChars="200"/>
        <w:rPr>
          <w:rFonts w:hint="default"/>
          <w:bCs/>
          <w:color w:val="000000"/>
          <w:szCs w:val="21"/>
          <w:lang w:val="en-US" w:eastAsia="zh-CN"/>
        </w:rPr>
      </w:pPr>
      <w:r>
        <w:rPr>
          <w:rFonts w:hint="default"/>
          <w:bCs/>
          <w:color w:val="000000"/>
          <w:szCs w:val="21"/>
          <w:lang w:val="en-US" w:eastAsia="zh-CN"/>
        </w:rPr>
        <w:t>《逆向求职：如何将找工作变成挑工作》——这是由顶级职业YouTube频道“Self Made Millennial”的创始人精心打造的求职指南，也是你唯一需要的求职手册，让你</w:t>
      </w:r>
      <w:r>
        <w:rPr>
          <w:rFonts w:hint="eastAsia"/>
          <w:bCs/>
          <w:color w:val="000000"/>
          <w:szCs w:val="21"/>
          <w:lang w:val="en-US" w:eastAsia="zh-CN"/>
        </w:rPr>
        <w:t>化被动为主动，</w:t>
      </w:r>
      <w:r>
        <w:rPr>
          <w:rFonts w:hint="default"/>
          <w:bCs/>
          <w:color w:val="000000"/>
          <w:szCs w:val="21"/>
          <w:lang w:val="en-US" w:eastAsia="zh-CN"/>
        </w:rPr>
        <w:t>让雇主们</w:t>
      </w:r>
      <w:r>
        <w:rPr>
          <w:rFonts w:hint="eastAsia"/>
          <w:bCs/>
          <w:color w:val="000000"/>
          <w:szCs w:val="21"/>
          <w:lang w:val="en-US" w:eastAsia="zh-CN"/>
        </w:rPr>
        <w:t>竞相争取你的加入</w:t>
      </w:r>
      <w:r>
        <w:rPr>
          <w:rFonts w:hint="default"/>
          <w:bCs/>
          <w:color w:val="000000"/>
          <w:szCs w:val="21"/>
          <w:lang w:val="en-US" w:eastAsia="zh-CN"/>
        </w:rPr>
        <w:t>。</w:t>
      </w:r>
    </w:p>
    <w:p w14:paraId="4E530D3F">
      <w:pPr>
        <w:ind w:firstLine="420" w:firstLineChars="200"/>
        <w:rPr>
          <w:rFonts w:hint="eastAsia"/>
          <w:bCs/>
          <w:color w:val="000000"/>
          <w:szCs w:val="21"/>
          <w:lang w:val="en-US" w:eastAsia="zh-CN"/>
        </w:rPr>
      </w:pPr>
    </w:p>
    <w:p w14:paraId="7E91D714">
      <w:pPr>
        <w:ind w:firstLine="420" w:firstLineChars="200"/>
        <w:rPr>
          <w:rFonts w:hint="default"/>
          <w:bCs/>
          <w:color w:val="000000"/>
          <w:szCs w:val="21"/>
          <w:lang w:val="en-US" w:eastAsia="zh-CN"/>
        </w:rPr>
      </w:pPr>
      <w:r>
        <w:rPr>
          <w:rFonts w:hint="default"/>
          <w:bCs/>
          <w:color w:val="000000"/>
          <w:szCs w:val="21"/>
          <w:lang w:val="en-US" w:eastAsia="zh-CN"/>
        </w:rPr>
        <w:t>你是否厌倦了每天发送几十份求职申请却</w:t>
      </w:r>
      <w:r>
        <w:rPr>
          <w:rFonts w:hint="eastAsia"/>
          <w:bCs/>
          <w:color w:val="000000"/>
          <w:szCs w:val="21"/>
          <w:lang w:val="en-US" w:eastAsia="zh-CN"/>
        </w:rPr>
        <w:t>杳无音讯</w:t>
      </w:r>
      <w:r>
        <w:rPr>
          <w:rFonts w:hint="default"/>
          <w:bCs/>
          <w:color w:val="000000"/>
          <w:szCs w:val="21"/>
          <w:lang w:val="en-US" w:eastAsia="zh-CN"/>
        </w:rPr>
        <w:t>？或者即使获得了面试机会，也拿不到录用通知，甚至不知道</w:t>
      </w:r>
      <w:r>
        <w:rPr>
          <w:rFonts w:hint="eastAsia"/>
          <w:bCs/>
          <w:color w:val="000000"/>
          <w:szCs w:val="21"/>
          <w:lang w:val="en-US" w:eastAsia="zh-CN"/>
        </w:rPr>
        <w:t>是什么原因</w:t>
      </w:r>
      <w:r>
        <w:rPr>
          <w:rFonts w:hint="default"/>
          <w:bCs/>
          <w:color w:val="000000"/>
          <w:szCs w:val="21"/>
          <w:lang w:val="en-US" w:eastAsia="zh-CN"/>
        </w:rPr>
        <w:t>？作为曾在多家公司担任招聘人员和人力资源主管的Madeline Mann，她见过各种各样的求职申请，</w:t>
      </w:r>
      <w:r>
        <w:rPr>
          <w:rFonts w:hint="eastAsia"/>
          <w:bCs/>
          <w:color w:val="000000"/>
          <w:szCs w:val="21"/>
        </w:rPr>
        <w:t>她在这里要告诉你，以前你所听到的</w:t>
      </w:r>
      <w:r>
        <w:rPr>
          <w:rFonts w:hint="eastAsia"/>
          <w:bCs/>
          <w:color w:val="000000"/>
          <w:szCs w:val="21"/>
          <w:lang w:val="en-US" w:eastAsia="zh-CN"/>
        </w:rPr>
        <w:t>那些</w:t>
      </w:r>
      <w:r>
        <w:rPr>
          <w:rFonts w:hint="eastAsia"/>
          <w:bCs/>
          <w:color w:val="000000"/>
          <w:szCs w:val="21"/>
        </w:rPr>
        <w:t>过时</w:t>
      </w:r>
      <w:r>
        <w:rPr>
          <w:rFonts w:hint="eastAsia"/>
          <w:bCs/>
          <w:color w:val="000000"/>
          <w:szCs w:val="21"/>
          <w:lang w:val="en-US" w:eastAsia="zh-CN"/>
        </w:rPr>
        <w:t>的</w:t>
      </w:r>
      <w:r>
        <w:rPr>
          <w:rFonts w:hint="eastAsia"/>
          <w:bCs/>
          <w:color w:val="000000"/>
          <w:szCs w:val="21"/>
        </w:rPr>
        <w:t>求职建议都是错误的</w:t>
      </w:r>
      <w:r>
        <w:rPr>
          <w:rFonts w:hint="default"/>
          <w:bCs/>
          <w:color w:val="000000"/>
          <w:szCs w:val="21"/>
          <w:lang w:val="en-US" w:eastAsia="zh-CN"/>
        </w:rPr>
        <w:t>。</w:t>
      </w:r>
    </w:p>
    <w:p w14:paraId="2157128A">
      <w:pPr>
        <w:ind w:firstLine="420" w:firstLineChars="200"/>
        <w:rPr>
          <w:rFonts w:hint="default"/>
          <w:bCs/>
          <w:color w:val="000000"/>
          <w:szCs w:val="21"/>
          <w:lang w:val="en-US" w:eastAsia="zh-CN"/>
        </w:rPr>
      </w:pPr>
    </w:p>
    <w:p w14:paraId="2F8D40E6">
      <w:pPr>
        <w:ind w:firstLine="420" w:firstLineChars="200"/>
        <w:rPr>
          <w:rFonts w:hint="eastAsia"/>
          <w:bCs/>
          <w:color w:val="000000"/>
          <w:szCs w:val="21"/>
        </w:rPr>
      </w:pPr>
      <w:r>
        <w:rPr>
          <w:rFonts w:hint="eastAsia"/>
          <w:bCs/>
          <w:color w:val="000000"/>
          <w:szCs w:val="21"/>
        </w:rPr>
        <w:t>在人力资源领域工作多年后，曼恩开始在网上分享她对招聘世界的幕后见解，创作了病毒式传播的职业建议视频和帖子，</w:t>
      </w:r>
      <w:r>
        <w:rPr>
          <w:rFonts w:hint="default"/>
          <w:bCs/>
          <w:color w:val="000000"/>
          <w:szCs w:val="21"/>
          <w:lang w:val="en-US" w:eastAsia="zh-CN"/>
        </w:rPr>
        <w:t>并迅速在YouTube、LinkedIn和TikTok上吸引了近100万粉丝。在《逆向求职》中，Mann将她最</w:t>
      </w:r>
      <w:r>
        <w:rPr>
          <w:rFonts w:hint="eastAsia"/>
          <w:bCs/>
          <w:color w:val="000000"/>
          <w:szCs w:val="21"/>
          <w:lang w:val="en-US" w:eastAsia="zh-CN"/>
        </w:rPr>
        <w:t>精彩</w:t>
      </w:r>
      <w:r>
        <w:rPr>
          <w:rFonts w:hint="default"/>
          <w:bCs/>
          <w:color w:val="000000"/>
          <w:szCs w:val="21"/>
          <w:lang w:val="en-US" w:eastAsia="zh-CN"/>
        </w:rPr>
        <w:t>的建议浓缩成一</w:t>
      </w:r>
      <w:r>
        <w:rPr>
          <w:rFonts w:hint="eastAsia"/>
          <w:bCs/>
          <w:color w:val="000000"/>
          <w:szCs w:val="21"/>
          <w:lang w:val="en-US" w:eastAsia="zh-CN"/>
        </w:rPr>
        <w:t>份简明指南</w:t>
      </w:r>
      <w:r>
        <w:rPr>
          <w:rFonts w:hint="default"/>
          <w:bCs/>
          <w:color w:val="000000"/>
          <w:szCs w:val="21"/>
          <w:lang w:val="en-US" w:eastAsia="zh-CN"/>
        </w:rPr>
        <w:t>，</w:t>
      </w:r>
      <w:r>
        <w:rPr>
          <w:rFonts w:hint="eastAsia"/>
          <w:bCs/>
          <w:color w:val="000000"/>
          <w:szCs w:val="21"/>
          <w:lang w:val="en-US" w:eastAsia="zh-CN"/>
        </w:rPr>
        <w:t>告诉</w:t>
      </w:r>
      <w:r>
        <w:rPr>
          <w:rFonts w:hint="default"/>
          <w:bCs/>
          <w:color w:val="000000"/>
          <w:szCs w:val="21"/>
          <w:lang w:val="en-US" w:eastAsia="zh-CN"/>
        </w:rPr>
        <w:t>你如何扭转求职的局面，从求职者变成“挑工作的人”——从拼命发送求职申请到让工作机会任你挑选。</w:t>
      </w:r>
      <w:r>
        <w:rPr>
          <w:rFonts w:hint="eastAsia"/>
          <w:bCs/>
          <w:color w:val="000000"/>
          <w:szCs w:val="21"/>
        </w:rPr>
        <w:t>曼恩的数百位职业指导客户都曾在梦寐以求的公司谋得职位——从确定你的理想工作开始，一直到谈妥最终录用条件——遵循这些简单而有效的步骤，你将不会再为求职发愁，在每个阶段都能吸引到各种工作机会并得到录用。</w:t>
      </w:r>
    </w:p>
    <w:p w14:paraId="6A86F434">
      <w:pPr>
        <w:ind w:firstLine="420" w:firstLineChars="200"/>
        <w:rPr>
          <w:rFonts w:hint="eastAsia"/>
          <w:bCs/>
          <w:color w:val="000000"/>
          <w:szCs w:val="21"/>
        </w:rPr>
      </w:pPr>
    </w:p>
    <w:p w14:paraId="5637BDA1">
      <w:pPr>
        <w:ind w:firstLine="420" w:firstLineChars="200"/>
        <w:rPr>
          <w:bCs/>
          <w:color w:val="000000"/>
          <w:szCs w:val="21"/>
        </w:rPr>
      </w:pPr>
      <w:r>
        <w:rPr>
          <w:rFonts w:hint="eastAsia"/>
          <w:bCs/>
          <w:color w:val="000000"/>
          <w:szCs w:val="21"/>
        </w:rPr>
        <w:t>因为那些能够主动挑选工作的人知道，他们应该得到的不仅仅是一份普通的工作。他们值得拥有一份能带来价值感和幸福感，灵活且收入稳定的工作</w:t>
      </w:r>
      <w:r>
        <w:rPr>
          <w:rFonts w:hint="default"/>
          <w:bCs/>
          <w:color w:val="000000"/>
          <w:szCs w:val="21"/>
          <w:lang w:val="en-US" w:eastAsia="zh-CN"/>
        </w:rPr>
        <w:t>。有了《逆向求职》的帮助，</w:t>
      </w:r>
      <w:r>
        <w:rPr>
          <w:rFonts w:hint="eastAsia"/>
          <w:bCs/>
          <w:color w:val="000000"/>
          <w:szCs w:val="21"/>
        </w:rPr>
        <w:t>即使在你不主动寻找工作的时候，也会有人注意到你并与你接触。你将</w:t>
      </w:r>
      <w:r>
        <w:rPr>
          <w:rFonts w:hint="eastAsia"/>
          <w:bCs/>
          <w:color w:val="000000"/>
          <w:szCs w:val="21"/>
          <w:lang w:val="en-US" w:eastAsia="zh-CN"/>
        </w:rPr>
        <w:t>拥有主动权</w:t>
      </w:r>
      <w:r>
        <w:rPr>
          <w:rFonts w:hint="eastAsia"/>
          <w:bCs/>
          <w:color w:val="000000"/>
          <w:szCs w:val="21"/>
        </w:rPr>
        <w:t>，再也不必为找工作而伤透脑筋。</w:t>
      </w:r>
    </w:p>
    <w:p w14:paraId="0F41BCDC">
      <w:pPr>
        <w:rPr>
          <w:rFonts w:hint="eastAsia"/>
          <w:bCs/>
          <w:color w:val="000000"/>
          <w:szCs w:val="21"/>
        </w:rPr>
      </w:pPr>
    </w:p>
    <w:p w14:paraId="29478EFA">
      <w:pPr>
        <w:rPr>
          <w:b/>
          <w:bCs/>
          <w:color w:val="000000"/>
          <w:szCs w:val="21"/>
        </w:rPr>
      </w:pPr>
      <w:r>
        <w:rPr>
          <w:b/>
          <w:bCs/>
          <w:color w:val="000000"/>
          <w:szCs w:val="21"/>
        </w:rPr>
        <w:t>营销亮点：</w:t>
      </w:r>
    </w:p>
    <w:p w14:paraId="721BC017">
      <w:pPr>
        <w:rPr>
          <w:bCs/>
          <w:color w:val="000000"/>
          <w:szCs w:val="21"/>
        </w:rPr>
      </w:pPr>
    </w:p>
    <w:p w14:paraId="6463D666">
      <w:pPr>
        <w:pStyle w:val="37"/>
        <w:numPr>
          <w:ilvl w:val="0"/>
          <w:numId w:val="1"/>
        </w:numPr>
        <w:ind w:firstLineChars="0"/>
        <w:rPr>
          <w:rFonts w:hint="eastAsia"/>
          <w:bCs/>
          <w:color w:val="000000"/>
          <w:szCs w:val="21"/>
        </w:rPr>
      </w:pPr>
      <w:r>
        <w:rPr>
          <w:rFonts w:hint="eastAsia"/>
          <w:b/>
          <w:bCs/>
          <w:color w:val="000000"/>
          <w:szCs w:val="21"/>
        </w:rPr>
        <w:t>为</w:t>
      </w:r>
      <w:r>
        <w:rPr>
          <w:b/>
          <w:bCs/>
          <w:color w:val="000000"/>
          <w:szCs w:val="21"/>
        </w:rPr>
        <w:t>Z世代</w:t>
      </w:r>
      <w:r>
        <w:rPr>
          <w:rFonts w:hint="eastAsia"/>
          <w:b/>
          <w:bCs/>
          <w:color w:val="000000"/>
          <w:szCs w:val="21"/>
        </w:rPr>
        <w:t>量身定制的求职指南：</w:t>
      </w:r>
      <w:r>
        <w:rPr>
          <w:rFonts w:hint="eastAsia"/>
          <w:bCs/>
          <w:color w:val="000000"/>
          <w:szCs w:val="21"/>
        </w:rPr>
        <w:t>在本书之前，大多数成功的求职书籍都是在TikTok出现之前写成的，这些书籍并没有适应当今动荡的劳动力市以及求职方式的转变。玛德琳知道如何在TikTok时代与求职者建立联系。</w:t>
      </w:r>
    </w:p>
    <w:p w14:paraId="3D6BA651">
      <w:pPr>
        <w:pStyle w:val="37"/>
        <w:ind w:left="420" w:firstLine="0" w:firstLineChars="0"/>
        <w:rPr>
          <w:rFonts w:hint="eastAsia"/>
          <w:bCs/>
          <w:color w:val="000000"/>
          <w:szCs w:val="21"/>
        </w:rPr>
      </w:pPr>
    </w:p>
    <w:p w14:paraId="5AA70BF8">
      <w:pPr>
        <w:pStyle w:val="37"/>
        <w:numPr>
          <w:ilvl w:val="0"/>
          <w:numId w:val="1"/>
        </w:numPr>
        <w:ind w:firstLineChars="0"/>
        <w:rPr>
          <w:rFonts w:hint="eastAsia"/>
          <w:bCs/>
          <w:color w:val="000000"/>
          <w:szCs w:val="21"/>
        </w:rPr>
      </w:pPr>
      <w:r>
        <w:rPr>
          <w:rFonts w:hint="eastAsia"/>
          <w:b/>
          <w:bCs/>
          <w:color w:val="000000"/>
          <w:szCs w:val="21"/>
        </w:rPr>
        <w:t>庞大且不断增长的客户群：</w:t>
      </w:r>
      <w:r>
        <w:rPr>
          <w:rFonts w:hint="eastAsia"/>
          <w:bCs/>
          <w:color w:val="000000"/>
          <w:szCs w:val="21"/>
        </w:rPr>
        <w:t>玛德琳的所有课程和线上活动（免费和付费，费用从300美金到5000美金不等）已经吸引了超过</w:t>
      </w:r>
      <w:r>
        <w:rPr>
          <w:bCs/>
          <w:color w:val="000000"/>
          <w:szCs w:val="21"/>
        </w:rPr>
        <w:t>62万</w:t>
      </w:r>
      <w:r>
        <w:rPr>
          <w:rFonts w:hint="eastAsia"/>
          <w:bCs/>
          <w:color w:val="000000"/>
          <w:szCs w:val="21"/>
        </w:rPr>
        <w:t>名学习者。2021年全年，有20000人次参加了她的线上活动；2022年，这一数字增至36000人次。课程和讲座将为本书提供强大的预购激励。</w:t>
      </w:r>
    </w:p>
    <w:p w14:paraId="5E5F4A75">
      <w:pPr>
        <w:pStyle w:val="37"/>
        <w:ind w:left="420" w:firstLine="0" w:firstLineChars="0"/>
        <w:rPr>
          <w:bCs/>
          <w:color w:val="000000"/>
          <w:szCs w:val="21"/>
        </w:rPr>
      </w:pPr>
    </w:p>
    <w:p w14:paraId="6BD5A73F">
      <w:pPr>
        <w:pStyle w:val="37"/>
        <w:numPr>
          <w:ilvl w:val="0"/>
          <w:numId w:val="1"/>
        </w:numPr>
        <w:ind w:firstLineChars="0"/>
        <w:rPr>
          <w:rFonts w:hint="eastAsia"/>
          <w:bCs/>
          <w:color w:val="000000"/>
          <w:szCs w:val="21"/>
        </w:rPr>
      </w:pPr>
      <w:r>
        <w:rPr>
          <w:rFonts w:hint="eastAsia"/>
          <w:b/>
          <w:bCs/>
          <w:color w:val="000000"/>
          <w:szCs w:val="21"/>
        </w:rPr>
        <w:t>丰富的媒体经验：</w:t>
      </w:r>
      <w:r>
        <w:rPr>
          <w:rFonts w:hint="eastAsia"/>
          <w:bCs/>
          <w:color w:val="000000"/>
          <w:szCs w:val="21"/>
        </w:rPr>
        <w:t>玛德琳是人力资源和招聘领域知名的思想领袖。ABC News、彭博社、《纽约时报》、《华尔街日报》、《福布斯》和《</w:t>
      </w:r>
      <w:r>
        <w:rPr>
          <w:bCs/>
          <w:color w:val="000000"/>
          <w:szCs w:val="21"/>
        </w:rPr>
        <w:t>Business Insider</w:t>
      </w:r>
      <w:r>
        <w:rPr>
          <w:rFonts w:hint="eastAsia"/>
          <w:bCs/>
          <w:color w:val="000000"/>
          <w:szCs w:val="21"/>
        </w:rPr>
        <w:t>》等媒体都曾报道过她的工作和建议。我们将再次邀请她在这些媒体上进行新书推广。</w:t>
      </w:r>
    </w:p>
    <w:p w14:paraId="4604633A">
      <w:pPr>
        <w:pStyle w:val="37"/>
        <w:ind w:left="420" w:firstLine="0" w:firstLineChars="0"/>
        <w:rPr>
          <w:bCs/>
          <w:color w:val="000000"/>
          <w:szCs w:val="21"/>
        </w:rPr>
      </w:pPr>
    </w:p>
    <w:p w14:paraId="10F6A082">
      <w:pPr>
        <w:pStyle w:val="37"/>
        <w:numPr>
          <w:ilvl w:val="0"/>
          <w:numId w:val="1"/>
        </w:numPr>
        <w:ind w:firstLineChars="0"/>
        <w:rPr>
          <w:bCs/>
          <w:color w:val="000000"/>
          <w:szCs w:val="21"/>
        </w:rPr>
      </w:pPr>
      <w:r>
        <w:rPr>
          <w:rFonts w:hint="eastAsia"/>
          <w:b/>
          <w:bCs/>
          <w:color w:val="000000"/>
          <w:szCs w:val="21"/>
        </w:rPr>
        <w:t>强大的社交网络：</w:t>
      </w:r>
      <w:r>
        <w:rPr>
          <w:rFonts w:hint="eastAsia"/>
          <w:bCs/>
          <w:color w:val="000000"/>
          <w:szCs w:val="21"/>
        </w:rPr>
        <w:t>玛德琳在职业发展/求职领域拥有许多关系密切的伙伴，其中包括萨拉·约翰逊（Sarah Johnson，LinkedIn 100万粉丝）、乔纳森·哈维尔（Jonathan Javier，Wonsulting首席执行官）和奥斯汀·贝尔查克（Austin Belcak，LinkedIn 100万粉丝）。玛德琳将请她的朋友们在她庞大的社交媒体帝国中推广这本书，并请求成为他们有影响力播客的嘉宾。</w:t>
      </w:r>
    </w:p>
    <w:p w14:paraId="6477DAC2">
      <w:pPr>
        <w:rPr>
          <w:bCs/>
          <w:color w:val="000000"/>
          <w:szCs w:val="21"/>
        </w:rPr>
      </w:pPr>
    </w:p>
    <w:p w14:paraId="2C37A100">
      <w:pPr>
        <w:rPr>
          <w:bCs/>
          <w:color w:val="000000"/>
          <w:szCs w:val="21"/>
        </w:rPr>
      </w:pPr>
    </w:p>
    <w:p w14:paraId="22C053EA">
      <w:pPr>
        <w:rPr>
          <w:b/>
          <w:bCs/>
          <w:color w:val="000000"/>
          <w:szCs w:val="21"/>
        </w:rPr>
      </w:pPr>
      <w:r>
        <w:rPr>
          <w:b/>
          <w:bCs/>
          <w:color w:val="000000"/>
          <w:szCs w:val="21"/>
        </w:rPr>
        <w:t>作者简介：</w:t>
      </w:r>
    </w:p>
    <w:p w14:paraId="3091C2B5">
      <w:pPr>
        <w:rPr>
          <w:b/>
          <w:bCs/>
          <w:color w:val="000000"/>
          <w:szCs w:val="21"/>
        </w:rPr>
      </w:pPr>
    </w:p>
    <w:p w14:paraId="0921A265">
      <w:pPr>
        <w:ind w:firstLine="420" w:firstLineChars="200"/>
        <w:rPr>
          <w:bCs/>
          <w:color w:val="000000"/>
          <w:szCs w:val="21"/>
        </w:rPr>
      </w:pPr>
      <w:r>
        <w:drawing>
          <wp:anchor distT="0" distB="0" distL="114300" distR="114300" simplePos="0" relativeHeight="251660288" behindDoc="0" locked="0" layoutInCell="1" allowOverlap="1">
            <wp:simplePos x="0" y="0"/>
            <wp:positionH relativeFrom="margin">
              <wp:align>left</wp:align>
            </wp:positionH>
            <wp:positionV relativeFrom="paragraph">
              <wp:posOffset>10160</wp:posOffset>
            </wp:positionV>
            <wp:extent cx="733425" cy="733425"/>
            <wp:effectExtent l="0" t="0" r="9525" b="9525"/>
            <wp:wrapSquare wrapText="bothSides"/>
            <wp:docPr id="8" name="图片 8" descr="Madeline Mann Head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adeline Mann Headsho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33425" cy="733425"/>
                    </a:xfrm>
                    <a:prstGeom prst="rect">
                      <a:avLst/>
                    </a:prstGeom>
                    <a:noFill/>
                    <a:ln>
                      <a:noFill/>
                    </a:ln>
                  </pic:spPr>
                </pic:pic>
              </a:graphicData>
            </a:graphic>
          </wp:anchor>
        </w:drawing>
      </w:r>
      <w:r>
        <w:rPr>
          <w:rFonts w:hint="eastAsia"/>
          <w:b/>
          <w:bCs/>
          <w:color w:val="000000"/>
          <w:szCs w:val="21"/>
        </w:rPr>
        <w:t>玛德琳·曼恩（Madeline Mann）</w:t>
      </w:r>
      <w:r>
        <w:rPr>
          <w:rFonts w:hint="eastAsia"/>
          <w:bCs/>
          <w:color w:val="000000"/>
          <w:szCs w:val="21"/>
        </w:rPr>
        <w:t>是一位人力资源和招聘领域的领导者，她将自己对招聘流程的内幕知识转化为一个屡获殊荣的职业指导帝国，名为“Self Made Millennial”。曼恩现在以把求职者变成“主动挑选工作的人”而闻名，使任何专业人士都能获得看似高不可攀的高薪职位录用机会。她的客户遍布Netflix、谷歌（</w:t>
      </w:r>
      <w:r>
        <w:rPr>
          <w:bCs/>
          <w:color w:val="000000"/>
          <w:szCs w:val="21"/>
        </w:rPr>
        <w:t>Google</w:t>
      </w:r>
      <w:r>
        <w:rPr>
          <w:rFonts w:hint="eastAsia"/>
          <w:bCs/>
          <w:color w:val="000000"/>
          <w:szCs w:val="21"/>
        </w:rPr>
        <w:t>）、高盛（</w:t>
      </w:r>
      <w:r>
        <w:rPr>
          <w:bCs/>
          <w:color w:val="000000"/>
          <w:szCs w:val="21"/>
        </w:rPr>
        <w:t>Goldman Sachs</w:t>
      </w:r>
      <w:r>
        <w:rPr>
          <w:rFonts w:hint="eastAsia"/>
          <w:bCs/>
          <w:color w:val="000000"/>
          <w:szCs w:val="21"/>
        </w:rPr>
        <w:t>）、德勤（</w:t>
      </w:r>
      <w:r>
        <w:rPr>
          <w:bCs/>
          <w:color w:val="000000"/>
          <w:szCs w:val="21"/>
        </w:rPr>
        <w:t>Deloitte</w:t>
      </w:r>
      <w:r>
        <w:rPr>
          <w:rFonts w:hint="eastAsia"/>
          <w:bCs/>
          <w:color w:val="000000"/>
          <w:szCs w:val="21"/>
        </w:rPr>
        <w:t>）、NBC环球（</w:t>
      </w:r>
      <w:r>
        <w:rPr>
          <w:bCs/>
          <w:color w:val="000000"/>
          <w:szCs w:val="21"/>
        </w:rPr>
        <w:t>NBC Universal</w:t>
      </w:r>
      <w:r>
        <w:rPr>
          <w:rFonts w:hint="eastAsia"/>
          <w:bCs/>
          <w:color w:val="000000"/>
          <w:szCs w:val="21"/>
        </w:rPr>
        <w:t>）、亚马逊（</w:t>
      </w:r>
      <w:r>
        <w:rPr>
          <w:bCs/>
          <w:color w:val="000000"/>
          <w:szCs w:val="21"/>
        </w:rPr>
        <w:t>Amazon</w:t>
      </w:r>
      <w:r>
        <w:rPr>
          <w:rFonts w:hint="eastAsia"/>
          <w:bCs/>
          <w:color w:val="000000"/>
          <w:szCs w:val="21"/>
        </w:rPr>
        <w:t>）等公司。她现居洛杉矶。</w:t>
      </w:r>
    </w:p>
    <w:p w14:paraId="6BBCDCE2">
      <w:pPr>
        <w:rPr>
          <w:bCs/>
          <w:color w:val="000000"/>
          <w:szCs w:val="21"/>
        </w:rPr>
      </w:pPr>
    </w:p>
    <w:p w14:paraId="0E1DA707">
      <w:pPr>
        <w:rPr>
          <w:bCs/>
          <w:color w:val="000000"/>
          <w:szCs w:val="21"/>
        </w:rPr>
      </w:pPr>
    </w:p>
    <w:p w14:paraId="1206037A">
      <w:pPr>
        <w:jc w:val="both"/>
        <w:rPr>
          <w:rFonts w:hint="eastAsia" w:eastAsia="宋体"/>
          <w:b/>
          <w:bCs/>
          <w:color w:val="000000"/>
          <w:szCs w:val="21"/>
          <w:lang w:val="en-US" w:eastAsia="zh-CN"/>
        </w:rPr>
      </w:pPr>
      <w:r>
        <w:rPr>
          <w:rFonts w:hint="eastAsia"/>
          <w:b/>
          <w:bCs/>
          <w:color w:val="000000"/>
          <w:szCs w:val="21"/>
          <w:lang w:val="en-US" w:eastAsia="zh-CN"/>
        </w:rPr>
        <w:t>目录：</w:t>
      </w:r>
    </w:p>
    <w:p w14:paraId="0BED5AA4">
      <w:pPr>
        <w:jc w:val="center"/>
        <w:rPr>
          <w:rFonts w:hint="eastAsia"/>
          <w:bCs/>
          <w:color w:val="000000"/>
          <w:szCs w:val="21"/>
        </w:rPr>
      </w:pPr>
      <w:r>
        <w:rPr>
          <w:rFonts w:hint="eastAsia"/>
          <w:bCs/>
          <w:color w:val="000000"/>
          <w:szCs w:val="21"/>
        </w:rPr>
        <w:t>引言</w:t>
      </w:r>
    </w:p>
    <w:p w14:paraId="404077EF">
      <w:pPr>
        <w:jc w:val="center"/>
        <w:rPr>
          <w:rFonts w:hint="eastAsia"/>
          <w:bCs/>
          <w:color w:val="000000"/>
          <w:szCs w:val="21"/>
        </w:rPr>
      </w:pPr>
      <w:r>
        <w:rPr>
          <w:rFonts w:hint="eastAsia"/>
          <w:bCs/>
          <w:color w:val="000000"/>
          <w:szCs w:val="21"/>
        </w:rPr>
        <w:t>第1章：求职的五大误区</w:t>
      </w:r>
    </w:p>
    <w:p w14:paraId="27F96472">
      <w:pPr>
        <w:jc w:val="center"/>
        <w:rPr>
          <w:rFonts w:hint="eastAsia"/>
          <w:bCs/>
          <w:color w:val="000000"/>
          <w:szCs w:val="21"/>
        </w:rPr>
      </w:pPr>
      <w:r>
        <w:rPr>
          <w:rFonts w:hint="eastAsia"/>
          <w:bCs/>
          <w:color w:val="000000"/>
          <w:szCs w:val="21"/>
        </w:rPr>
        <w:t>第2章：主动挑选工作者的优势</w:t>
      </w:r>
    </w:p>
    <w:p w14:paraId="6FAD8F2F">
      <w:pPr>
        <w:jc w:val="center"/>
        <w:rPr>
          <w:rFonts w:hint="eastAsia"/>
          <w:bCs/>
          <w:color w:val="000000"/>
          <w:szCs w:val="21"/>
        </w:rPr>
      </w:pPr>
      <w:r>
        <w:rPr>
          <w:rFonts w:hint="eastAsia"/>
          <w:bCs/>
          <w:color w:val="000000"/>
          <w:szCs w:val="21"/>
        </w:rPr>
        <w:t>第3章：发现你的下一步职业生涯</w:t>
      </w:r>
    </w:p>
    <w:p w14:paraId="58760546">
      <w:pPr>
        <w:jc w:val="center"/>
        <w:rPr>
          <w:rFonts w:hint="eastAsia"/>
          <w:bCs/>
          <w:color w:val="000000"/>
          <w:szCs w:val="21"/>
        </w:rPr>
      </w:pPr>
      <w:r>
        <w:rPr>
          <w:rFonts w:hint="eastAsia"/>
          <w:bCs/>
          <w:color w:val="000000"/>
          <w:szCs w:val="21"/>
        </w:rPr>
        <w:t>第4章：简历与你无关</w:t>
      </w:r>
    </w:p>
    <w:p w14:paraId="50821325">
      <w:pPr>
        <w:jc w:val="center"/>
        <w:rPr>
          <w:rFonts w:hint="eastAsia"/>
          <w:bCs/>
          <w:color w:val="000000"/>
          <w:szCs w:val="21"/>
        </w:rPr>
      </w:pPr>
      <w:r>
        <w:rPr>
          <w:rFonts w:hint="eastAsia"/>
          <w:bCs/>
          <w:color w:val="000000"/>
          <w:szCs w:val="21"/>
        </w:rPr>
        <w:t>第5章：打造你的品牌，工作就会找上门</w:t>
      </w:r>
    </w:p>
    <w:p w14:paraId="32C9C0A8">
      <w:pPr>
        <w:jc w:val="center"/>
        <w:rPr>
          <w:rFonts w:hint="eastAsia"/>
          <w:bCs/>
          <w:color w:val="000000"/>
          <w:szCs w:val="21"/>
        </w:rPr>
      </w:pPr>
      <w:r>
        <w:rPr>
          <w:rFonts w:hint="eastAsia"/>
          <w:bCs/>
          <w:color w:val="000000"/>
          <w:szCs w:val="21"/>
        </w:rPr>
        <w:t>第6章：人际网络是求职加速器</w:t>
      </w:r>
    </w:p>
    <w:p w14:paraId="2BC68A7F">
      <w:pPr>
        <w:jc w:val="center"/>
        <w:rPr>
          <w:rFonts w:hint="eastAsia"/>
          <w:bCs/>
          <w:color w:val="000000"/>
          <w:szCs w:val="21"/>
        </w:rPr>
      </w:pPr>
      <w:r>
        <w:rPr>
          <w:rFonts w:hint="eastAsia"/>
          <w:bCs/>
          <w:color w:val="000000"/>
          <w:szCs w:val="21"/>
        </w:rPr>
        <w:t>第7章：站在面试桌的同一边</w:t>
      </w:r>
    </w:p>
    <w:p w14:paraId="44157284">
      <w:pPr>
        <w:jc w:val="center"/>
        <w:rPr>
          <w:rFonts w:hint="eastAsia"/>
          <w:bCs/>
          <w:color w:val="000000"/>
          <w:szCs w:val="21"/>
        </w:rPr>
      </w:pPr>
      <w:r>
        <w:rPr>
          <w:rFonts w:hint="eastAsia"/>
          <w:bCs/>
          <w:color w:val="000000"/>
          <w:szCs w:val="21"/>
        </w:rPr>
        <w:t>第8章：成为难以抗拒的求职者</w:t>
      </w:r>
    </w:p>
    <w:p w14:paraId="3121CC8C">
      <w:pPr>
        <w:jc w:val="center"/>
        <w:rPr>
          <w:rFonts w:hint="eastAsia"/>
          <w:bCs/>
          <w:color w:val="000000"/>
          <w:szCs w:val="21"/>
        </w:rPr>
      </w:pPr>
      <w:r>
        <w:rPr>
          <w:rFonts w:hint="eastAsia"/>
          <w:bCs/>
          <w:color w:val="000000"/>
          <w:szCs w:val="21"/>
        </w:rPr>
        <w:t>第9章：谈判是一种伙伴关系</w:t>
      </w:r>
    </w:p>
    <w:p w14:paraId="3FDD6E77">
      <w:pPr>
        <w:jc w:val="center"/>
        <w:rPr>
          <w:rFonts w:hint="eastAsia"/>
          <w:bCs/>
          <w:color w:val="000000"/>
          <w:szCs w:val="21"/>
        </w:rPr>
      </w:pPr>
      <w:r>
        <w:rPr>
          <w:rFonts w:hint="eastAsia"/>
          <w:bCs/>
          <w:color w:val="000000"/>
          <w:szCs w:val="21"/>
        </w:rPr>
        <w:t>第10章：工作保障已死，瞄准职业保障</w:t>
      </w:r>
    </w:p>
    <w:p w14:paraId="05C2C121">
      <w:pPr>
        <w:jc w:val="center"/>
        <w:rPr>
          <w:rFonts w:hint="eastAsia"/>
          <w:bCs/>
          <w:color w:val="000000"/>
          <w:szCs w:val="21"/>
        </w:rPr>
      </w:pPr>
      <w:r>
        <w:rPr>
          <w:rFonts w:hint="eastAsia"/>
          <w:bCs/>
          <w:color w:val="000000"/>
          <w:szCs w:val="21"/>
        </w:rPr>
        <w:t>结论</w:t>
      </w:r>
    </w:p>
    <w:p w14:paraId="3EA24E57">
      <w:pPr>
        <w:rPr>
          <w:rFonts w:hint="eastAsia"/>
          <w:bCs/>
          <w:color w:val="000000"/>
          <w:szCs w:val="21"/>
        </w:rPr>
      </w:pPr>
    </w:p>
    <w:p w14:paraId="53C1A5B3">
      <w:pPr>
        <w:rPr>
          <w:rFonts w:hint="eastAsia"/>
          <w:bCs/>
          <w:color w:val="000000"/>
          <w:szCs w:val="21"/>
        </w:rPr>
      </w:pPr>
    </w:p>
    <w:p w14:paraId="4BB35347">
      <w:pPr>
        <w:rPr>
          <w:rFonts w:hint="eastAsia"/>
          <w:bCs/>
          <w:color w:val="000000"/>
          <w:szCs w:val="21"/>
          <w:lang w:val="en-US" w:eastAsia="zh-CN"/>
        </w:rPr>
      </w:pPr>
      <w:r>
        <w:rPr>
          <w:rFonts w:hint="eastAsia"/>
          <w:b/>
          <w:bCs w:val="0"/>
          <w:color w:val="000000"/>
          <w:szCs w:val="21"/>
          <w:lang w:val="en-US" w:eastAsia="zh-CN"/>
        </w:rPr>
        <w:t>媒体评价</w:t>
      </w:r>
      <w:r>
        <w:rPr>
          <w:rFonts w:hint="eastAsia"/>
          <w:bCs/>
          <w:color w:val="000000"/>
          <w:szCs w:val="21"/>
          <w:lang w:val="en-US" w:eastAsia="zh-CN"/>
        </w:rPr>
        <w:t>：</w:t>
      </w:r>
    </w:p>
    <w:p w14:paraId="45A19939">
      <w:pPr>
        <w:ind w:firstLine="420" w:firstLineChars="200"/>
        <w:rPr>
          <w:rFonts w:hint="default"/>
          <w:bCs/>
          <w:color w:val="000000"/>
          <w:szCs w:val="21"/>
          <w:lang w:val="en-US" w:eastAsia="zh-CN"/>
        </w:rPr>
      </w:pPr>
    </w:p>
    <w:p w14:paraId="343E9B22">
      <w:pPr>
        <w:ind w:firstLine="420" w:firstLineChars="200"/>
        <w:rPr>
          <w:rFonts w:hint="eastAsia"/>
          <w:bCs/>
          <w:color w:val="000000"/>
          <w:szCs w:val="21"/>
          <w:lang w:val="en-US" w:eastAsia="zh-CN"/>
        </w:rPr>
      </w:pPr>
      <w:r>
        <w:rPr>
          <w:rFonts w:hint="default"/>
          <w:bCs/>
          <w:color w:val="000000"/>
          <w:szCs w:val="21"/>
          <w:lang w:val="en-US" w:eastAsia="zh-CN"/>
        </w:rPr>
        <w:t>《逆向求职》提供了明智且实用的建议，</w:t>
      </w:r>
      <w:r>
        <w:rPr>
          <w:rFonts w:hint="eastAsia"/>
          <w:bCs/>
          <w:color w:val="000000"/>
          <w:szCs w:val="21"/>
          <w:lang w:val="en-US" w:eastAsia="zh-CN"/>
        </w:rPr>
        <w:t>告诉你如何成为合适公司不可抗拒的候选人，以及如何在第一时间找到最适合你的工作。无论你是经验丰富的专业人士还是职场新人，这本书都将帮助你找到梦寐以求的职业。</w:t>
      </w:r>
    </w:p>
    <w:p w14:paraId="2EB10523">
      <w:pPr>
        <w:ind w:firstLine="420" w:firstLineChars="200"/>
        <w:rPr>
          <w:rFonts w:hint="eastAsia"/>
          <w:bCs/>
          <w:color w:val="000000"/>
          <w:szCs w:val="21"/>
        </w:rPr>
      </w:pPr>
      <w:r>
        <w:rPr>
          <w:rFonts w:hint="default"/>
          <w:bCs/>
          <w:color w:val="000000"/>
          <w:szCs w:val="21"/>
          <w:lang w:val="en-US" w:eastAsia="zh-CN"/>
        </w:rPr>
        <w:t>——多利·克拉克，《华尔街日报》畅销书《长远游戏》作者，哥伦比亚商学院高管教育讲师</w:t>
      </w:r>
    </w:p>
    <w:p w14:paraId="4C3AC373">
      <w:pPr>
        <w:ind w:firstLine="420" w:firstLineChars="200"/>
        <w:rPr>
          <w:rFonts w:hint="eastAsia"/>
          <w:bCs/>
          <w:color w:val="000000"/>
          <w:szCs w:val="21"/>
        </w:rPr>
      </w:pPr>
    </w:p>
    <w:p w14:paraId="7272C88C">
      <w:pPr>
        <w:ind w:firstLine="420" w:firstLineChars="200"/>
        <w:rPr>
          <w:rFonts w:hint="eastAsia"/>
          <w:bCs/>
          <w:color w:val="000000"/>
          <w:szCs w:val="21"/>
          <w:lang w:val="en-US" w:eastAsia="zh-CN"/>
        </w:rPr>
      </w:pPr>
      <w:r>
        <w:rPr>
          <w:rFonts w:hint="default"/>
          <w:bCs/>
          <w:color w:val="000000"/>
          <w:szCs w:val="21"/>
          <w:lang w:val="en-US" w:eastAsia="zh-CN"/>
        </w:rPr>
        <w:t>玛德琳的建议清晰易懂且基于行为科学，</w:t>
      </w:r>
      <w:r>
        <w:rPr>
          <w:rFonts w:hint="eastAsia"/>
          <w:bCs/>
          <w:color w:val="000000"/>
          <w:szCs w:val="21"/>
          <w:lang w:val="en-US" w:eastAsia="zh-CN"/>
        </w:rPr>
        <w:t>基于她多年来作为招聘内部人士和职业教练的经验。她的书教会读者如何跳出自责误区，如何在求职过程中扭转局面，更重要的是，如何取得成功。</w:t>
      </w:r>
    </w:p>
    <w:p w14:paraId="3FD03EB4">
      <w:pPr>
        <w:ind w:firstLine="420" w:firstLineChars="200"/>
        <w:rPr>
          <w:rFonts w:hint="default"/>
          <w:bCs/>
          <w:color w:val="000000"/>
          <w:szCs w:val="21"/>
        </w:rPr>
      </w:pPr>
      <w:r>
        <w:rPr>
          <w:rFonts w:hint="default"/>
          <w:bCs/>
          <w:color w:val="000000"/>
          <w:szCs w:val="21"/>
          <w:lang w:val="en-US" w:eastAsia="zh-CN"/>
        </w:rPr>
        <w:t xml:space="preserve"> ——特莎·韦斯特，纽约大学心理学教授，《求职疗法》作者</w:t>
      </w:r>
    </w:p>
    <w:p w14:paraId="604AE09F">
      <w:pPr>
        <w:rPr>
          <w:rFonts w:hint="eastAsia"/>
          <w:bCs/>
          <w:color w:val="000000"/>
          <w:szCs w:val="21"/>
        </w:rPr>
      </w:pPr>
    </w:p>
    <w:p w14:paraId="633501B2">
      <w:pPr>
        <w:ind w:firstLine="420" w:firstLineChars="200"/>
        <w:rPr>
          <w:rFonts w:hint="default"/>
          <w:bCs/>
          <w:color w:val="000000"/>
          <w:szCs w:val="21"/>
          <w:lang w:val="en-US" w:eastAsia="zh-CN"/>
        </w:rPr>
      </w:pPr>
      <w:r>
        <w:rPr>
          <w:rFonts w:hint="default"/>
          <w:bCs/>
          <w:color w:val="000000"/>
          <w:szCs w:val="21"/>
          <w:lang w:val="en-US" w:eastAsia="zh-CN"/>
        </w:rPr>
        <w:t>玛德琳就是那个你一直不知道自己需要的HR朋友！她在求职方面是真正的行家，将所有你需要的秘密都</w:t>
      </w:r>
      <w:r>
        <w:rPr>
          <w:rFonts w:hint="eastAsia"/>
          <w:bCs/>
          <w:color w:val="000000"/>
          <w:szCs w:val="21"/>
          <w:lang w:val="en-US" w:eastAsia="zh-CN"/>
        </w:rPr>
        <w:t>呈现</w:t>
      </w:r>
      <w:r>
        <w:rPr>
          <w:rFonts w:hint="default"/>
          <w:bCs/>
          <w:color w:val="000000"/>
          <w:szCs w:val="21"/>
          <w:lang w:val="en-US" w:eastAsia="zh-CN"/>
        </w:rPr>
        <w:t>在《逆向求职》</w:t>
      </w:r>
      <w:r>
        <w:rPr>
          <w:rFonts w:hint="eastAsia"/>
          <w:bCs/>
          <w:color w:val="000000"/>
          <w:szCs w:val="21"/>
          <w:lang w:val="en-US" w:eastAsia="zh-CN"/>
        </w:rPr>
        <w:t>一书</w:t>
      </w:r>
      <w:r>
        <w:rPr>
          <w:rFonts w:hint="default"/>
          <w:bCs/>
          <w:color w:val="000000"/>
          <w:szCs w:val="21"/>
          <w:lang w:val="en-US" w:eastAsia="zh-CN"/>
        </w:rPr>
        <w:t>中。这本书是</w:t>
      </w:r>
      <w:r>
        <w:rPr>
          <w:rFonts w:hint="eastAsia"/>
          <w:bCs/>
          <w:color w:val="000000"/>
          <w:szCs w:val="21"/>
          <w:lang w:val="en-US" w:eastAsia="zh-CN"/>
        </w:rPr>
        <w:t>求职者的</w:t>
      </w:r>
      <w:r>
        <w:rPr>
          <w:rFonts w:hint="default"/>
          <w:bCs/>
          <w:color w:val="000000"/>
          <w:szCs w:val="21"/>
          <w:lang w:val="en-US" w:eastAsia="zh-CN"/>
        </w:rPr>
        <w:t>必读之作。</w:t>
      </w:r>
    </w:p>
    <w:p w14:paraId="23309ADA">
      <w:pPr>
        <w:ind w:firstLine="420" w:firstLineChars="200"/>
        <w:rPr>
          <w:rFonts w:hint="eastAsia"/>
          <w:bCs/>
          <w:color w:val="000000"/>
          <w:szCs w:val="21"/>
        </w:rPr>
      </w:pPr>
      <w:r>
        <w:rPr>
          <w:rFonts w:hint="default"/>
          <w:bCs/>
          <w:color w:val="000000"/>
          <w:szCs w:val="21"/>
          <w:lang w:val="en-US" w:eastAsia="zh-CN"/>
        </w:rPr>
        <w:t xml:space="preserve"> ——肖·德万，Workhap公司CEO兼创始人</w:t>
      </w:r>
    </w:p>
    <w:p w14:paraId="5BD6E56D">
      <w:pPr>
        <w:ind w:firstLine="420" w:firstLineChars="200"/>
        <w:rPr>
          <w:rFonts w:hint="eastAsia"/>
          <w:bCs/>
          <w:color w:val="000000"/>
          <w:szCs w:val="21"/>
        </w:rPr>
      </w:pPr>
    </w:p>
    <w:p w14:paraId="0E81630A">
      <w:pPr>
        <w:ind w:firstLine="420" w:firstLineChars="200"/>
        <w:rPr>
          <w:rFonts w:hint="default"/>
          <w:bCs/>
          <w:color w:val="000000"/>
          <w:szCs w:val="21"/>
          <w:lang w:val="en-US" w:eastAsia="zh-CN"/>
        </w:rPr>
      </w:pPr>
      <w:r>
        <w:rPr>
          <w:rFonts w:hint="default"/>
          <w:bCs/>
          <w:color w:val="000000"/>
          <w:szCs w:val="21"/>
          <w:lang w:val="en-US" w:eastAsia="zh-CN"/>
        </w:rPr>
        <w:t>玛德琳·曼</w:t>
      </w:r>
      <w:r>
        <w:rPr>
          <w:rFonts w:hint="eastAsia"/>
          <w:bCs/>
          <w:color w:val="000000"/>
          <w:szCs w:val="21"/>
          <w:lang w:val="en-US" w:eastAsia="zh-CN"/>
        </w:rPr>
        <w:t>恩让你能够吸引工作机会，而不是用“找工作”的想法去追逐它们</w:t>
      </w:r>
      <w:r>
        <w:rPr>
          <w:rFonts w:hint="default"/>
          <w:bCs/>
          <w:color w:val="000000"/>
          <w:szCs w:val="21"/>
          <w:lang w:val="en-US" w:eastAsia="zh-CN"/>
        </w:rPr>
        <w:t>。《逆向求职》充满了可操作的策略和现实世界的洞察，帮你掌控自己的职业生涯，</w:t>
      </w:r>
      <w:r>
        <w:rPr>
          <w:rFonts w:hint="eastAsia"/>
          <w:bCs/>
          <w:color w:val="000000"/>
          <w:szCs w:val="21"/>
          <w:lang w:val="en-US" w:eastAsia="zh-CN"/>
        </w:rPr>
        <w:t>找到你梦寐以求的工作</w:t>
      </w:r>
      <w:r>
        <w:rPr>
          <w:rFonts w:hint="default"/>
          <w:bCs/>
          <w:color w:val="000000"/>
          <w:szCs w:val="21"/>
          <w:lang w:val="en-US" w:eastAsia="zh-CN"/>
        </w:rPr>
        <w:t>。</w:t>
      </w:r>
    </w:p>
    <w:p w14:paraId="74853D67">
      <w:pPr>
        <w:ind w:firstLine="420" w:firstLineChars="200"/>
        <w:rPr>
          <w:rFonts w:hint="eastAsia"/>
          <w:bCs/>
          <w:color w:val="000000"/>
          <w:szCs w:val="21"/>
        </w:rPr>
      </w:pPr>
      <w:r>
        <w:rPr>
          <w:rFonts w:hint="default"/>
          <w:bCs/>
          <w:color w:val="000000"/>
          <w:szCs w:val="21"/>
          <w:lang w:val="en-US" w:eastAsia="zh-CN"/>
        </w:rPr>
        <w:t xml:space="preserve"> ——安德鲁·西曼，领英工作与职业发展高级管理编辑</w:t>
      </w:r>
    </w:p>
    <w:p w14:paraId="32F4DD90">
      <w:pPr>
        <w:ind w:firstLine="420" w:firstLineChars="200"/>
        <w:rPr>
          <w:rFonts w:hint="default"/>
          <w:bCs/>
          <w:color w:val="000000"/>
          <w:szCs w:val="21"/>
          <w:lang w:val="en-US" w:eastAsia="zh-CN"/>
        </w:rPr>
      </w:pPr>
    </w:p>
    <w:p w14:paraId="100F3F17">
      <w:pPr>
        <w:ind w:firstLine="420" w:firstLineChars="200"/>
        <w:rPr>
          <w:rFonts w:hint="default"/>
          <w:bCs/>
          <w:color w:val="000000"/>
          <w:szCs w:val="21"/>
          <w:lang w:val="en-US" w:eastAsia="zh-CN"/>
        </w:rPr>
      </w:pPr>
      <w:r>
        <w:rPr>
          <w:rFonts w:hint="eastAsia"/>
          <w:bCs/>
          <w:color w:val="000000"/>
          <w:szCs w:val="21"/>
          <w:lang w:val="en-US" w:eastAsia="zh-CN"/>
        </w:rPr>
        <w:t>找工作</w:t>
      </w:r>
      <w:r>
        <w:rPr>
          <w:rFonts w:hint="default"/>
          <w:bCs/>
          <w:color w:val="000000"/>
          <w:szCs w:val="21"/>
          <w:lang w:val="en-US" w:eastAsia="zh-CN"/>
        </w:rPr>
        <w:t>是一个绝妙的概念，玛德琳·曼</w:t>
      </w:r>
      <w:r>
        <w:rPr>
          <w:rFonts w:hint="eastAsia"/>
          <w:bCs/>
          <w:color w:val="000000"/>
          <w:szCs w:val="21"/>
          <w:lang w:val="en-US" w:eastAsia="zh-CN"/>
        </w:rPr>
        <w:t>恩</w:t>
      </w:r>
      <w:r>
        <w:rPr>
          <w:rFonts w:hint="default"/>
          <w:bCs/>
          <w:color w:val="000000"/>
          <w:szCs w:val="21"/>
          <w:lang w:val="en-US" w:eastAsia="zh-CN"/>
        </w:rPr>
        <w:t>在《逆向求职》中</w:t>
      </w:r>
      <w:r>
        <w:rPr>
          <w:rFonts w:hint="eastAsia"/>
          <w:bCs/>
          <w:color w:val="000000"/>
          <w:szCs w:val="21"/>
          <w:lang w:val="en-US" w:eastAsia="zh-CN"/>
        </w:rPr>
        <w:t>把</w:t>
      </w:r>
      <w:r>
        <w:rPr>
          <w:rFonts w:hint="default"/>
          <w:bCs/>
          <w:color w:val="000000"/>
          <w:szCs w:val="21"/>
          <w:lang w:val="en-US" w:eastAsia="zh-CN"/>
        </w:rPr>
        <w:t>策略和鼓励</w:t>
      </w:r>
      <w:r>
        <w:rPr>
          <w:rFonts w:hint="eastAsia"/>
          <w:bCs/>
          <w:color w:val="000000"/>
          <w:szCs w:val="21"/>
          <w:lang w:val="en-US" w:eastAsia="zh-CN"/>
        </w:rPr>
        <w:t>完美地</w:t>
      </w:r>
      <w:r>
        <w:rPr>
          <w:rFonts w:hint="default"/>
          <w:bCs/>
          <w:color w:val="000000"/>
          <w:szCs w:val="21"/>
          <w:lang w:val="en-US" w:eastAsia="zh-CN"/>
        </w:rPr>
        <w:t>结合</w:t>
      </w:r>
      <w:r>
        <w:rPr>
          <w:rFonts w:hint="eastAsia"/>
          <w:bCs/>
          <w:color w:val="000000"/>
          <w:szCs w:val="21"/>
          <w:lang w:val="en-US" w:eastAsia="zh-CN"/>
        </w:rPr>
        <w:t>在一起</w:t>
      </w:r>
      <w:r>
        <w:rPr>
          <w:rFonts w:hint="default"/>
          <w:bCs/>
          <w:color w:val="000000"/>
          <w:szCs w:val="21"/>
          <w:lang w:val="en-US" w:eastAsia="zh-CN"/>
        </w:rPr>
        <w:t>。准备好按照你的</w:t>
      </w:r>
      <w:r>
        <w:rPr>
          <w:rFonts w:hint="eastAsia"/>
          <w:bCs/>
          <w:color w:val="000000"/>
          <w:szCs w:val="21"/>
          <w:lang w:val="en-US" w:eastAsia="zh-CN"/>
        </w:rPr>
        <w:t>期许</w:t>
      </w:r>
      <w:r>
        <w:rPr>
          <w:rFonts w:hint="default"/>
          <w:bCs/>
          <w:color w:val="000000"/>
          <w:szCs w:val="21"/>
          <w:lang w:val="en-US" w:eastAsia="zh-CN"/>
        </w:rPr>
        <w:t>被录用吧。</w:t>
      </w:r>
    </w:p>
    <w:p w14:paraId="252C80AE">
      <w:pPr>
        <w:ind w:firstLine="420" w:firstLineChars="200"/>
        <w:rPr>
          <w:rFonts w:hint="default"/>
          <w:bCs/>
          <w:color w:val="000000"/>
          <w:szCs w:val="21"/>
          <w:lang w:val="en-US" w:eastAsia="zh-CN"/>
        </w:rPr>
      </w:pPr>
      <w:r>
        <w:rPr>
          <w:rFonts w:hint="default"/>
          <w:bCs/>
          <w:color w:val="000000"/>
          <w:szCs w:val="21"/>
          <w:lang w:val="en-US" w:eastAsia="zh-CN"/>
        </w:rPr>
        <w:t>——萨拉·约翰斯顿，全球高管简历撰写人，Briefcase Coach创始人。</w:t>
      </w:r>
    </w:p>
    <w:p w14:paraId="466700F5">
      <w:pPr>
        <w:rPr>
          <w:rFonts w:hint="eastAsia"/>
          <w:bCs/>
          <w:color w:val="000000"/>
          <w:szCs w:val="21"/>
        </w:rPr>
      </w:pPr>
    </w:p>
    <w:p w14:paraId="4D137C6A">
      <w:pPr>
        <w:rPr>
          <w:rFonts w:hint="eastAsia"/>
          <w:bCs/>
          <w:color w:val="000000"/>
          <w:szCs w:val="21"/>
        </w:rPr>
      </w:pPr>
    </w:p>
    <w:p w14:paraId="385284E4">
      <w:pPr>
        <w:rPr>
          <w:rFonts w:hint="eastAsia"/>
          <w:bCs/>
          <w:color w:val="000000"/>
          <w:szCs w:val="21"/>
        </w:rPr>
      </w:pPr>
      <w:bookmarkStart w:id="2" w:name="_GoBack"/>
      <w:bookmarkEnd w:id="2"/>
    </w:p>
    <w:p w14:paraId="54EF1F22">
      <w:pPr>
        <w:shd w:val="clear" w:color="auto" w:fill="FFFFFF"/>
        <w:rPr>
          <w:color w:val="000000"/>
          <w:szCs w:val="21"/>
        </w:rPr>
      </w:pPr>
      <w:bookmarkStart w:id="0" w:name="OLE_LINK43"/>
      <w:bookmarkStart w:id="1" w:name="OLE_LINK38"/>
      <w:r>
        <w:rPr>
          <w:b/>
          <w:bCs/>
          <w:color w:val="000000"/>
          <w:szCs w:val="21"/>
        </w:rPr>
        <w:t>感谢您的阅读！</w:t>
      </w:r>
    </w:p>
    <w:p w14:paraId="3C38A4DE">
      <w:pPr>
        <w:rPr>
          <w:rFonts w:eastAsia="华文中宋"/>
          <w:b/>
          <w:color w:val="000000"/>
          <w:szCs w:val="21"/>
        </w:rPr>
      </w:pPr>
      <w:r>
        <w:rPr>
          <w:b/>
          <w:color w:val="000000"/>
          <w:szCs w:val="21"/>
        </w:rPr>
        <w:t>请将反馈信息发至：</w:t>
      </w:r>
      <w:r>
        <w:rPr>
          <w:rFonts w:eastAsia="华文中宋"/>
          <w:b/>
          <w:color w:val="000000"/>
          <w:szCs w:val="21"/>
        </w:rPr>
        <w:t>版权负责人</w:t>
      </w:r>
    </w:p>
    <w:p w14:paraId="63B9EEDB">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347D4A1B">
      <w:pPr>
        <w:rPr>
          <w:b/>
          <w:color w:val="000000"/>
          <w:szCs w:val="21"/>
        </w:rPr>
      </w:pPr>
      <w:r>
        <w:rPr>
          <w:color w:val="000000"/>
          <w:szCs w:val="21"/>
        </w:rPr>
        <w:t>安德鲁·纳伯格联合国际有限公司北京代表处</w:t>
      </w:r>
    </w:p>
    <w:p w14:paraId="1CE6A99B">
      <w:pPr>
        <w:rPr>
          <w:b/>
          <w:color w:val="000000"/>
          <w:szCs w:val="21"/>
        </w:rPr>
      </w:pPr>
      <w:r>
        <w:rPr>
          <w:color w:val="000000"/>
          <w:szCs w:val="21"/>
        </w:rPr>
        <w:t>北京市海淀区中关村大街甲59号中国人民大学文化大厦1705室, 邮编：100872</w:t>
      </w:r>
    </w:p>
    <w:p w14:paraId="0A82D07E">
      <w:pPr>
        <w:rPr>
          <w:b/>
          <w:color w:val="000000"/>
          <w:szCs w:val="21"/>
        </w:rPr>
      </w:pPr>
      <w:r>
        <w:rPr>
          <w:color w:val="000000"/>
          <w:szCs w:val="21"/>
        </w:rPr>
        <w:t>电话：010-82504106, 传真：010-82504200</w:t>
      </w:r>
    </w:p>
    <w:p w14:paraId="1BBA299B">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6FA766E1">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7C712ED">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066931FA">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799033A3">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20678910">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46126136">
      <w:pPr>
        <w:shd w:val="clear" w:color="auto" w:fill="FFFFFF"/>
        <w:rPr>
          <w:b/>
          <w:color w:val="000000"/>
        </w:rPr>
      </w:pPr>
      <w:r>
        <w:rPr>
          <w:color w:val="000000"/>
          <w:szCs w:val="21"/>
        </w:rPr>
        <w:t>微信订阅号：ANABJ2002</w:t>
      </w:r>
    </w:p>
    <w:bookmarkEnd w:id="0"/>
    <w:bookmarkEnd w:id="1"/>
    <w:p w14:paraId="5A6C12FC">
      <w:pPr>
        <w:ind w:right="420"/>
        <w:rPr>
          <w:rFonts w:eastAsia="Gungsuh"/>
          <w:color w:val="000000"/>
          <w:kern w:val="0"/>
          <w:szCs w:val="21"/>
        </w:rPr>
      </w:pPr>
      <w:r>
        <w:rPr>
          <w:bCs/>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B215238">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Helvetica">
    <w:altName w:val="Arial"/>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78A2F">
    <w:pPr>
      <w:pBdr>
        <w:bottom w:val="single" w:color="auto" w:sz="6" w:space="1"/>
      </w:pBdr>
      <w:jc w:val="center"/>
      <w:rPr>
        <w:rFonts w:ascii="方正姚体" w:eastAsia="方正姚体"/>
        <w:sz w:val="18"/>
      </w:rPr>
    </w:pPr>
  </w:p>
  <w:p w14:paraId="2C96EAB5">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69B39423">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6A23FDD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2B35A06E">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05424">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7994D097">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B2A45"/>
    <w:multiLevelType w:val="multilevel"/>
    <w:tmpl w:val="2E4B2A4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5C0C"/>
    <w:rsid w:val="004F6FDA"/>
    <w:rsid w:val="00500312"/>
    <w:rsid w:val="0050133A"/>
    <w:rsid w:val="0050298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0CE1EF6"/>
    <w:rsid w:val="21DC5EE4"/>
    <w:rsid w:val="246F4781"/>
    <w:rsid w:val="256B5BB0"/>
    <w:rsid w:val="273146EB"/>
    <w:rsid w:val="27321C92"/>
    <w:rsid w:val="286A24EC"/>
    <w:rsid w:val="287303E4"/>
    <w:rsid w:val="28FD455E"/>
    <w:rsid w:val="291C72C0"/>
    <w:rsid w:val="294F1F48"/>
    <w:rsid w:val="2C5142E1"/>
    <w:rsid w:val="2D13367F"/>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4</Pages>
  <Words>1583</Words>
  <Characters>2143</Characters>
  <Lines>19</Lines>
  <Paragraphs>5</Paragraphs>
  <TotalTime>35</TotalTime>
  <ScaleCrop>false</ScaleCrop>
  <LinksUpToDate>false</LinksUpToDate>
  <CharactersWithSpaces>2189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2024-07-02T05:29:00Z</dcterms:created>
  <dc:creator>Image</dc:creator>
  <cp:lastModifiedBy>E.Song</cp:lastModifiedBy>
  <cp:lastPrinted>2005-06-10T06:33:00Z</cp:lastPrinted>
  <dcterms:modified xsi:type="dcterms:W3CDTF">2025-04-02T05:59:54Z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FCFBD6B82AB54FD2BF9C490FB4E02C06_13</vt:lpwstr>
  </property>
  <property fmtid="{D5CDD505-2E9C-101B-9397-08002B2CF9AE}" pid="4" name="KSOTemplateDocerSaveRecord">
    <vt:lpwstr>eyJoZGlkIjoiYWQ0N2FjMDhlYmY2MWVlODk2ZTk5OGU5MDRjYjQyYmEiLCJ1c2VySWQiOiI5Nzc5ODEzNjkifQ==</vt:lpwstr>
  </property>
</Properties>
</file>