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39FF4E4E" w:rsidR="00AE574A" w:rsidRDefault="00AE574A">
      <w:pPr>
        <w:rPr>
          <w:b/>
          <w:color w:val="000000"/>
          <w:szCs w:val="21"/>
        </w:rPr>
      </w:pPr>
    </w:p>
    <w:p w14:paraId="3DA7336F" w14:textId="0EF212C3" w:rsidR="00774233" w:rsidRPr="00774233" w:rsidRDefault="004967A2"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14:anchorId="6379B402" wp14:editId="7E88063C">
            <wp:simplePos x="0" y="0"/>
            <wp:positionH relativeFrom="margin">
              <wp:posOffset>3535680</wp:posOffset>
            </wp:positionH>
            <wp:positionV relativeFrom="paragraph">
              <wp:posOffset>8255</wp:posOffset>
            </wp:positionV>
            <wp:extent cx="1861820" cy="1676400"/>
            <wp:effectExtent l="0" t="0" r="5080" b="0"/>
            <wp:wrapSquare wrapText="bothSides"/>
            <wp:docPr id="3" name="图片 3" descr="Animation for the People An Illustrated History of the National Film Board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mation for the People An Illustrated History of the National Film Board of Can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182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4967A2">
        <w:rPr>
          <w:rFonts w:hint="eastAsia"/>
          <w:b/>
          <w:bCs/>
          <w:color w:val="000000"/>
          <w:szCs w:val="21"/>
        </w:rPr>
        <w:t>为</w:t>
      </w:r>
      <w:r>
        <w:rPr>
          <w:rFonts w:hint="eastAsia"/>
          <w:b/>
          <w:bCs/>
          <w:color w:val="000000"/>
          <w:szCs w:val="21"/>
        </w:rPr>
        <w:t>观众</w:t>
      </w:r>
      <w:r w:rsidRPr="004967A2">
        <w:rPr>
          <w:rFonts w:hint="eastAsia"/>
          <w:b/>
          <w:bCs/>
          <w:color w:val="000000"/>
          <w:szCs w:val="21"/>
        </w:rPr>
        <w:t>创作的动画：加拿大国家电影局</w:t>
      </w:r>
      <w:r>
        <w:rPr>
          <w:rFonts w:hint="eastAsia"/>
          <w:b/>
          <w:bCs/>
          <w:color w:val="000000"/>
          <w:szCs w:val="21"/>
        </w:rPr>
        <w:t>插图</w:t>
      </w:r>
      <w:r w:rsidRPr="004967A2">
        <w:rPr>
          <w:rFonts w:hint="eastAsia"/>
          <w:b/>
          <w:bCs/>
          <w:color w:val="000000"/>
          <w:szCs w:val="21"/>
        </w:rPr>
        <w:t>史</w:t>
      </w:r>
      <w:r w:rsidR="009736A9">
        <w:rPr>
          <w:rFonts w:hint="eastAsia"/>
          <w:b/>
          <w:bCs/>
          <w:color w:val="000000"/>
          <w:szCs w:val="21"/>
        </w:rPr>
        <w:t>》</w:t>
      </w:r>
    </w:p>
    <w:p w14:paraId="526CF9CC" w14:textId="098C0142" w:rsidR="00774233" w:rsidRPr="00774233" w:rsidRDefault="00774233" w:rsidP="00C139EF">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4F4AAD" w:rsidRPr="004F4AAD">
        <w:rPr>
          <w:b/>
          <w:bCs/>
          <w:color w:val="000000"/>
          <w:szCs w:val="21"/>
        </w:rPr>
        <w:t>ANIMATION FOR THE PEOPLE: An Illustrated History of the National Film Board of Canada</w:t>
      </w:r>
    </w:p>
    <w:p w14:paraId="39B7E419" w14:textId="26699D6F"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4967A2" w:rsidRPr="004967A2">
        <w:rPr>
          <w:b/>
          <w:bCs/>
          <w:color w:val="000000"/>
          <w:szCs w:val="21"/>
        </w:rPr>
        <w:t xml:space="preserve">Charles Solomon </w:t>
      </w:r>
      <w:hyperlink r:id="rId9" w:history="1"/>
    </w:p>
    <w:p w14:paraId="5EB65684" w14:textId="0F548287"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9B2C76" w:rsidRPr="009B2C76">
        <w:rPr>
          <w:b/>
          <w:bCs/>
          <w:color w:val="000000"/>
          <w:szCs w:val="21"/>
        </w:rPr>
        <w:t>Abrams Books</w:t>
      </w:r>
    </w:p>
    <w:p w14:paraId="1421F214" w14:textId="72E0E762"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2772E8A4"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4967A2" w:rsidRPr="004967A2">
        <w:rPr>
          <w:b/>
          <w:bCs/>
          <w:color w:val="000000"/>
          <w:szCs w:val="21"/>
        </w:rPr>
        <w:t>256</w:t>
      </w:r>
      <w:r w:rsidR="00A60347">
        <w:rPr>
          <w:rFonts w:hint="eastAsia"/>
          <w:b/>
          <w:bCs/>
          <w:color w:val="000000"/>
          <w:szCs w:val="21"/>
        </w:rPr>
        <w:t>页</w:t>
      </w:r>
    </w:p>
    <w:p w14:paraId="31380F95" w14:textId="6881084A"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9B2C76" w:rsidRPr="009B2C76">
        <w:rPr>
          <w:b/>
          <w:bCs/>
          <w:color w:val="000000"/>
          <w:szCs w:val="21"/>
        </w:rPr>
        <w:t>2025</w:t>
      </w:r>
      <w:r w:rsidR="00D82AB4" w:rsidRPr="00D82AB4">
        <w:rPr>
          <w:rFonts w:hint="eastAsia"/>
          <w:b/>
          <w:bCs/>
          <w:color w:val="000000"/>
          <w:szCs w:val="21"/>
        </w:rPr>
        <w:t>年</w:t>
      </w:r>
      <w:r w:rsidR="00D82AB4" w:rsidRPr="00D82AB4">
        <w:rPr>
          <w:rFonts w:hint="eastAsia"/>
          <w:b/>
          <w:bCs/>
          <w:color w:val="000000"/>
          <w:szCs w:val="21"/>
        </w:rPr>
        <w:t>1</w:t>
      </w:r>
      <w:r w:rsidR="004967A2">
        <w:rPr>
          <w:b/>
          <w:bCs/>
          <w:color w:val="000000"/>
          <w:szCs w:val="21"/>
        </w:rPr>
        <w:t>1</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199D0112" w:rsidR="00774233" w:rsidRPr="00242167" w:rsidRDefault="00774233" w:rsidP="00774233">
      <w:pPr>
        <w:tabs>
          <w:tab w:val="left" w:pos="341"/>
          <w:tab w:val="left" w:pos="5235"/>
        </w:tabs>
        <w:rPr>
          <w:b/>
          <w:bCs/>
          <w:color w:val="FF0000"/>
          <w:szCs w:val="21"/>
        </w:rPr>
      </w:pPr>
      <w:r w:rsidRPr="00774233">
        <w:rPr>
          <w:b/>
          <w:bCs/>
          <w:szCs w:val="21"/>
        </w:rPr>
        <w:t>审读资料：</w:t>
      </w:r>
      <w:r w:rsidR="00242167" w:rsidRPr="00242167">
        <w:rPr>
          <w:rFonts w:hint="eastAsia"/>
          <w:b/>
          <w:bCs/>
          <w:color w:val="FF0000"/>
          <w:szCs w:val="21"/>
        </w:rPr>
        <w:t>暂无</w:t>
      </w:r>
      <w:r w:rsidR="00242167">
        <w:rPr>
          <w:rFonts w:hint="eastAsia"/>
          <w:b/>
          <w:bCs/>
          <w:color w:val="FF0000"/>
          <w:szCs w:val="21"/>
        </w:rPr>
        <w:t>（可先</w:t>
      </w:r>
      <w:bookmarkStart w:id="0" w:name="_GoBack"/>
      <w:bookmarkEnd w:id="0"/>
      <w:r w:rsidR="00242167">
        <w:rPr>
          <w:rFonts w:hint="eastAsia"/>
          <w:b/>
          <w:bCs/>
          <w:color w:val="FF0000"/>
          <w:szCs w:val="21"/>
        </w:rPr>
        <w:t>登记兴趣）</w:t>
      </w:r>
    </w:p>
    <w:p w14:paraId="77C966FF" w14:textId="3927DEB8"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4967A2">
        <w:rPr>
          <w:b/>
          <w:bCs/>
          <w:szCs w:val="21"/>
        </w:rPr>
        <w:t>大众文化</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091F5DA4" w14:textId="08DE4029" w:rsidR="004967A2" w:rsidRPr="004967A2" w:rsidRDefault="004967A2" w:rsidP="004967A2">
      <w:pPr>
        <w:ind w:firstLineChars="200" w:firstLine="422"/>
        <w:rPr>
          <w:rFonts w:hint="eastAsia"/>
          <w:b/>
          <w:bCs/>
          <w:color w:val="000000"/>
          <w:szCs w:val="21"/>
        </w:rPr>
      </w:pPr>
      <w:r w:rsidRPr="004967A2">
        <w:rPr>
          <w:rFonts w:hint="eastAsia"/>
          <w:b/>
          <w:bCs/>
          <w:color w:val="000000"/>
          <w:szCs w:val="21"/>
        </w:rPr>
        <w:t>深入了解加拿大国家电影局极具影响力</w:t>
      </w:r>
      <w:r w:rsidRPr="004967A2">
        <w:rPr>
          <w:rFonts w:hint="eastAsia"/>
          <w:b/>
          <w:bCs/>
          <w:color w:val="000000"/>
          <w:szCs w:val="21"/>
        </w:rPr>
        <w:t>、</w:t>
      </w:r>
      <w:r w:rsidRPr="004967A2">
        <w:rPr>
          <w:rFonts w:hint="eastAsia"/>
          <w:b/>
          <w:bCs/>
          <w:color w:val="000000"/>
          <w:szCs w:val="21"/>
        </w:rPr>
        <w:t>荣获奥斯卡奖的动画</w:t>
      </w:r>
      <w:r w:rsidRPr="004967A2">
        <w:rPr>
          <w:rFonts w:hint="eastAsia"/>
          <w:b/>
          <w:bCs/>
          <w:color w:val="000000"/>
          <w:szCs w:val="21"/>
        </w:rPr>
        <w:t>制作者</w:t>
      </w:r>
      <w:r w:rsidRPr="004967A2">
        <w:rPr>
          <w:rFonts w:hint="eastAsia"/>
          <w:b/>
          <w:bCs/>
          <w:color w:val="000000"/>
          <w:szCs w:val="21"/>
        </w:rPr>
        <w:t>们</w:t>
      </w:r>
    </w:p>
    <w:p w14:paraId="1358057E" w14:textId="77777777" w:rsidR="004967A2" w:rsidRPr="004967A2" w:rsidRDefault="004967A2" w:rsidP="004967A2">
      <w:pPr>
        <w:ind w:firstLineChars="200" w:firstLine="420"/>
        <w:rPr>
          <w:bCs/>
          <w:color w:val="000000"/>
          <w:szCs w:val="21"/>
        </w:rPr>
      </w:pPr>
    </w:p>
    <w:p w14:paraId="56A6D2FA" w14:textId="11FED257" w:rsidR="00D82AB4" w:rsidRDefault="004967A2" w:rsidP="004967A2">
      <w:pPr>
        <w:ind w:firstLineChars="200" w:firstLine="420"/>
        <w:rPr>
          <w:bCs/>
          <w:color w:val="000000"/>
          <w:szCs w:val="21"/>
        </w:rPr>
      </w:pPr>
      <w:r w:rsidRPr="004967A2">
        <w:rPr>
          <w:rFonts w:hint="eastAsia"/>
          <w:bCs/>
          <w:color w:val="000000"/>
          <w:szCs w:val="21"/>
        </w:rPr>
        <w:t>《</w:t>
      </w:r>
      <w:r w:rsidRPr="004967A2">
        <w:rPr>
          <w:rFonts w:hint="eastAsia"/>
          <w:bCs/>
          <w:color w:val="000000"/>
          <w:szCs w:val="21"/>
        </w:rPr>
        <w:t>为观众创作的动画</w:t>
      </w:r>
      <w:r w:rsidRPr="004967A2">
        <w:rPr>
          <w:rFonts w:hint="eastAsia"/>
          <w:bCs/>
          <w:color w:val="000000"/>
          <w:szCs w:val="21"/>
        </w:rPr>
        <w:t>》追溯了加拿大国家电影局及其动画艺术家的</w:t>
      </w:r>
      <w:r w:rsidRPr="004967A2">
        <w:rPr>
          <w:rFonts w:hint="eastAsia"/>
          <w:bCs/>
          <w:color w:val="000000"/>
          <w:szCs w:val="21"/>
        </w:rPr>
        <w:t>成长历程</w:t>
      </w:r>
      <w:r w:rsidRPr="004967A2">
        <w:rPr>
          <w:rFonts w:hint="eastAsia"/>
          <w:bCs/>
          <w:color w:val="000000"/>
          <w:szCs w:val="21"/>
        </w:rPr>
        <w:t>，着重介绍了重要影片、独到的创作理念以及创新的制作手法。通过作者查尔斯·所罗门</w:t>
      </w:r>
      <w:r>
        <w:rPr>
          <w:rFonts w:hint="eastAsia"/>
          <w:bCs/>
          <w:color w:val="000000"/>
          <w:szCs w:val="21"/>
        </w:rPr>
        <w:t>（</w:t>
      </w:r>
      <w:r w:rsidRPr="004967A2">
        <w:rPr>
          <w:bCs/>
          <w:color w:val="000000"/>
          <w:szCs w:val="21"/>
        </w:rPr>
        <w:t>Charles Solomon</w:t>
      </w:r>
      <w:r>
        <w:rPr>
          <w:rFonts w:hint="eastAsia"/>
          <w:bCs/>
          <w:color w:val="000000"/>
          <w:szCs w:val="21"/>
        </w:rPr>
        <w:t>）</w:t>
      </w:r>
      <w:r w:rsidRPr="004967A2">
        <w:rPr>
          <w:rFonts w:hint="eastAsia"/>
          <w:bCs/>
          <w:color w:val="000000"/>
          <w:szCs w:val="21"/>
        </w:rPr>
        <w:t>对电影局电影制作人及其他动画艺术家的采访，再结合影片中的原创艺术作品，读者将了解到这个独特智囊团的创作过程以及他们所采用的非凡技巧。</w:t>
      </w:r>
    </w:p>
    <w:p w14:paraId="6C974476" w14:textId="77777777" w:rsidR="002D02DB" w:rsidRDefault="002D02DB" w:rsidP="008167E8">
      <w:pPr>
        <w:rPr>
          <w:bCs/>
          <w:color w:val="000000"/>
          <w:szCs w:val="21"/>
        </w:rPr>
      </w:pPr>
    </w:p>
    <w:p w14:paraId="77D805A8" w14:textId="77777777" w:rsidR="004967A2" w:rsidRDefault="004967A2" w:rsidP="008167E8">
      <w:pPr>
        <w:rPr>
          <w:bCs/>
          <w:color w:val="000000"/>
          <w:szCs w:val="21"/>
        </w:rPr>
      </w:pPr>
    </w:p>
    <w:p w14:paraId="355DE4C2" w14:textId="0695B308" w:rsidR="004967A2" w:rsidRPr="004967A2" w:rsidRDefault="004967A2" w:rsidP="008167E8">
      <w:pPr>
        <w:rPr>
          <w:b/>
          <w:bCs/>
          <w:color w:val="000000"/>
          <w:szCs w:val="21"/>
        </w:rPr>
      </w:pPr>
      <w:r w:rsidRPr="004967A2">
        <w:rPr>
          <w:b/>
          <w:bCs/>
          <w:color w:val="000000"/>
          <w:szCs w:val="21"/>
        </w:rPr>
        <w:t>本书亮点：</w:t>
      </w:r>
    </w:p>
    <w:p w14:paraId="3801F7DF" w14:textId="77777777" w:rsidR="004967A2" w:rsidRDefault="004967A2" w:rsidP="008167E8">
      <w:pPr>
        <w:rPr>
          <w:bCs/>
          <w:color w:val="000000"/>
          <w:szCs w:val="21"/>
        </w:rPr>
      </w:pPr>
    </w:p>
    <w:p w14:paraId="7D0FD0A4" w14:textId="79558BF7" w:rsidR="004967A2" w:rsidRPr="00606A36" w:rsidRDefault="004967A2" w:rsidP="00606A36">
      <w:pPr>
        <w:pStyle w:val="ac"/>
        <w:numPr>
          <w:ilvl w:val="0"/>
          <w:numId w:val="38"/>
        </w:numPr>
        <w:ind w:firstLineChars="0"/>
        <w:rPr>
          <w:rFonts w:hint="eastAsia"/>
          <w:bCs/>
          <w:color w:val="000000"/>
          <w:szCs w:val="21"/>
        </w:rPr>
      </w:pPr>
      <w:r w:rsidRPr="00606A36">
        <w:rPr>
          <w:rFonts w:hint="eastAsia"/>
          <w:b/>
          <w:bCs/>
          <w:color w:val="000000"/>
          <w:szCs w:val="21"/>
        </w:rPr>
        <w:t>备受赞誉的创作者：</w:t>
      </w:r>
      <w:r w:rsidRPr="00606A36">
        <w:rPr>
          <w:rFonts w:hint="eastAsia"/>
          <w:bCs/>
          <w:color w:val="000000"/>
          <w:szCs w:val="21"/>
        </w:rPr>
        <w:t>加拿大国家电影局资助制作了</w:t>
      </w:r>
      <w:r w:rsidR="00606A36" w:rsidRPr="00606A36">
        <w:rPr>
          <w:rFonts w:hint="eastAsia"/>
          <w:bCs/>
          <w:color w:val="000000"/>
          <w:szCs w:val="21"/>
        </w:rPr>
        <w:t>多部</w:t>
      </w:r>
      <w:r w:rsidRPr="00606A36">
        <w:rPr>
          <w:rFonts w:hint="eastAsia"/>
          <w:bCs/>
          <w:color w:val="000000"/>
          <w:szCs w:val="21"/>
        </w:rPr>
        <w:t>具有里程碑意义的动画长片和短片，这些作品在国际上斩获诸多奖项。</w:t>
      </w:r>
    </w:p>
    <w:p w14:paraId="62C410BF" w14:textId="77777777" w:rsidR="004967A2" w:rsidRPr="004967A2" w:rsidRDefault="004967A2" w:rsidP="004967A2">
      <w:pPr>
        <w:rPr>
          <w:bCs/>
          <w:color w:val="000000"/>
          <w:szCs w:val="21"/>
        </w:rPr>
      </w:pPr>
    </w:p>
    <w:p w14:paraId="16C36241" w14:textId="0AEC6556" w:rsidR="004967A2" w:rsidRPr="00606A36" w:rsidRDefault="004967A2" w:rsidP="00606A36">
      <w:pPr>
        <w:pStyle w:val="ac"/>
        <w:numPr>
          <w:ilvl w:val="0"/>
          <w:numId w:val="38"/>
        </w:numPr>
        <w:ind w:firstLineChars="0"/>
        <w:rPr>
          <w:rFonts w:hint="eastAsia"/>
          <w:bCs/>
          <w:color w:val="000000"/>
          <w:szCs w:val="21"/>
        </w:rPr>
      </w:pPr>
      <w:r w:rsidRPr="00606A36">
        <w:rPr>
          <w:rFonts w:hint="eastAsia"/>
          <w:b/>
          <w:bCs/>
          <w:color w:val="000000"/>
          <w:szCs w:val="21"/>
        </w:rPr>
        <w:t>广泛的视野：</w:t>
      </w:r>
      <w:r w:rsidRPr="00606A36">
        <w:rPr>
          <w:rFonts w:hint="eastAsia"/>
          <w:bCs/>
          <w:color w:val="000000"/>
          <w:szCs w:val="21"/>
        </w:rPr>
        <w:t>加拿大国家电影局为众多导演和动画</w:t>
      </w:r>
      <w:r w:rsidR="00606A36" w:rsidRPr="00606A36">
        <w:rPr>
          <w:rFonts w:hint="eastAsia"/>
          <w:bCs/>
          <w:color w:val="000000"/>
          <w:szCs w:val="21"/>
        </w:rPr>
        <w:t>制作者</w:t>
      </w:r>
      <w:r w:rsidRPr="00606A36">
        <w:rPr>
          <w:rFonts w:hint="eastAsia"/>
          <w:bCs/>
          <w:color w:val="000000"/>
          <w:szCs w:val="21"/>
        </w:rPr>
        <w:t>提供了展示平台，从本土电影人到知名导演，再到科学教育片创作者等不一而足。本书将呈现这一群体的原创草图和访谈内容。</w:t>
      </w:r>
    </w:p>
    <w:p w14:paraId="609D1C8C" w14:textId="77777777" w:rsidR="004967A2" w:rsidRPr="004967A2" w:rsidRDefault="004967A2" w:rsidP="004967A2">
      <w:pPr>
        <w:rPr>
          <w:bCs/>
          <w:color w:val="000000"/>
          <w:szCs w:val="21"/>
        </w:rPr>
      </w:pPr>
    </w:p>
    <w:p w14:paraId="065D04E6" w14:textId="4963BB86" w:rsidR="004967A2" w:rsidRPr="00606A36" w:rsidRDefault="00606A36" w:rsidP="00606A36">
      <w:pPr>
        <w:pStyle w:val="ac"/>
        <w:numPr>
          <w:ilvl w:val="0"/>
          <w:numId w:val="38"/>
        </w:numPr>
        <w:ind w:firstLineChars="0"/>
        <w:rPr>
          <w:rFonts w:hint="eastAsia"/>
          <w:bCs/>
          <w:color w:val="000000"/>
          <w:szCs w:val="21"/>
        </w:rPr>
      </w:pPr>
      <w:r w:rsidRPr="00606A36">
        <w:rPr>
          <w:rFonts w:hint="eastAsia"/>
          <w:b/>
          <w:bCs/>
          <w:color w:val="000000"/>
          <w:szCs w:val="21"/>
        </w:rPr>
        <w:t>权威作者：</w:t>
      </w:r>
      <w:r w:rsidR="004967A2" w:rsidRPr="00606A36">
        <w:rPr>
          <w:rFonts w:hint="eastAsia"/>
          <w:bCs/>
          <w:color w:val="000000"/>
          <w:szCs w:val="21"/>
        </w:rPr>
        <w:t>所罗门是顶尖的动画历史学家和教育工作者。</w:t>
      </w:r>
    </w:p>
    <w:p w14:paraId="39919D75" w14:textId="77777777" w:rsidR="004967A2" w:rsidRPr="00606A36" w:rsidRDefault="004967A2" w:rsidP="004967A2">
      <w:pPr>
        <w:rPr>
          <w:bCs/>
          <w:color w:val="000000"/>
          <w:szCs w:val="21"/>
        </w:rPr>
      </w:pPr>
    </w:p>
    <w:p w14:paraId="3E8F082B" w14:textId="22526A4C" w:rsidR="004967A2" w:rsidRPr="00606A36" w:rsidRDefault="004967A2" w:rsidP="00606A36">
      <w:pPr>
        <w:pStyle w:val="ac"/>
        <w:numPr>
          <w:ilvl w:val="0"/>
          <w:numId w:val="38"/>
        </w:numPr>
        <w:ind w:firstLineChars="0"/>
        <w:rPr>
          <w:bCs/>
          <w:color w:val="000000"/>
          <w:szCs w:val="21"/>
        </w:rPr>
      </w:pPr>
      <w:r w:rsidRPr="00606A36">
        <w:rPr>
          <w:rFonts w:hint="eastAsia"/>
          <w:b/>
          <w:bCs/>
          <w:color w:val="000000"/>
          <w:szCs w:val="21"/>
        </w:rPr>
        <w:t>概念艺术作品集：</w:t>
      </w:r>
      <w:r w:rsidRPr="00606A36">
        <w:rPr>
          <w:rFonts w:hint="eastAsia"/>
          <w:bCs/>
          <w:color w:val="000000"/>
          <w:szCs w:val="21"/>
        </w:rPr>
        <w:t>书中收录的艺术作品和概念设计贯穿加拿大国家电影局辉煌的历史。</w:t>
      </w:r>
    </w:p>
    <w:p w14:paraId="4EC4A273" w14:textId="77777777" w:rsidR="004967A2" w:rsidRPr="00CF7F72" w:rsidRDefault="004967A2" w:rsidP="004967A2">
      <w:pPr>
        <w:rPr>
          <w:rFonts w:hint="eastAsia"/>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lastRenderedPageBreak/>
        <w:t>作者简介：</w:t>
      </w:r>
    </w:p>
    <w:p w14:paraId="2AA6E47F" w14:textId="77777777" w:rsidR="00A63852" w:rsidRDefault="00A63852" w:rsidP="00A63852">
      <w:pPr>
        <w:rPr>
          <w:b/>
          <w:bCs/>
          <w:color w:val="000000"/>
          <w:szCs w:val="21"/>
        </w:rPr>
      </w:pPr>
    </w:p>
    <w:p w14:paraId="5F98A770" w14:textId="5136448A" w:rsidR="00110405" w:rsidRPr="00606A36" w:rsidRDefault="00242167" w:rsidP="00A5385A">
      <w:pPr>
        <w:ind w:firstLineChars="200" w:firstLine="420"/>
        <w:rPr>
          <w:color w:val="000000"/>
          <w:szCs w:val="21"/>
        </w:rPr>
      </w:pPr>
      <w:r>
        <w:rPr>
          <w:noProof/>
        </w:rPr>
        <w:drawing>
          <wp:anchor distT="0" distB="0" distL="114300" distR="114300" simplePos="0" relativeHeight="251659264" behindDoc="0" locked="0" layoutInCell="1" allowOverlap="1" wp14:anchorId="6F90C6E2" wp14:editId="773B31EF">
            <wp:simplePos x="0" y="0"/>
            <wp:positionH relativeFrom="margin">
              <wp:align>left</wp:align>
            </wp:positionH>
            <wp:positionV relativeFrom="paragraph">
              <wp:posOffset>8255</wp:posOffset>
            </wp:positionV>
            <wp:extent cx="1341120" cy="1127760"/>
            <wp:effectExtent l="0" t="0" r="0" b="0"/>
            <wp:wrapSquare wrapText="bothSides"/>
            <wp:docPr id="6" name="图片 6" descr="https://animation.filmtv.ucla.edu/wp-content/uploads/2014/07/charlesSolom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nimation.filmtv.ucla.edu/wp-content/uploads/2014/07/charlesSolom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4508" cy="11308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6A36" w:rsidRPr="00606A36">
        <w:rPr>
          <w:rFonts w:hint="eastAsia"/>
          <w:b/>
          <w:bCs/>
          <w:color w:val="000000"/>
          <w:szCs w:val="21"/>
        </w:rPr>
        <w:t>查尔斯·所罗门（</w:t>
      </w:r>
      <w:r w:rsidR="00606A36" w:rsidRPr="00606A36">
        <w:rPr>
          <w:rFonts w:hint="eastAsia"/>
          <w:b/>
          <w:bCs/>
          <w:color w:val="000000"/>
          <w:szCs w:val="21"/>
        </w:rPr>
        <w:t>Charles Solomon</w:t>
      </w:r>
      <w:r w:rsidR="00606A36" w:rsidRPr="00606A36">
        <w:rPr>
          <w:rFonts w:hint="eastAsia"/>
          <w:b/>
          <w:bCs/>
          <w:color w:val="000000"/>
          <w:szCs w:val="21"/>
        </w:rPr>
        <w:t>）</w:t>
      </w:r>
      <w:r w:rsidR="00606A36" w:rsidRPr="00606A36">
        <w:rPr>
          <w:rFonts w:hint="eastAsia"/>
          <w:bCs/>
          <w:color w:val="000000"/>
          <w:szCs w:val="21"/>
        </w:rPr>
        <w:t>是一位在国际上备受尊敬的评论家、动画历史学家，同时也是加州大学洛杉矶分校戏剧、电影和电视学院的动画讲师。他著有十几本关于动画电影和电视特别节目的艺术和制作的书籍。他近期的作品包括</w:t>
      </w:r>
      <w:hyperlink r:id="rId11" w:history="1">
        <w:r w:rsidR="00606A36" w:rsidRPr="00606A36">
          <w:rPr>
            <w:rStyle w:val="ab"/>
            <w:bCs/>
            <w:szCs w:val="21"/>
          </w:rPr>
          <w:t>《狼行者艺术</w:t>
        </w:r>
        <w:r w:rsidR="00606A36">
          <w:rPr>
            <w:rStyle w:val="ab"/>
            <w:bCs/>
            <w:szCs w:val="21"/>
          </w:rPr>
          <w:t>设定集</w:t>
        </w:r>
        <w:r w:rsidR="00606A36" w:rsidRPr="00606A36">
          <w:rPr>
            <w:rStyle w:val="ab"/>
            <w:bCs/>
            <w:szCs w:val="21"/>
          </w:rPr>
          <w:t>》</w:t>
        </w:r>
      </w:hyperlink>
      <w:r w:rsidR="00606A36">
        <w:rPr>
          <w:rFonts w:hint="eastAsia"/>
          <w:bCs/>
          <w:color w:val="000000"/>
          <w:szCs w:val="21"/>
        </w:rPr>
        <w:t>（</w:t>
      </w:r>
      <w:r w:rsidR="00606A36" w:rsidRPr="00606A36">
        <w:rPr>
          <w:rFonts w:hint="eastAsia"/>
          <w:bCs/>
          <w:i/>
          <w:color w:val="000000"/>
          <w:szCs w:val="21"/>
        </w:rPr>
        <w:t xml:space="preserve">The Art of </w:t>
      </w:r>
      <w:proofErr w:type="spellStart"/>
      <w:r w:rsidR="00606A36" w:rsidRPr="00606A36">
        <w:rPr>
          <w:rFonts w:hint="eastAsia"/>
          <w:bCs/>
          <w:i/>
          <w:color w:val="000000"/>
          <w:szCs w:val="21"/>
        </w:rPr>
        <w:t>WolfWalkers</w:t>
      </w:r>
      <w:proofErr w:type="spellEnd"/>
      <w:r w:rsidR="00606A36" w:rsidRPr="00606A36">
        <w:rPr>
          <w:rFonts w:hint="eastAsia"/>
          <w:bCs/>
          <w:color w:val="000000"/>
          <w:szCs w:val="21"/>
        </w:rPr>
        <w:t>，</w:t>
      </w:r>
      <w:r w:rsidR="00606A36" w:rsidRPr="00606A36">
        <w:rPr>
          <w:rFonts w:hint="eastAsia"/>
          <w:bCs/>
          <w:color w:val="000000"/>
          <w:szCs w:val="21"/>
        </w:rPr>
        <w:t>2020</w:t>
      </w:r>
      <w:r w:rsidR="00606A36" w:rsidRPr="00606A36">
        <w:rPr>
          <w:rFonts w:hint="eastAsia"/>
          <w:bCs/>
          <w:color w:val="000000"/>
          <w:szCs w:val="21"/>
        </w:rPr>
        <w:t>年</w:t>
      </w:r>
      <w:r w:rsidR="00606A36">
        <w:rPr>
          <w:rFonts w:hint="eastAsia"/>
          <w:bCs/>
          <w:color w:val="000000"/>
          <w:szCs w:val="21"/>
        </w:rPr>
        <w:t>）</w:t>
      </w:r>
      <w:r w:rsidR="00606A36" w:rsidRPr="00606A36">
        <w:rPr>
          <w:rFonts w:hint="eastAsia"/>
          <w:bCs/>
          <w:color w:val="000000"/>
          <w:szCs w:val="21"/>
        </w:rPr>
        <w:t>，</w:t>
      </w:r>
      <w:hyperlink r:id="rId12" w:history="1">
        <w:r w:rsidR="00606A36" w:rsidRPr="00606A36">
          <w:rPr>
            <w:rStyle w:val="ab"/>
            <w:bCs/>
            <w:szCs w:val="21"/>
          </w:rPr>
          <w:t>《穿越时空的动画制片人</w:t>
        </w:r>
        <w:r w:rsidR="00606A36" w:rsidRPr="00606A36">
          <w:rPr>
            <w:rStyle w:val="ab"/>
            <w:bCs/>
            <w:szCs w:val="21"/>
          </w:rPr>
          <w:t>——</w:t>
        </w:r>
        <w:r w:rsidR="00606A36" w:rsidRPr="00606A36">
          <w:rPr>
            <w:rStyle w:val="ab"/>
            <w:bCs/>
            <w:szCs w:val="21"/>
          </w:rPr>
          <w:t>细田守》</w:t>
        </w:r>
      </w:hyperlink>
      <w:r w:rsidR="00606A36">
        <w:rPr>
          <w:bCs/>
          <w:color w:val="000000"/>
          <w:szCs w:val="21"/>
        </w:rPr>
        <w:t>（</w:t>
      </w:r>
      <w:r w:rsidR="00606A36" w:rsidRPr="00606A36">
        <w:rPr>
          <w:bCs/>
          <w:i/>
          <w:color w:val="000000"/>
          <w:szCs w:val="21"/>
        </w:rPr>
        <w:t xml:space="preserve">The Man Who Leapt Through Film: The Art of Mamoru </w:t>
      </w:r>
      <w:proofErr w:type="spellStart"/>
      <w:r w:rsidR="00606A36" w:rsidRPr="00606A36">
        <w:rPr>
          <w:bCs/>
          <w:i/>
          <w:color w:val="000000"/>
          <w:szCs w:val="21"/>
        </w:rPr>
        <w:t>Hosoda</w:t>
      </w:r>
      <w:proofErr w:type="spellEnd"/>
      <w:r w:rsidR="00606A36">
        <w:rPr>
          <w:bCs/>
          <w:color w:val="000000"/>
          <w:szCs w:val="21"/>
        </w:rPr>
        <w:t>）</w:t>
      </w:r>
      <w:r w:rsidR="00606A36" w:rsidRPr="00606A36">
        <w:rPr>
          <w:rFonts w:hint="eastAsia"/>
          <w:bCs/>
          <w:color w:val="000000"/>
          <w:szCs w:val="21"/>
        </w:rPr>
        <w:t>，《冰雪奇缘艺术设定集》</w:t>
      </w:r>
      <w:r w:rsidR="00606A36">
        <w:rPr>
          <w:rFonts w:hint="eastAsia"/>
          <w:bCs/>
          <w:color w:val="000000"/>
          <w:szCs w:val="21"/>
        </w:rPr>
        <w:t>（</w:t>
      </w:r>
      <w:r w:rsidR="00606A36" w:rsidRPr="00606A36">
        <w:rPr>
          <w:rFonts w:hint="eastAsia"/>
          <w:bCs/>
          <w:i/>
          <w:color w:val="000000"/>
          <w:szCs w:val="21"/>
        </w:rPr>
        <w:t>The Art and Making of Peanuts Animation</w:t>
      </w:r>
      <w:r w:rsidR="00606A36">
        <w:rPr>
          <w:rFonts w:hint="eastAsia"/>
          <w:bCs/>
          <w:color w:val="000000"/>
          <w:szCs w:val="21"/>
        </w:rPr>
        <w:t>）</w:t>
      </w:r>
      <w:r w:rsidR="00606A36" w:rsidRPr="00606A36">
        <w:rPr>
          <w:rFonts w:hint="eastAsia"/>
          <w:bCs/>
          <w:color w:val="000000"/>
          <w:szCs w:val="21"/>
        </w:rPr>
        <w:t>，以及他与卡通沙龙联合创始人汤姆·摩尔</w:t>
      </w:r>
      <w:r w:rsidR="00606A36">
        <w:rPr>
          <w:rFonts w:hint="eastAsia"/>
          <w:bCs/>
          <w:color w:val="000000"/>
          <w:szCs w:val="21"/>
        </w:rPr>
        <w:t>（</w:t>
      </w:r>
      <w:proofErr w:type="spellStart"/>
      <w:r w:rsidR="00606A36" w:rsidRPr="00606A36">
        <w:rPr>
          <w:bCs/>
          <w:color w:val="000000"/>
          <w:szCs w:val="21"/>
        </w:rPr>
        <w:t>Tomm</w:t>
      </w:r>
      <w:proofErr w:type="spellEnd"/>
      <w:r w:rsidR="00606A36" w:rsidRPr="00606A36">
        <w:rPr>
          <w:bCs/>
          <w:color w:val="000000"/>
          <w:szCs w:val="21"/>
        </w:rPr>
        <w:t xml:space="preserve"> Moore</w:t>
      </w:r>
      <w:r w:rsidR="00606A36">
        <w:rPr>
          <w:rFonts w:hint="eastAsia"/>
          <w:bCs/>
          <w:color w:val="000000"/>
          <w:szCs w:val="21"/>
        </w:rPr>
        <w:t>）</w:t>
      </w:r>
      <w:r w:rsidR="00606A36" w:rsidRPr="00606A36">
        <w:rPr>
          <w:rFonts w:hint="eastAsia"/>
          <w:bCs/>
          <w:color w:val="000000"/>
          <w:szCs w:val="21"/>
        </w:rPr>
        <w:t>合作编写的《海洋之歌艺术集》</w:t>
      </w:r>
      <w:r w:rsidR="00606A36">
        <w:rPr>
          <w:rFonts w:hint="eastAsia"/>
          <w:bCs/>
          <w:color w:val="000000"/>
          <w:szCs w:val="21"/>
        </w:rPr>
        <w:t>（</w:t>
      </w:r>
      <w:r w:rsidR="00606A36" w:rsidRPr="00606A36">
        <w:rPr>
          <w:rFonts w:hint="eastAsia"/>
          <w:bCs/>
          <w:i/>
          <w:color w:val="000000"/>
          <w:szCs w:val="21"/>
        </w:rPr>
        <w:t xml:space="preserve">Song of the Sea </w:t>
      </w:r>
      <w:proofErr w:type="spellStart"/>
      <w:r w:rsidR="00606A36" w:rsidRPr="00606A36">
        <w:rPr>
          <w:rFonts w:hint="eastAsia"/>
          <w:bCs/>
          <w:i/>
          <w:color w:val="000000"/>
          <w:szCs w:val="21"/>
        </w:rPr>
        <w:t>Artbook</w:t>
      </w:r>
      <w:proofErr w:type="spellEnd"/>
      <w:r w:rsidR="00606A36">
        <w:rPr>
          <w:rFonts w:hint="eastAsia"/>
          <w:bCs/>
          <w:color w:val="000000"/>
          <w:szCs w:val="21"/>
        </w:rPr>
        <w:t>）</w:t>
      </w:r>
      <w:r w:rsidR="00606A36" w:rsidRPr="00606A36">
        <w:rPr>
          <w:rFonts w:hint="eastAsia"/>
          <w:bCs/>
          <w:color w:val="000000"/>
          <w:szCs w:val="21"/>
        </w:rPr>
        <w:t>。他现居洛杉矶。</w:t>
      </w:r>
    </w:p>
    <w:p w14:paraId="7E5C6294" w14:textId="77777777" w:rsidR="00A5385A" w:rsidRPr="0050499B" w:rsidRDefault="00A5385A" w:rsidP="00A5385A">
      <w:pPr>
        <w:rPr>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3"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4"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5"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6"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7"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8"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9"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2DEDB" w14:textId="77777777" w:rsidR="00612CD4" w:rsidRDefault="00612CD4">
      <w:r>
        <w:separator/>
      </w:r>
    </w:p>
  </w:endnote>
  <w:endnote w:type="continuationSeparator" w:id="0">
    <w:p w14:paraId="011EE862" w14:textId="77777777" w:rsidR="00612CD4" w:rsidRDefault="0061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4A0DB" w14:textId="77777777" w:rsidR="00612CD4" w:rsidRDefault="00612CD4">
      <w:r>
        <w:separator/>
      </w:r>
    </w:p>
  </w:footnote>
  <w:footnote w:type="continuationSeparator" w:id="0">
    <w:p w14:paraId="588D1BFF" w14:textId="77777777" w:rsidR="00612CD4" w:rsidRDefault="00612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21D1D60"/>
    <w:multiLevelType w:val="hybridMultilevel"/>
    <w:tmpl w:val="455674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14"/>
  </w:num>
  <w:num w:numId="3">
    <w:abstractNumId w:val="23"/>
  </w:num>
  <w:num w:numId="4">
    <w:abstractNumId w:val="21"/>
  </w:num>
  <w:num w:numId="5">
    <w:abstractNumId w:val="26"/>
  </w:num>
  <w:num w:numId="6">
    <w:abstractNumId w:val="22"/>
  </w:num>
  <w:num w:numId="7">
    <w:abstractNumId w:val="16"/>
  </w:num>
  <w:num w:numId="8">
    <w:abstractNumId w:val="19"/>
  </w:num>
  <w:num w:numId="9">
    <w:abstractNumId w:val="34"/>
  </w:num>
  <w:num w:numId="10">
    <w:abstractNumId w:val="1"/>
  </w:num>
  <w:num w:numId="11">
    <w:abstractNumId w:val="0"/>
  </w:num>
  <w:num w:numId="12">
    <w:abstractNumId w:val="10"/>
  </w:num>
  <w:num w:numId="13">
    <w:abstractNumId w:val="27"/>
  </w:num>
  <w:num w:numId="14">
    <w:abstractNumId w:val="28"/>
  </w:num>
  <w:num w:numId="15">
    <w:abstractNumId w:val="13"/>
  </w:num>
  <w:num w:numId="16">
    <w:abstractNumId w:val="33"/>
  </w:num>
  <w:num w:numId="17">
    <w:abstractNumId w:val="12"/>
  </w:num>
  <w:num w:numId="18">
    <w:abstractNumId w:val="18"/>
  </w:num>
  <w:num w:numId="19">
    <w:abstractNumId w:val="4"/>
  </w:num>
  <w:num w:numId="20">
    <w:abstractNumId w:val="37"/>
  </w:num>
  <w:num w:numId="21">
    <w:abstractNumId w:val="31"/>
  </w:num>
  <w:num w:numId="22">
    <w:abstractNumId w:val="25"/>
  </w:num>
  <w:num w:numId="23">
    <w:abstractNumId w:val="2"/>
  </w:num>
  <w:num w:numId="24">
    <w:abstractNumId w:val="6"/>
  </w:num>
  <w:num w:numId="25">
    <w:abstractNumId w:val="32"/>
  </w:num>
  <w:num w:numId="26">
    <w:abstractNumId w:val="3"/>
  </w:num>
  <w:num w:numId="27">
    <w:abstractNumId w:val="15"/>
  </w:num>
  <w:num w:numId="28">
    <w:abstractNumId w:val="30"/>
  </w:num>
  <w:num w:numId="29">
    <w:abstractNumId w:val="35"/>
  </w:num>
  <w:num w:numId="30">
    <w:abstractNumId w:val="24"/>
  </w:num>
  <w:num w:numId="31">
    <w:abstractNumId w:val="29"/>
  </w:num>
  <w:num w:numId="32">
    <w:abstractNumId w:val="36"/>
  </w:num>
  <w:num w:numId="33">
    <w:abstractNumId w:val="8"/>
  </w:num>
  <w:num w:numId="34">
    <w:abstractNumId w:val="7"/>
  </w:num>
  <w:num w:numId="35">
    <w:abstractNumId w:val="11"/>
  </w:num>
  <w:num w:numId="36">
    <w:abstractNumId w:val="17"/>
  </w:num>
  <w:num w:numId="37">
    <w:abstractNumId w:val="9"/>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216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967A2"/>
    <w:rsid w:val="004A1E2E"/>
    <w:rsid w:val="004A2E5F"/>
    <w:rsid w:val="004B0B31"/>
    <w:rsid w:val="004B676E"/>
    <w:rsid w:val="004C4664"/>
    <w:rsid w:val="004D592D"/>
    <w:rsid w:val="004D5ADA"/>
    <w:rsid w:val="004E1E99"/>
    <w:rsid w:val="004E4C05"/>
    <w:rsid w:val="004F1C04"/>
    <w:rsid w:val="004F1E26"/>
    <w:rsid w:val="004F4AAD"/>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6A36"/>
    <w:rsid w:val="006073CF"/>
    <w:rsid w:val="00612CD4"/>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270D"/>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2C76"/>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32E9"/>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6272"/>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672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39E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C1951"/>
    <w:rsid w:val="00DD4F03"/>
    <w:rsid w:val="00DD65DE"/>
    <w:rsid w:val="00DE34D0"/>
    <w:rsid w:val="00DE74B1"/>
    <w:rsid w:val="00DF0BB7"/>
    <w:rsid w:val="00DF724C"/>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1750697">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89594537">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3993829">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199005957">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1346512">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7159707">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0744392">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86176274">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28423070">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nurnberg.com.cn/book/book_show.aspx?id=54741&amp;author_id=37226" TargetMode="External"/><Relationship Id="rId17" Type="http://schemas.openxmlformats.org/officeDocument/2006/relationships/hyperlink" Target="http://www.nurnberg.com.cn/video/video.aspx" TargetMode="External"/><Relationship Id="rId2" Type="http://schemas.openxmlformats.org/officeDocument/2006/relationships/numbering" Target="numbering.xml"/><Relationship Id="rId16" Type="http://schemas.openxmlformats.org/officeDocument/2006/relationships/hyperlink" Target="http://www.nurnberg.com.cn/book/book.aspx"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book/book_show.aspx?id=41284&amp;author_id=3722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eibo.com/1877653117/profile?topnav=1&amp;wvr=6" TargetMode="Externa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8EDE0-7107-454B-9F2C-B1F95177D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320</Words>
  <Characters>1824</Characters>
  <Application>Microsoft Office Word</Application>
  <DocSecurity>0</DocSecurity>
  <Lines>15</Lines>
  <Paragraphs>4</Paragraphs>
  <ScaleCrop>false</ScaleCrop>
  <Company>2ndSpAcE</Company>
  <LinksUpToDate>false</LinksUpToDate>
  <CharactersWithSpaces>2140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5</cp:revision>
  <cp:lastPrinted>2005-06-10T06:33:00Z</cp:lastPrinted>
  <dcterms:created xsi:type="dcterms:W3CDTF">2025-04-07T07:40:00Z</dcterms:created>
  <dcterms:modified xsi:type="dcterms:W3CDTF">2025-04-07T07:57:00Z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