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642D946" w:rsidR="00AE574A" w:rsidRDefault="00AE574A">
      <w:pPr>
        <w:rPr>
          <w:b/>
          <w:color w:val="000000"/>
          <w:szCs w:val="21"/>
        </w:rPr>
      </w:pPr>
    </w:p>
    <w:p w14:paraId="3DA7336F" w14:textId="1AE7ACDF" w:rsidR="00774233" w:rsidRPr="00774233" w:rsidRDefault="00C92EA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C5B02" wp14:editId="44E93E6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72845" cy="1760220"/>
            <wp:effectExtent l="0" t="0" r="8255" b="0"/>
            <wp:wrapSquare wrapText="bothSides"/>
            <wp:docPr id="3" name="图片 3" descr="https://m.media-amazon.com/images/I/61I6woBigS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I6woBigS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92EAB">
        <w:rPr>
          <w:rFonts w:hint="eastAsia"/>
          <w:b/>
          <w:bCs/>
          <w:color w:val="000000"/>
          <w:szCs w:val="21"/>
        </w:rPr>
        <w:t>无限可能：用直觉</w:t>
      </w:r>
      <w:r>
        <w:rPr>
          <w:rFonts w:hint="eastAsia"/>
          <w:b/>
          <w:bCs/>
          <w:color w:val="000000"/>
          <w:szCs w:val="21"/>
        </w:rPr>
        <w:t>与</w:t>
      </w:r>
      <w:r w:rsidRPr="00C92EAB">
        <w:rPr>
          <w:rFonts w:hint="eastAsia"/>
          <w:b/>
          <w:bCs/>
          <w:color w:val="000000"/>
          <w:szCs w:val="21"/>
        </w:rPr>
        <w:t>创造力</w:t>
      </w:r>
      <w:r>
        <w:rPr>
          <w:rFonts w:hint="eastAsia"/>
          <w:b/>
          <w:bCs/>
          <w:color w:val="000000"/>
          <w:szCs w:val="21"/>
        </w:rPr>
        <w:t>改写</w:t>
      </w:r>
      <w:r w:rsidRPr="00C92EAB">
        <w:rPr>
          <w:rFonts w:hint="eastAsia"/>
          <w:b/>
          <w:bCs/>
          <w:color w:val="000000"/>
          <w:szCs w:val="21"/>
        </w:rPr>
        <w:t>人生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953322B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47061" w:rsidRPr="00E47061">
        <w:rPr>
          <w:b/>
          <w:bCs/>
          <w:color w:val="000000"/>
          <w:szCs w:val="21"/>
        </w:rPr>
        <w:t>LIMITLESS: Transform your life with intuition and creativity</w:t>
      </w:r>
    </w:p>
    <w:p w14:paraId="39B7E419" w14:textId="563342F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92EAB" w:rsidRPr="00C92EAB">
        <w:rPr>
          <w:b/>
          <w:bCs/>
          <w:color w:val="000000"/>
          <w:szCs w:val="21"/>
        </w:rPr>
        <w:t>Gwyneth Flack</w:t>
      </w:r>
      <w:hyperlink r:id="rId9" w:history="1"/>
    </w:p>
    <w:p w14:paraId="5EB65684" w14:textId="211BC02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92EAB" w:rsidRPr="00C92EAB">
        <w:rPr>
          <w:b/>
          <w:bCs/>
          <w:color w:val="000000"/>
          <w:szCs w:val="21"/>
        </w:rPr>
        <w:t>Empower Press</w:t>
      </w:r>
    </w:p>
    <w:p w14:paraId="1421F214" w14:textId="0890045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C92EAB">
        <w:rPr>
          <w:rFonts w:hint="eastAsia"/>
          <w:b/>
          <w:bCs/>
          <w:color w:val="000000"/>
          <w:szCs w:val="21"/>
        </w:rPr>
        <w:t>Water</w:t>
      </w:r>
      <w:r w:rsidR="00C92EAB">
        <w:rPr>
          <w:b/>
          <w:bCs/>
          <w:color w:val="000000"/>
          <w:szCs w:val="21"/>
        </w:rPr>
        <w:t>side</w:t>
      </w:r>
      <w:r w:rsidR="00C92EAB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4C235C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92EAB" w:rsidRPr="00C92EAB">
        <w:rPr>
          <w:b/>
          <w:bCs/>
          <w:color w:val="000000"/>
          <w:szCs w:val="21"/>
        </w:rPr>
        <w:t>189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ACD085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C92EAB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F17A6F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4DF99F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92EAB">
        <w:rPr>
          <w:b/>
          <w:bCs/>
          <w:szCs w:val="21"/>
        </w:rPr>
        <w:t>心灵励志</w:t>
      </w:r>
    </w:p>
    <w:p w14:paraId="048148F7" w14:textId="76D33C78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409B3A4" w14:textId="77777777" w:rsidR="00C92EAB" w:rsidRDefault="00C92EAB" w:rsidP="00C139EF">
      <w:pPr>
        <w:ind w:firstLineChars="200" w:firstLine="420"/>
        <w:rPr>
          <w:bCs/>
          <w:color w:val="000000"/>
          <w:szCs w:val="21"/>
        </w:rPr>
      </w:pPr>
      <w:r w:rsidRPr="00C92EAB">
        <w:rPr>
          <w:rFonts w:hint="eastAsia"/>
          <w:bCs/>
          <w:color w:val="000000"/>
          <w:szCs w:val="21"/>
        </w:rPr>
        <w:t>格温妮丝·弗莱克</w:t>
      </w:r>
      <w:r>
        <w:rPr>
          <w:rFonts w:hint="eastAsia"/>
          <w:bCs/>
          <w:color w:val="000000"/>
          <w:szCs w:val="21"/>
        </w:rPr>
        <w:t>（</w:t>
      </w:r>
      <w:r w:rsidRPr="00C92EAB">
        <w:rPr>
          <w:bCs/>
          <w:color w:val="000000"/>
          <w:szCs w:val="21"/>
        </w:rPr>
        <w:t>Gwyneth Flack</w:t>
      </w:r>
      <w:r>
        <w:rPr>
          <w:rFonts w:hint="eastAsia"/>
          <w:bCs/>
          <w:color w:val="000000"/>
          <w:szCs w:val="21"/>
        </w:rPr>
        <w:t>）</w:t>
      </w:r>
      <w:r w:rsidRPr="00C92EAB">
        <w:rPr>
          <w:rFonts w:hint="eastAsia"/>
          <w:bCs/>
          <w:color w:val="000000"/>
          <w:szCs w:val="21"/>
        </w:rPr>
        <w:t>所著的《无限可能：用直觉与创造力改写人生》是一本具有变革力量的指南，</w:t>
      </w:r>
      <w:r>
        <w:rPr>
          <w:rFonts w:hint="eastAsia"/>
          <w:bCs/>
          <w:color w:val="000000"/>
          <w:szCs w:val="21"/>
        </w:rPr>
        <w:t>旨在帮助</w:t>
      </w:r>
      <w:r w:rsidRPr="00C92EAB">
        <w:rPr>
          <w:rFonts w:hint="eastAsia"/>
          <w:bCs/>
          <w:color w:val="000000"/>
          <w:szCs w:val="21"/>
        </w:rPr>
        <w:t>读者释放自身的直觉潜能，驾驭创造力的力量，从而提升生活品质。</w:t>
      </w:r>
    </w:p>
    <w:p w14:paraId="049D0198" w14:textId="77777777" w:rsidR="00C92EAB" w:rsidRDefault="00C92EAB" w:rsidP="00C139EF">
      <w:pPr>
        <w:ind w:firstLineChars="200" w:firstLine="420"/>
        <w:rPr>
          <w:bCs/>
          <w:color w:val="000000"/>
          <w:szCs w:val="21"/>
        </w:rPr>
      </w:pPr>
    </w:p>
    <w:p w14:paraId="7F1E4872" w14:textId="77777777" w:rsidR="00C92EAB" w:rsidRDefault="00C92EAB" w:rsidP="00C139EF">
      <w:pPr>
        <w:ind w:firstLineChars="200" w:firstLine="420"/>
        <w:rPr>
          <w:bCs/>
          <w:color w:val="000000"/>
          <w:szCs w:val="21"/>
        </w:rPr>
      </w:pPr>
      <w:r w:rsidRPr="00C92EAB">
        <w:rPr>
          <w:rFonts w:hint="eastAsia"/>
          <w:bCs/>
          <w:color w:val="000000"/>
          <w:szCs w:val="21"/>
        </w:rPr>
        <w:t>通过一系列实用练习和深刻见解，这本书教会读者如何挖掘内心智慧、控制过度思考，并与自己的直觉建立和谐关系。书中充满趣味的活动鼓励创造性想象和直觉性决策，为个人成长和自我认知提供了路线图。</w:t>
      </w:r>
    </w:p>
    <w:p w14:paraId="4B6147B3" w14:textId="77777777" w:rsidR="00C92EAB" w:rsidRDefault="00C92EAB" w:rsidP="00C139EF">
      <w:pPr>
        <w:ind w:firstLineChars="200" w:firstLine="420"/>
        <w:rPr>
          <w:bCs/>
          <w:color w:val="000000"/>
          <w:szCs w:val="21"/>
        </w:rPr>
      </w:pPr>
    </w:p>
    <w:p w14:paraId="56A6D2FA" w14:textId="3F3E38EF" w:rsidR="00D82AB4" w:rsidRDefault="00C92EAB" w:rsidP="00C139EF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通过</w:t>
      </w:r>
      <w:r w:rsidRPr="00C92EAB">
        <w:rPr>
          <w:rFonts w:hint="eastAsia"/>
          <w:bCs/>
          <w:color w:val="000000"/>
          <w:szCs w:val="21"/>
        </w:rPr>
        <w:t>将直觉与创造力融入日常生活，读者能够获得更清晰的思路、更多的快乐，以及与自身真正目标更深刻的联结。对于任何想要拓展</w:t>
      </w:r>
      <w:r>
        <w:rPr>
          <w:rFonts w:hint="eastAsia"/>
          <w:bCs/>
          <w:color w:val="000000"/>
          <w:szCs w:val="21"/>
        </w:rPr>
        <w:t>创意</w:t>
      </w:r>
      <w:r w:rsidRPr="00C92EAB">
        <w:rPr>
          <w:rFonts w:hint="eastAsia"/>
          <w:bCs/>
          <w:color w:val="000000"/>
          <w:szCs w:val="21"/>
        </w:rPr>
        <w:t>视野、过上更具</w:t>
      </w:r>
      <w:proofErr w:type="gramStart"/>
      <w:r w:rsidRPr="00C92EAB">
        <w:rPr>
          <w:rFonts w:hint="eastAsia"/>
          <w:bCs/>
          <w:color w:val="000000"/>
          <w:szCs w:val="21"/>
        </w:rPr>
        <w:t>直觉力且充实</w:t>
      </w:r>
      <w:proofErr w:type="gramEnd"/>
      <w:r w:rsidRPr="00C92EAB">
        <w:rPr>
          <w:rFonts w:hint="eastAsia"/>
          <w:bCs/>
          <w:color w:val="000000"/>
          <w:szCs w:val="21"/>
        </w:rPr>
        <w:t>生活的人来说，这本书都是必备之选</w:t>
      </w:r>
      <w:r w:rsidRPr="00C92EAB">
        <w:rPr>
          <w:rFonts w:hint="eastAsia"/>
          <w:bCs/>
          <w:color w:val="000000"/>
          <w:szCs w:val="21"/>
        </w:rPr>
        <w:t xml:space="preserve"> </w:t>
      </w:r>
      <w:r w:rsidRPr="00C92EAB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C3ECBD8" w:rsidR="00110405" w:rsidRDefault="005C5C3A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39538" wp14:editId="494FF57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37260" cy="934085"/>
            <wp:effectExtent l="0" t="0" r="0" b="0"/>
            <wp:wrapSquare wrapText="bothSides"/>
            <wp:docPr id="5" name="图片 5" descr="Gwyneth F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yneth F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04" cy="93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C3A">
        <w:rPr>
          <w:rFonts w:hint="eastAsia"/>
          <w:b/>
          <w:bCs/>
          <w:color w:val="000000"/>
          <w:szCs w:val="21"/>
        </w:rPr>
        <w:t>格温妮丝·弗莱克（</w:t>
      </w:r>
      <w:r w:rsidRPr="005C5C3A">
        <w:rPr>
          <w:rFonts w:hint="eastAsia"/>
          <w:b/>
          <w:bCs/>
          <w:color w:val="000000"/>
          <w:szCs w:val="21"/>
        </w:rPr>
        <w:t>Gwyneth Flack</w:t>
      </w:r>
      <w:r w:rsidRPr="005C5C3A">
        <w:rPr>
          <w:rFonts w:hint="eastAsia"/>
          <w:b/>
          <w:bCs/>
          <w:color w:val="000000"/>
          <w:szCs w:val="21"/>
        </w:rPr>
        <w:t>）</w:t>
      </w:r>
      <w:r w:rsidRPr="005C5C3A">
        <w:rPr>
          <w:rFonts w:hint="eastAsia"/>
          <w:bCs/>
          <w:color w:val="000000"/>
          <w:szCs w:val="21"/>
        </w:rPr>
        <w:t>在引导人们将直觉意识与自身独特天赋相融合方面经验丰富。格温妮丝热衷于帮助人们发掘内心智慧，尤其擅长强化直觉、内在的愉悦感以及创造力，以此来改善人际关系、带来更深刻的领悟并促进心灵疗愈。她的工作旨在帮助人们在快节奏的世界中更加脚踏实地，蓬勃发展。</w:t>
      </w:r>
    </w:p>
    <w:p w14:paraId="1B89E049" w14:textId="77777777" w:rsidR="005C5C3A" w:rsidRDefault="005C5C3A" w:rsidP="005C5C3A">
      <w:pPr>
        <w:rPr>
          <w:bCs/>
          <w:color w:val="000000"/>
          <w:szCs w:val="21"/>
        </w:rPr>
      </w:pPr>
    </w:p>
    <w:p w14:paraId="7DBBE964" w14:textId="77777777" w:rsidR="005C5C3A" w:rsidRDefault="005C5C3A" w:rsidP="005C5C3A">
      <w:pPr>
        <w:rPr>
          <w:bCs/>
          <w:color w:val="000000"/>
          <w:szCs w:val="21"/>
        </w:rPr>
      </w:pPr>
    </w:p>
    <w:p w14:paraId="2CF5AF9E" w14:textId="0E842C10" w:rsidR="005C5C3A" w:rsidRPr="005C5C3A" w:rsidRDefault="005C5C3A" w:rsidP="005C5C3A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36DFE27" w14:textId="77777777" w:rsidR="005C5C3A" w:rsidRDefault="005C5C3A" w:rsidP="00A5385A">
      <w:pPr>
        <w:ind w:firstLineChars="200" w:firstLine="420"/>
        <w:rPr>
          <w:color w:val="000000"/>
          <w:szCs w:val="21"/>
        </w:rPr>
      </w:pPr>
    </w:p>
    <w:p w14:paraId="14F9C6F5" w14:textId="6CF88628" w:rsidR="005C5C3A" w:rsidRPr="005C5C3A" w:rsidRDefault="005C5C3A" w:rsidP="005C5C3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5C5C3A">
        <w:rPr>
          <w:rFonts w:hint="eastAsia"/>
          <w:color w:val="000000"/>
          <w:szCs w:val="21"/>
        </w:rPr>
        <w:t>这是一本极具深度的书，</w:t>
      </w:r>
      <w:r w:rsidRPr="005C5C3A">
        <w:rPr>
          <w:rFonts w:hint="eastAsia"/>
          <w:color w:val="000000"/>
          <w:szCs w:val="21"/>
        </w:rPr>
        <w:t>能够帮助你激发直觉、</w:t>
      </w:r>
      <w:r w:rsidRPr="005C5C3A">
        <w:rPr>
          <w:rFonts w:hint="eastAsia"/>
          <w:color w:val="000000"/>
          <w:szCs w:val="21"/>
        </w:rPr>
        <w:t>提升可视化技能、实现自我疗愈，并释放自由流淌的创造力。</w:t>
      </w:r>
      <w:r>
        <w:rPr>
          <w:rFonts w:hint="eastAsia"/>
          <w:color w:val="000000"/>
          <w:szCs w:val="21"/>
        </w:rPr>
        <w:t>”</w:t>
      </w:r>
    </w:p>
    <w:p w14:paraId="4D5253AF" w14:textId="312ED510" w:rsidR="005C5C3A" w:rsidRPr="005C5C3A" w:rsidRDefault="005C5C3A" w:rsidP="005C5C3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C5C3A">
        <w:rPr>
          <w:rFonts w:hint="eastAsia"/>
          <w:color w:val="000000"/>
          <w:szCs w:val="21"/>
        </w:rPr>
        <w:t>——艾玛·米尔登（</w:t>
      </w:r>
      <w:r w:rsidRPr="005C5C3A">
        <w:rPr>
          <w:rFonts w:hint="eastAsia"/>
          <w:color w:val="000000"/>
          <w:szCs w:val="21"/>
        </w:rPr>
        <w:t xml:space="preserve">Emma </w:t>
      </w:r>
      <w:proofErr w:type="spellStart"/>
      <w:r w:rsidRPr="005C5C3A">
        <w:rPr>
          <w:rFonts w:hint="eastAsia"/>
          <w:color w:val="000000"/>
          <w:szCs w:val="21"/>
        </w:rPr>
        <w:t>Mildon</w:t>
      </w:r>
      <w:proofErr w:type="spellEnd"/>
      <w:r w:rsidRPr="005C5C3A">
        <w:rPr>
          <w:rFonts w:hint="eastAsia"/>
          <w:color w:val="000000"/>
          <w:szCs w:val="21"/>
        </w:rPr>
        <w:t>），畅销书《灵魂探索者手册》（</w:t>
      </w:r>
      <w:r w:rsidRPr="005C5C3A">
        <w:rPr>
          <w:rFonts w:hint="eastAsia"/>
          <w:i/>
          <w:color w:val="000000"/>
          <w:szCs w:val="21"/>
        </w:rPr>
        <w:t>The Soul Searcher's Handbook: A Modern Girl's Guide to the New Age World</w:t>
      </w:r>
      <w:r w:rsidRPr="005C5C3A">
        <w:rPr>
          <w:rFonts w:hint="eastAsia"/>
          <w:color w:val="000000"/>
          <w:szCs w:val="21"/>
        </w:rPr>
        <w:t>）与《女神的进化》（</w:t>
      </w:r>
      <w:r w:rsidRPr="005C5C3A">
        <w:rPr>
          <w:rFonts w:hint="eastAsia"/>
          <w:i/>
          <w:color w:val="000000"/>
          <w:szCs w:val="21"/>
        </w:rPr>
        <w:t>Evolution of Goddess: A Modern Girl's Guide to Activating Your Superpowers</w:t>
      </w:r>
      <w:r w:rsidRPr="005C5C3A">
        <w:rPr>
          <w:rFonts w:hint="eastAsia"/>
          <w:color w:val="000000"/>
          <w:szCs w:val="21"/>
        </w:rPr>
        <w:t>）的作者</w:t>
      </w:r>
    </w:p>
    <w:p w14:paraId="6A6140A1" w14:textId="77777777" w:rsidR="005C5C3A" w:rsidRPr="005C5C3A" w:rsidRDefault="005C5C3A" w:rsidP="005C5C3A">
      <w:pPr>
        <w:ind w:firstLineChars="200" w:firstLine="420"/>
        <w:rPr>
          <w:color w:val="000000"/>
          <w:szCs w:val="21"/>
        </w:rPr>
      </w:pPr>
    </w:p>
    <w:p w14:paraId="2FF95B72" w14:textId="689857D7" w:rsidR="005C5C3A" w:rsidRPr="005C5C3A" w:rsidRDefault="005C5C3A" w:rsidP="005C5C3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</w:t>
      </w:r>
      <w:r w:rsidRPr="005C5C3A">
        <w:rPr>
          <w:rFonts w:hint="eastAsia"/>
          <w:color w:val="000000"/>
          <w:szCs w:val="21"/>
        </w:rPr>
        <w:t>在这本书中，格温妮丝·弗莱克为读者们递上了打开陈旧枷锁之门的钥匙，帮助他们从那些自认为会伴随一生的模式中解脱出来。如果你渴望看清生活，从容放下过往经历中的种种困扰，这本书会助你一臂之力。你知道吗？作者所说的</w:t>
      </w:r>
      <w:r>
        <w:rPr>
          <w:rFonts w:hint="eastAsia"/>
          <w:color w:val="000000"/>
          <w:szCs w:val="21"/>
        </w:rPr>
        <w:t>‘</w:t>
      </w:r>
      <w:r w:rsidRPr="005C5C3A">
        <w:rPr>
          <w:rFonts w:hint="eastAsia"/>
          <w:color w:val="000000"/>
          <w:szCs w:val="21"/>
        </w:rPr>
        <w:t>脑海中标记好的画面</w:t>
      </w:r>
      <w:r>
        <w:rPr>
          <w:rFonts w:hint="eastAsia"/>
          <w:color w:val="000000"/>
          <w:szCs w:val="21"/>
        </w:rPr>
        <w:t>’</w:t>
      </w:r>
      <w:r w:rsidRPr="005C5C3A">
        <w:rPr>
          <w:rFonts w:hint="eastAsia"/>
          <w:color w:val="000000"/>
          <w:szCs w:val="21"/>
        </w:rPr>
        <w:t>其实是思维结构，它们会以被称为神经通路的物理凹槽形式呈现。这意味着你可以开辟新的神经通路，去体验那些原本以为不可能属于自己的经历。这本书教你深度倾听直觉；运用源自神经科学、心理学和创伤恢复领域基于研究的方法；重写你的人生故事。</w:t>
      </w:r>
      <w:r w:rsidRPr="005C5C3A">
        <w:rPr>
          <w:rFonts w:hint="eastAsia"/>
          <w:color w:val="000000"/>
          <w:szCs w:val="21"/>
        </w:rPr>
        <w:t>如果你准备好体验你本应过上的</w:t>
      </w:r>
      <w:r w:rsidRPr="005C5C3A">
        <w:rPr>
          <w:rFonts w:hint="eastAsia"/>
          <w:color w:val="000000"/>
          <w:szCs w:val="21"/>
        </w:rPr>
        <w:t>完整人生，那就读一读这本书吧。</w:t>
      </w:r>
      <w:r w:rsidRPr="005C5C3A">
        <w:rPr>
          <w:rFonts w:ascii="宋体" w:hAnsi="宋体"/>
          <w:color w:val="000000"/>
          <w:szCs w:val="21"/>
        </w:rPr>
        <w:t>”</w:t>
      </w:r>
    </w:p>
    <w:p w14:paraId="0C360107" w14:textId="35CFD42A" w:rsidR="005C5C3A" w:rsidRPr="005C5C3A" w:rsidRDefault="005C5C3A" w:rsidP="005C5C3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C5C3A">
        <w:rPr>
          <w:rFonts w:hint="eastAsia"/>
          <w:color w:val="000000"/>
          <w:szCs w:val="21"/>
        </w:rPr>
        <w:t>——雅各布·诺德比（</w:t>
      </w:r>
      <w:r w:rsidRPr="005C5C3A">
        <w:rPr>
          <w:rFonts w:hint="eastAsia"/>
          <w:color w:val="000000"/>
          <w:szCs w:val="21"/>
        </w:rPr>
        <w:t xml:space="preserve">Jacob </w:t>
      </w:r>
      <w:proofErr w:type="spellStart"/>
      <w:r w:rsidRPr="005C5C3A">
        <w:rPr>
          <w:rFonts w:hint="eastAsia"/>
          <w:color w:val="000000"/>
          <w:szCs w:val="21"/>
        </w:rPr>
        <w:t>Nordby</w:t>
      </w:r>
      <w:proofErr w:type="spellEnd"/>
      <w:r w:rsidRPr="005C5C3A">
        <w:rPr>
          <w:rFonts w:hint="eastAsia"/>
          <w:color w:val="000000"/>
          <w:szCs w:val="21"/>
        </w:rPr>
        <w:t>），《创意疗法》（</w:t>
      </w:r>
      <w:r w:rsidRPr="005C5C3A">
        <w:rPr>
          <w:rFonts w:hint="eastAsia"/>
          <w:i/>
          <w:color w:val="000000"/>
          <w:szCs w:val="21"/>
        </w:rPr>
        <w:t>The Creative Cure - How Finding and Freeing Your Inner Artist Can Heal Your Life</w:t>
      </w:r>
      <w:r w:rsidRPr="005C5C3A">
        <w:rPr>
          <w:rFonts w:hint="eastAsia"/>
          <w:color w:val="000000"/>
          <w:szCs w:val="21"/>
        </w:rPr>
        <w:t>）的作者</w:t>
      </w:r>
    </w:p>
    <w:p w14:paraId="0ED23081" w14:textId="77777777" w:rsidR="005C5C3A" w:rsidRPr="005C5C3A" w:rsidRDefault="005C5C3A" w:rsidP="005C5C3A">
      <w:pPr>
        <w:ind w:firstLineChars="200" w:firstLine="420"/>
        <w:rPr>
          <w:color w:val="000000"/>
          <w:szCs w:val="21"/>
        </w:rPr>
      </w:pPr>
    </w:p>
    <w:p w14:paraId="309B78DD" w14:textId="435B6E7F" w:rsidR="005C5C3A" w:rsidRPr="005C5C3A" w:rsidRDefault="005C5C3A" w:rsidP="005C5C3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5C5C3A">
        <w:rPr>
          <w:rFonts w:hint="eastAsia"/>
          <w:color w:val="000000"/>
          <w:szCs w:val="21"/>
        </w:rPr>
        <w:t>我爱这本书！我觉得它棒极了。对于大多数既希望培养直觉意识和能力，又具备聪慧头脑的人来说，存在一个巨大的障碍，而我从未见过或听说过有哪本书专门探讨过这个问题。这本书帮助人们跨越理性思维，迈出</w:t>
      </w:r>
      <w:r>
        <w:rPr>
          <w:rFonts w:hint="eastAsia"/>
          <w:color w:val="000000"/>
          <w:szCs w:val="21"/>
        </w:rPr>
        <w:t>‘</w:t>
      </w:r>
      <w:r w:rsidRPr="005C5C3A">
        <w:rPr>
          <w:rFonts w:hint="eastAsia"/>
          <w:color w:val="000000"/>
          <w:szCs w:val="21"/>
        </w:rPr>
        <w:t>信仰之跃</w:t>
      </w:r>
      <w:r>
        <w:rPr>
          <w:rFonts w:hint="eastAsia"/>
          <w:color w:val="000000"/>
          <w:szCs w:val="21"/>
        </w:rPr>
        <w:t>’</w:t>
      </w:r>
      <w:r w:rsidRPr="005C5C3A">
        <w:rPr>
          <w:rFonts w:hint="eastAsia"/>
          <w:color w:val="000000"/>
          <w:szCs w:val="21"/>
        </w:rPr>
        <w:t>，从而在精神层面获得笃定感，让直觉和更高层次的创造力协同发挥作用。如今，许多灵魂都到了经历这种转变的时候，我很高兴格温妮丝写出了这本书！</w:t>
      </w:r>
      <w:r>
        <w:rPr>
          <w:rFonts w:hint="eastAsia"/>
          <w:color w:val="000000"/>
          <w:szCs w:val="21"/>
        </w:rPr>
        <w:t>”</w:t>
      </w:r>
    </w:p>
    <w:p w14:paraId="7F9B1117" w14:textId="0B4F7B13" w:rsidR="005C5C3A" w:rsidRPr="005C5C3A" w:rsidRDefault="005C5C3A" w:rsidP="005C5C3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C5C3A">
        <w:rPr>
          <w:rFonts w:hint="eastAsia"/>
          <w:color w:val="000000"/>
          <w:szCs w:val="21"/>
        </w:rPr>
        <w:t>——</w:t>
      </w:r>
      <w:r w:rsidRPr="005C5C3A">
        <w:rPr>
          <w:rFonts w:hint="eastAsia"/>
          <w:color w:val="000000"/>
          <w:szCs w:val="21"/>
        </w:rPr>
        <w:t>迈克尔·</w:t>
      </w:r>
      <w:r w:rsidRPr="005C5C3A">
        <w:rPr>
          <w:rFonts w:hint="eastAsia"/>
          <w:color w:val="000000"/>
          <w:szCs w:val="21"/>
        </w:rPr>
        <w:t>J</w:t>
      </w:r>
      <w:r w:rsidRPr="005C5C3A">
        <w:rPr>
          <w:rFonts w:hint="eastAsia"/>
          <w:color w:val="000000"/>
          <w:szCs w:val="21"/>
        </w:rPr>
        <w:t>·塔穆拉</w:t>
      </w:r>
      <w:r w:rsidRPr="005C5C3A">
        <w:rPr>
          <w:rFonts w:hint="eastAsia"/>
          <w:color w:val="000000"/>
          <w:szCs w:val="21"/>
        </w:rPr>
        <w:t>（</w:t>
      </w:r>
      <w:r w:rsidRPr="005C5C3A">
        <w:rPr>
          <w:rFonts w:hint="eastAsia"/>
          <w:color w:val="000000"/>
          <w:szCs w:val="21"/>
        </w:rPr>
        <w:t>Michael J. Tamura</w:t>
      </w:r>
      <w:r w:rsidRPr="005C5C3A">
        <w:rPr>
          <w:rFonts w:hint="eastAsia"/>
          <w:color w:val="000000"/>
          <w:szCs w:val="21"/>
        </w:rPr>
        <w:t>），《你就是答案》（</w:t>
      </w:r>
      <w:r w:rsidRPr="005C5C3A">
        <w:rPr>
          <w:rFonts w:hint="eastAsia"/>
          <w:i/>
          <w:color w:val="000000"/>
          <w:szCs w:val="21"/>
        </w:rPr>
        <w:t>You Are the Answer: An Extraordinary Guide to Entering the Sacred Dance with Life and Fulfilling Your Soul Purpose</w:t>
      </w:r>
      <w:r w:rsidRPr="005C5C3A">
        <w:rPr>
          <w:rFonts w:hint="eastAsia"/>
          <w:color w:val="000000"/>
          <w:szCs w:val="21"/>
        </w:rPr>
        <w:t>）的作者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3314FEA" w14:textId="77777777" w:rsidR="005C5C3A" w:rsidRDefault="005C5C3A" w:rsidP="00A5385A">
      <w:pPr>
        <w:rPr>
          <w:bCs/>
          <w:color w:val="000000"/>
          <w:szCs w:val="21"/>
        </w:rPr>
      </w:pPr>
    </w:p>
    <w:p w14:paraId="5AA2CB4A" w14:textId="325DC29B" w:rsidR="005C5C3A" w:rsidRPr="00275973" w:rsidRDefault="005C5C3A" w:rsidP="00275973">
      <w:pPr>
        <w:jc w:val="center"/>
        <w:rPr>
          <w:rFonts w:hint="eastAsia"/>
          <w:bCs/>
          <w:color w:val="000000"/>
          <w:sz w:val="30"/>
          <w:szCs w:val="30"/>
        </w:rPr>
      </w:pPr>
      <w:r w:rsidRPr="00275973">
        <w:rPr>
          <w:rFonts w:hint="eastAsia"/>
          <w:b/>
          <w:bCs/>
          <w:color w:val="000000"/>
          <w:sz w:val="30"/>
          <w:szCs w:val="30"/>
        </w:rPr>
        <w:t>《无限可能：用直觉与创造力改写人生》</w:t>
      </w:r>
    </w:p>
    <w:p w14:paraId="15D3667A" w14:textId="77777777" w:rsidR="005C5C3A" w:rsidRDefault="005C5C3A" w:rsidP="00275973">
      <w:pPr>
        <w:jc w:val="center"/>
        <w:rPr>
          <w:bCs/>
          <w:color w:val="000000"/>
          <w:szCs w:val="21"/>
        </w:rPr>
      </w:pPr>
    </w:p>
    <w:p w14:paraId="34D3989D" w14:textId="77777777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引言</w:t>
      </w:r>
    </w:p>
    <w:p w14:paraId="349298A7" w14:textId="7F1B0F9B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第一章：</w:t>
      </w:r>
      <w:r w:rsidRPr="00275973">
        <w:rPr>
          <w:rFonts w:hint="eastAsia"/>
          <w:bCs/>
          <w:color w:val="000000"/>
          <w:szCs w:val="21"/>
        </w:rPr>
        <w:t>铭记你的强大力量</w:t>
      </w:r>
    </w:p>
    <w:p w14:paraId="0AB1422D" w14:textId="4D5AAA7B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第二章：脑海中的标记画面</w:t>
      </w:r>
    </w:p>
    <w:p w14:paraId="7814B6BA" w14:textId="2A4B1337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第三章：掌控理智与过度思考的大脑，享受更多乐趣，完成更多事务</w:t>
      </w:r>
    </w:p>
    <w:p w14:paraId="63E16794" w14:textId="5F448F36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第四章：扎根：与身体建立当下且具疗</w:t>
      </w:r>
      <w:proofErr w:type="gramStart"/>
      <w:r w:rsidRPr="00275973">
        <w:rPr>
          <w:rFonts w:hint="eastAsia"/>
          <w:bCs/>
          <w:color w:val="000000"/>
          <w:szCs w:val="21"/>
        </w:rPr>
        <w:t>愈作用</w:t>
      </w:r>
      <w:proofErr w:type="gramEnd"/>
      <w:r w:rsidRPr="00275973">
        <w:rPr>
          <w:rFonts w:hint="eastAsia"/>
          <w:bCs/>
          <w:color w:val="000000"/>
          <w:szCs w:val="21"/>
        </w:rPr>
        <w:t>的关系</w:t>
      </w:r>
    </w:p>
    <w:p w14:paraId="5A1CFCC3" w14:textId="6436FDB5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第五章：在日常生活中信赖你神奇的直觉</w:t>
      </w:r>
    </w:p>
    <w:p w14:paraId="6325A82A" w14:textId="2CAFE298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第六章：笑着让沟通更轻松，让生活更顺畅</w:t>
      </w:r>
    </w:p>
    <w:p w14:paraId="4A51D942" w14:textId="5F66BAC1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第七章：</w:t>
      </w:r>
      <w:r w:rsidR="00275973" w:rsidRPr="00275973">
        <w:rPr>
          <w:rFonts w:hint="eastAsia"/>
          <w:bCs/>
          <w:color w:val="000000"/>
          <w:szCs w:val="21"/>
        </w:rPr>
        <w:t>有意识</w:t>
      </w:r>
      <w:r w:rsidR="00275973" w:rsidRPr="00275973">
        <w:rPr>
          <w:rFonts w:hint="eastAsia"/>
          <w:bCs/>
          <w:color w:val="000000"/>
          <w:szCs w:val="21"/>
        </w:rPr>
        <w:t>地</w:t>
      </w:r>
      <w:r w:rsidRPr="00275973">
        <w:rPr>
          <w:rFonts w:hint="eastAsia"/>
          <w:bCs/>
          <w:color w:val="000000"/>
          <w:szCs w:val="21"/>
        </w:rPr>
        <w:t>成为自己人生创意总监</w:t>
      </w:r>
    </w:p>
    <w:p w14:paraId="41088780" w14:textId="4D9FAE38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致谢</w:t>
      </w:r>
    </w:p>
    <w:p w14:paraId="51765693" w14:textId="7F43211F" w:rsidR="005C5C3A" w:rsidRPr="00275973" w:rsidRDefault="005C5C3A" w:rsidP="00275973">
      <w:pPr>
        <w:jc w:val="center"/>
        <w:rPr>
          <w:rFonts w:hint="eastAsia"/>
          <w:bCs/>
          <w:color w:val="000000"/>
          <w:szCs w:val="21"/>
        </w:rPr>
      </w:pPr>
      <w:r w:rsidRPr="00275973">
        <w:rPr>
          <w:rFonts w:hint="eastAsia"/>
          <w:bCs/>
          <w:color w:val="000000"/>
          <w:szCs w:val="21"/>
        </w:rPr>
        <w:t>关于作者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7863F278" w14:textId="77777777" w:rsidR="00275973" w:rsidRDefault="00275973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7602E" w14:textId="77777777" w:rsidR="002B6CC5" w:rsidRDefault="002B6CC5">
      <w:r>
        <w:separator/>
      </w:r>
    </w:p>
  </w:endnote>
  <w:endnote w:type="continuationSeparator" w:id="0">
    <w:p w14:paraId="36135E03" w14:textId="77777777" w:rsidR="002B6CC5" w:rsidRDefault="002B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D797D" w14:textId="77777777" w:rsidR="002B6CC5" w:rsidRDefault="002B6CC5">
      <w:r>
        <w:separator/>
      </w:r>
    </w:p>
  </w:footnote>
  <w:footnote w:type="continuationSeparator" w:id="0">
    <w:p w14:paraId="765EE5F7" w14:textId="77777777" w:rsidR="002B6CC5" w:rsidRDefault="002B6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216"/>
    <w:multiLevelType w:val="hybridMultilevel"/>
    <w:tmpl w:val="89064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2"/>
  </w:num>
  <w:num w:numId="11">
    <w:abstractNumId w:val="1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3"/>
  </w:num>
  <w:num w:numId="24">
    <w:abstractNumId w:val="6"/>
  </w:num>
  <w:num w:numId="25">
    <w:abstractNumId w:val="32"/>
  </w:num>
  <w:num w:numId="26">
    <w:abstractNumId w:val="4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5973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B6CC5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5C3A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2EAB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706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3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8792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84024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59835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624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31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108449394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461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24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2318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17622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4" w:space="3" w:color="EDEFF1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6388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946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5748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745756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AFAB-AE3F-4C9B-8B5D-24D27F65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1076</Words>
  <Characters>1658</Characters>
  <Application>Microsoft Office Word</Application>
  <DocSecurity>0</DocSecurity>
  <Lines>78</Lines>
  <Paragraphs>70</Paragraphs>
  <ScaleCrop>false</ScaleCrop>
  <Company>2ndSpAcE</Company>
  <LinksUpToDate>false</LinksUpToDate>
  <CharactersWithSpaces>2664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2025-04-15T05:17:00Z</dcterms:created>
  <dcterms:modified xsi:type="dcterms:W3CDTF">2025-04-15T05:38:00Z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