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374015</wp:posOffset>
            </wp:positionV>
            <wp:extent cx="1456690" cy="2129790"/>
            <wp:effectExtent l="0" t="0" r="3810" b="3810"/>
            <wp:wrapTight wrapText="bothSides">
              <wp:wrapPolygon>
                <wp:start x="0" y="0"/>
                <wp:lineTo x="0" y="21510"/>
                <wp:lineTo x="21468" y="21510"/>
                <wp:lineTo x="21468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蒙马特：浮光绘影</w:t>
      </w:r>
      <w:r>
        <w:rPr>
          <w:rFonts w:hint="eastAsia"/>
          <w:b/>
          <w:bCs/>
          <w:color w:val="000000"/>
        </w:rPr>
        <w:t>》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一）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Montmartre: Light and Shadow (1)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德文书名：Montmartre: Licht und Schatten (1)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Marie Lacrosse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Goldmann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624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 w14:paraId="006FEED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她们生于同一座城市，却踏上了全然不同的命运之路——唯有梦想与勇气，将她们紧紧相连。</w:t>
      </w:r>
    </w:p>
    <w:p w14:paraId="3ADC814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一段属于女性、梦想与巴黎的时代赞歌。</w:t>
      </w: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A7D021">
      <w:pPr>
        <w:ind w:firstLine="420" w:firstLineChars="200"/>
        <w:rPr>
          <w:rFonts w:hint="eastAsia"/>
          <w:color w:val="000000"/>
          <w:szCs w:val="21"/>
        </w:rPr>
      </w:pPr>
    </w:p>
    <w:p w14:paraId="6ED15ECF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两个出身迥异的年轻女子，在19世纪末的巴黎追寻幸福</w:t>
      </w:r>
      <w:r>
        <w:rPr>
          <w:rFonts w:hint="eastAsia"/>
          <w:color w:val="000000"/>
          <w:szCs w:val="21"/>
          <w:lang w:eastAsia="zh-CN"/>
        </w:rPr>
        <w:t>”</w:t>
      </w:r>
    </w:p>
    <w:p w14:paraId="62404D5A">
      <w:pPr>
        <w:ind w:firstLine="420" w:firstLineChars="200"/>
        <w:rPr>
          <w:rFonts w:hint="eastAsia"/>
          <w:color w:val="000000"/>
          <w:szCs w:val="21"/>
          <w:lang w:eastAsia="zh-CN"/>
        </w:rPr>
      </w:pPr>
    </w:p>
    <w:p w14:paraId="6B9EF51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1866年巴黎</w:t>
      </w:r>
      <w:r>
        <w:rPr>
          <w:rFonts w:hint="eastAsia"/>
          <w:color w:val="000000"/>
          <w:szCs w:val="21"/>
          <w:lang w:val="en-US" w:eastAsia="zh-CN"/>
        </w:rPr>
        <w:t>的夏天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洗衣妇之女艾莉丝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朗贝尔与艺术品</w:t>
      </w:r>
      <w:r>
        <w:rPr>
          <w:rFonts w:hint="eastAsia"/>
          <w:color w:val="000000"/>
          <w:szCs w:val="21"/>
          <w:lang w:val="en-US" w:eastAsia="zh-CN"/>
        </w:rPr>
        <w:t>富商</w:t>
      </w:r>
      <w:r>
        <w:rPr>
          <w:rFonts w:hint="eastAsia"/>
          <w:color w:val="000000"/>
          <w:szCs w:val="21"/>
        </w:rPr>
        <w:t>之女瓦莱丽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杜马斯同日降生，却注定走向截然不同的人生轨迹：艾莉丝在蒙马特高地的贫民窟艰难成长，瓦莱丽则在克利希大道的豪宅中锦衣玉食。在那个女性机遇稀缺的年代，两位少女各自怀抱炽热梦想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</w:rPr>
        <w:t>天赋异禀的瓦莱丽渴望进入孕育了图卢兹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劳特累克与梵高的艺术学院深造；艾莉丝誓要登上蒙马特歌舞厅的璀璨舞台。当命运与爱情为这两位坚强的年轻女子带来意想不到的挑战</w:t>
      </w:r>
      <w:r>
        <w:rPr>
          <w:rFonts w:hint="eastAsia"/>
          <w:color w:val="000000"/>
          <w:szCs w:val="21"/>
          <w:lang w:val="en-US" w:eastAsia="zh-CN"/>
        </w:rPr>
        <w:t>时，她们从未屈服……</w:t>
      </w:r>
      <w:r>
        <w:rPr>
          <w:rFonts w:hint="eastAsia"/>
          <w:color w:val="000000"/>
          <w:szCs w:val="21"/>
        </w:rPr>
        <w:br w:type="textWrapping"/>
      </w:r>
    </w:p>
    <w:p w14:paraId="26B57C21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第二卷将于2025年11月面世</w:t>
      </w:r>
      <w:r>
        <w:rPr>
          <w:rFonts w:hint="eastAsia"/>
          <w:color w:val="000000"/>
          <w:szCs w:val="21"/>
          <w:lang w:eastAsia="zh-CN"/>
        </w:rPr>
        <w:t>）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E2CDAE5">
      <w:pPr>
        <w:rPr>
          <w:rFonts w:hint="eastAsia"/>
          <w:b/>
          <w:bCs/>
          <w:color w:val="000000"/>
          <w:szCs w:val="21"/>
        </w:rPr>
      </w:pPr>
    </w:p>
    <w:p w14:paraId="0A76D60C"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27305</wp:posOffset>
            </wp:positionV>
            <wp:extent cx="772795" cy="1101725"/>
            <wp:effectExtent l="0" t="0" r="27305" b="3175"/>
            <wp:wrapTight wrapText="bothSides">
              <wp:wrapPolygon>
                <wp:start x="0" y="0"/>
                <wp:lineTo x="0" y="21413"/>
                <wp:lineTo x="21298" y="21413"/>
                <wp:lineTo x="212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3A82D">
      <w:pPr>
        <w:ind w:firstLine="420" w:firstLineChars="200"/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/>
          <w:b/>
          <w:bCs/>
          <w:color w:val="000000"/>
          <w:szCs w:val="21"/>
        </w:rPr>
        <w:t>玛丽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</w:rPr>
        <w:t>拉克鲁瓦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</w:rPr>
        <w:t>Marie Lacrosse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拥有心理学博士学位，曾长期从事自由执业的心理咨询工作。以本名玛丽塔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施潘创作历史小说期间，她逐渐崭露头角成为广受欢迎的作家。如今她全心投入写作事业，其《葡萄园》三部曲与《咖啡馆传奇》系列作品甫一问世便登顶《明镜周刊》畅销榜冠军，引发阅读热潮。</w:t>
      </w:r>
    </w:p>
    <w:p w14:paraId="1880CC46">
      <w:pPr>
        <w:rPr>
          <w:rFonts w:hint="eastAsia"/>
          <w:b/>
          <w:bCs/>
          <w:color w:val="000000"/>
          <w:szCs w:val="21"/>
        </w:rPr>
      </w:pPr>
    </w:p>
    <w:p w14:paraId="0FFE786B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6CAD06A">
      <w:pPr>
        <w:rPr>
          <w:rFonts w:hint="eastAsia"/>
          <w:b/>
          <w:bCs/>
          <w:color w:val="000000"/>
          <w:szCs w:val="21"/>
          <w:lang w:val="en-US" w:eastAsia="zh-CN"/>
        </w:rPr>
      </w:pPr>
      <w:bookmarkStart w:id="8" w:name="_GoBack"/>
      <w:bookmarkEnd w:id="8"/>
    </w:p>
    <w:p w14:paraId="432586BD">
      <w:pPr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玛丽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拉克鲁瓦的作品始终独树一帜：惊心动魄、炽烈如火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又</w:t>
      </w:r>
      <w:r>
        <w:rPr>
          <w:rFonts w:hint="eastAsia"/>
          <w:color w:val="000000"/>
          <w:szCs w:val="21"/>
        </w:rPr>
        <w:t>摄人心魄</w:t>
      </w:r>
      <w:r>
        <w:rPr>
          <w:rFonts w:hint="eastAsia"/>
          <w:color w:val="000000"/>
          <w:szCs w:val="21"/>
          <w:lang w:eastAsia="zh-CN"/>
        </w:rPr>
        <w:t>。”</w:t>
      </w:r>
    </w:p>
    <w:p w14:paraId="426BC854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——</w:t>
      </w:r>
      <w:r>
        <w:rPr>
          <w:rFonts w:hint="eastAsia"/>
          <w:color w:val="000000"/>
          <w:szCs w:val="21"/>
        </w:rPr>
        <w:t>苏珊·弗莱舍尔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Susann Fleischer</w:t>
      </w:r>
      <w:r>
        <w:rPr>
          <w:rFonts w:hint="eastAsia"/>
          <w:color w:val="000000"/>
          <w:szCs w:val="21"/>
          <w:lang w:val="en-US" w:eastAsia="zh-CN"/>
        </w:rPr>
        <w:t>），</w:t>
      </w:r>
      <w:r>
        <w:rPr>
          <w:rFonts w:hint="eastAsia"/>
          <w:color w:val="000000"/>
          <w:szCs w:val="21"/>
        </w:rPr>
        <w:t>文学市场网书评人</w:t>
      </w:r>
    </w:p>
    <w:p w14:paraId="7771F487">
      <w:pP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2EDA6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1920"/>
    <w:rsid w:val="062615DE"/>
    <w:rsid w:val="4B441920"/>
    <w:rsid w:val="4B4436F4"/>
    <w:rsid w:val="55563F10"/>
    <w:rsid w:val="7FFDC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1092</Characters>
  <Lines>0</Lines>
  <Paragraphs>0</Paragraphs>
  <TotalTime>5</TotalTime>
  <ScaleCrop>false</ScaleCrop>
  <LinksUpToDate>false</LinksUpToDate>
  <CharactersWithSpaces>1128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2025-03-17T13:45:00Z</dcterms:created>
  <dc:creator>小宝</dc:creator>
  <cp:lastModifiedBy>七宝。</cp:lastModifiedBy>
  <dcterms:modified xsi:type="dcterms:W3CDTF">2025-04-16T16:21:19Z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EF307DA774834744AF2CF5C217CA9471_11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