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E2" w:rsidRDefault="00DF42C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0B5BE2" w:rsidRDefault="000B5BE2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0B5BE2" w:rsidRDefault="00DF42C6">
      <w:pPr>
        <w:widowControl/>
        <w:jc w:val="left"/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13639</wp:posOffset>
            </wp:positionV>
            <wp:extent cx="1367790" cy="1901190"/>
            <wp:effectExtent l="0" t="0" r="0" b="0"/>
            <wp:wrapTight wrapText="bothSides">
              <wp:wrapPolygon edited="0">
                <wp:start x="0" y="0"/>
                <wp:lineTo x="0" y="21499"/>
                <wp:lineTo x="21460" y="21499"/>
                <wp:lineTo x="21460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</w:t>
      </w:r>
      <w:r>
        <w:rPr>
          <w:rFonts w:hint="eastAsia"/>
          <w:b/>
          <w:bCs/>
          <w:color w:val="000000"/>
          <w:szCs w:val="21"/>
        </w:rPr>
        <w:t>：《</w:t>
      </w:r>
      <w:r>
        <w:rPr>
          <w:b/>
          <w:bCs/>
          <w:color w:val="000000"/>
          <w:szCs w:val="21"/>
        </w:rPr>
        <w:t>关于男性的一切</w:t>
      </w:r>
      <w:r>
        <w:rPr>
          <w:rFonts w:hint="eastAsia"/>
          <w:b/>
          <w:bCs/>
          <w:color w:val="000000"/>
          <w:szCs w:val="21"/>
        </w:rPr>
        <w:t>》</w:t>
      </w:r>
    </w:p>
    <w:p w:rsidR="000B5BE2" w:rsidRDefault="00DF42C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ALL ABOUT MEN</w:t>
      </w:r>
    </w:p>
    <w:p w:rsidR="00833237" w:rsidRDefault="00833237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德语书名：</w:t>
      </w:r>
      <w:r w:rsidRPr="00833237">
        <w:rPr>
          <w:b/>
          <w:bCs/>
          <w:color w:val="000000"/>
          <w:szCs w:val="21"/>
        </w:rPr>
        <w:t>All About Men: Wie er fühlt, wie er denkt, wie er leidet und warum er nicht zum Arzt geht</w:t>
      </w:r>
    </w:p>
    <w:p w:rsidR="000B5BE2" w:rsidRDefault="00DF42C6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Julie Gorkow &amp; Marion Kiechle</w:t>
      </w:r>
      <w:hyperlink r:id="rId7" w:history="1"/>
    </w:p>
    <w:p w:rsidR="000B5BE2" w:rsidRDefault="00DF42C6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Gräfe &amp; Unzer</w:t>
      </w:r>
    </w:p>
    <w:p w:rsidR="000B5BE2" w:rsidRDefault="00DF42C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Marcel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0B5BE2" w:rsidRDefault="00DF42C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224</w:t>
      </w:r>
      <w:r>
        <w:rPr>
          <w:rFonts w:hint="eastAsia"/>
          <w:b/>
          <w:bCs/>
          <w:color w:val="000000"/>
          <w:szCs w:val="21"/>
        </w:rPr>
        <w:t>页</w:t>
      </w:r>
    </w:p>
    <w:p w:rsidR="000B5BE2" w:rsidRDefault="00DF42C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B5BE2" w:rsidRDefault="00DF42C6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B5BE2" w:rsidRDefault="00DF42C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0B5BE2" w:rsidRDefault="00DF42C6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保健</w:t>
      </w:r>
    </w:p>
    <w:p w:rsidR="000B5BE2" w:rsidRDefault="000B5BE2">
      <w:pPr>
        <w:rPr>
          <w:rFonts w:hint="eastAsia"/>
          <w:b/>
          <w:bCs/>
          <w:color w:val="000000"/>
        </w:rPr>
      </w:pPr>
      <w:bookmarkStart w:id="4" w:name="_GoBack"/>
      <w:bookmarkEnd w:id="4"/>
    </w:p>
    <w:p w:rsidR="000B5BE2" w:rsidRDefault="000B5BE2">
      <w:pPr>
        <w:rPr>
          <w:b/>
          <w:bCs/>
          <w:color w:val="000000"/>
        </w:rPr>
      </w:pPr>
    </w:p>
    <w:p w:rsidR="000B5BE2" w:rsidRDefault="00DF42C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B5BE2" w:rsidRDefault="000B5BE2">
      <w:pPr>
        <w:rPr>
          <w:b/>
          <w:bCs/>
          <w:color w:val="000000"/>
        </w:rPr>
      </w:pPr>
    </w:p>
    <w:p w:rsidR="000B5BE2" w:rsidRDefault="000B5BE2">
      <w:pPr>
        <w:widowControl/>
        <w:jc w:val="left"/>
        <w:rPr>
          <w:rFonts w:eastAsia="Ubuntu-Regular"/>
          <w:color w:val="000000"/>
          <w:kern w:val="0"/>
          <w:szCs w:val="21"/>
          <w:lang w:bidi="ar"/>
        </w:rPr>
      </w:pPr>
    </w:p>
    <w:p w:rsidR="000B5BE2" w:rsidRDefault="00DF42C6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我们是否需要一本为女性（及男性）撰写的男性健康指南？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</w:p>
    <w:p w:rsidR="000B5BE2" w:rsidRDefault="000B5BE2">
      <w:pPr>
        <w:rPr>
          <w:color w:val="000000"/>
          <w:szCs w:val="21"/>
        </w:rPr>
      </w:pPr>
    </w:p>
    <w:p w:rsidR="000B5BE2" w:rsidRDefault="00DF42C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绝对需要。因为女性至今仍是家庭的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健康守护者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，而她们的伴侣、丈夫、兄弟或父亲总会严重忽视自身健康。</w:t>
      </w:r>
      <w:r>
        <w:rPr>
          <w:rFonts w:hint="eastAsia"/>
          <w:color w:val="000000"/>
          <w:szCs w:val="21"/>
        </w:rPr>
        <w:t>并且</w:t>
      </w:r>
      <w:r>
        <w:rPr>
          <w:color w:val="000000"/>
          <w:szCs w:val="21"/>
        </w:rPr>
        <w:t>男性在寿命、感染易感性和疾病重症风险方面，实则是更为脆弱的一方。基于最新研究成果，畅销书作者玛丽昂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基希勒教授与朱莉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戈尔科深入剖析了男性的身心奥秘。她们的男性健康指南围绕男性流感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抑郁症、腹部脂肪、中年危机、疾病预防等主题，提供了富有启发的洞见与豁然开朗的瞬间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这些知识既能带来实用价值，亦具有疗愈力量。</w:t>
      </w:r>
    </w:p>
    <w:p w:rsidR="000B5BE2" w:rsidRDefault="000B5BE2">
      <w:pPr>
        <w:rPr>
          <w:b/>
          <w:bCs/>
          <w:color w:val="000000"/>
        </w:rPr>
      </w:pPr>
    </w:p>
    <w:p w:rsidR="000B5BE2" w:rsidRDefault="000B5BE2">
      <w:pPr>
        <w:shd w:val="clear" w:color="auto" w:fill="FFFFFF"/>
        <w:rPr>
          <w:b/>
          <w:bCs/>
          <w:color w:val="000000"/>
          <w:szCs w:val="21"/>
        </w:rPr>
      </w:pPr>
    </w:p>
    <w:p w:rsidR="000B5BE2" w:rsidRDefault="00DF42C6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0B5BE2" w:rsidRDefault="00DF42C6">
      <w:pPr>
        <w:widowControl/>
        <w:jc w:val="left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194945</wp:posOffset>
            </wp:positionV>
            <wp:extent cx="1080135" cy="1080135"/>
            <wp:effectExtent l="0" t="0" r="12065" b="1206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16ED" w:rsidRDefault="00DF42C6">
      <w:pPr>
        <w:widowControl/>
        <w:ind w:firstLineChars="200" w:firstLine="422"/>
        <w:jc w:val="left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朱莉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戈尔科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Julie Gorkow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是专注美容</w:t>
      </w:r>
      <w:r>
        <w:rPr>
          <w:rFonts w:hint="eastAsia"/>
          <w:color w:val="000000"/>
          <w:szCs w:val="21"/>
        </w:rPr>
        <w:t>与</w:t>
      </w:r>
      <w:r>
        <w:rPr>
          <w:color w:val="000000"/>
          <w:szCs w:val="21"/>
        </w:rPr>
        <w:t>健康领域的记者。曾供职于《缤纷》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Bunte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《女友》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Freundin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《自我》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Myself</w:t>
      </w:r>
      <w:r>
        <w:rPr>
          <w:rFonts w:hint="eastAsia"/>
          <w:color w:val="000000"/>
          <w:szCs w:val="21"/>
        </w:rPr>
        <w:t>）、</w:t>
      </w:r>
      <w:r>
        <w:rPr>
          <w:i/>
          <w:iCs/>
          <w:color w:val="000000"/>
          <w:szCs w:val="21"/>
        </w:rPr>
        <w:t>GQ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《时尚芭莎》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Harper's Bazaar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等知名媒体，近年来更以自由撰稿人身份活跃于业界。现与家人定居慕尼黑。</w:t>
      </w:r>
    </w:p>
    <w:p w:rsidR="007616ED" w:rsidRDefault="007616ED">
      <w:pPr>
        <w:widowControl/>
        <w:ind w:firstLineChars="200" w:firstLine="420"/>
        <w:jc w:val="left"/>
        <w:rPr>
          <w:color w:val="000000"/>
          <w:szCs w:val="21"/>
        </w:rPr>
      </w:pPr>
    </w:p>
    <w:p w:rsidR="000B5BE2" w:rsidRDefault="00DF42C6">
      <w:pPr>
        <w:widowControl/>
        <w:ind w:firstLineChars="200" w:firstLine="422"/>
        <w:jc w:val="left"/>
        <w:rPr>
          <w:rFonts w:eastAsia="Satoshi-BoldItalic"/>
          <w:b/>
          <w:bCs/>
          <w:i/>
          <w:iCs/>
          <w:color w:val="000000"/>
          <w:kern w:val="0"/>
          <w:szCs w:val="21"/>
          <w:lang w:bidi="ar"/>
        </w:rPr>
      </w:pPr>
      <w:r>
        <w:rPr>
          <w:b/>
          <w:bCs/>
          <w:color w:val="000000"/>
          <w:szCs w:val="21"/>
        </w:rPr>
        <w:t>玛丽昂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基希勒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Marion Kiechle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教授博士现任慕尼黑工业大学妇产科学教席主任，并担任慕尼黑右岸伊萨尔河大学医院妇女诊所负责人。已婚，现居慕尼黑。</w:t>
      </w:r>
    </w:p>
    <w:p w:rsidR="000B5BE2" w:rsidRDefault="000B5BE2">
      <w:pPr>
        <w:autoSpaceDE w:val="0"/>
        <w:autoSpaceDN w:val="0"/>
        <w:adjustRightInd w:val="0"/>
        <w:rPr>
          <w:bCs/>
        </w:rPr>
      </w:pPr>
    </w:p>
    <w:p w:rsidR="000B5BE2" w:rsidRDefault="000B5BE2">
      <w:pPr>
        <w:autoSpaceDE w:val="0"/>
        <w:autoSpaceDN w:val="0"/>
        <w:adjustRightInd w:val="0"/>
        <w:rPr>
          <w:bCs/>
        </w:rPr>
      </w:pPr>
    </w:p>
    <w:p w:rsidR="000B5BE2" w:rsidRDefault="000B5BE2">
      <w:pPr>
        <w:autoSpaceDE w:val="0"/>
        <w:autoSpaceDN w:val="0"/>
        <w:adjustRightInd w:val="0"/>
        <w:rPr>
          <w:bCs/>
        </w:rPr>
      </w:pPr>
    </w:p>
    <w:p w:rsidR="000B5BE2" w:rsidRDefault="00DF42C6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44"/>
      <w:bookmarkStart w:id="7" w:name="OLE_LINK43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B5BE2" w:rsidRDefault="00DF42C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B5BE2" w:rsidRDefault="00DF42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0B5BE2" w:rsidRDefault="00DF42C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B5BE2" w:rsidRDefault="00DF42C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B5BE2" w:rsidRDefault="00DF42C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B5BE2" w:rsidRDefault="00DF42C6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5"/>
            <w:szCs w:val="21"/>
          </w:rPr>
          <w:t>http://www.nurnberg.com.cn</w:t>
        </w:r>
      </w:hyperlink>
    </w:p>
    <w:p w:rsidR="000B5BE2" w:rsidRDefault="00DF42C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http://www.nurnberg.com.cn/booklist_zh/list.aspx</w:t>
        </w:r>
      </w:hyperlink>
    </w:p>
    <w:p w:rsidR="000B5BE2" w:rsidRDefault="00DF42C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http://www.nurnberg.com.cn/book/book.aspx</w:t>
        </w:r>
      </w:hyperlink>
    </w:p>
    <w:p w:rsidR="000B5BE2" w:rsidRDefault="00DF42C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http://www.nurnberg.com.cn/video/video.aspx</w:t>
        </w:r>
      </w:hyperlink>
    </w:p>
    <w:p w:rsidR="000B5BE2" w:rsidRDefault="00DF42C6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5"/>
            <w:szCs w:val="21"/>
          </w:rPr>
          <w:t>http://site.douban.com/110577/</w:t>
        </w:r>
      </w:hyperlink>
    </w:p>
    <w:p w:rsidR="000B5BE2" w:rsidRDefault="00DF42C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B5BE2" w:rsidRDefault="00DF42C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0B5BE2" w:rsidRDefault="00DF42C6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5BE2" w:rsidRDefault="000B5BE2"/>
    <w:sectPr w:rsidR="000B5BE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F9" w:rsidRDefault="004902F9">
      <w:r>
        <w:separator/>
      </w:r>
    </w:p>
  </w:endnote>
  <w:endnote w:type="continuationSeparator" w:id="0">
    <w:p w:rsidR="004902F9" w:rsidRDefault="0049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Regular">
    <w:altName w:val="Segoe Print"/>
    <w:charset w:val="00"/>
    <w:family w:val="auto"/>
    <w:pitch w:val="default"/>
  </w:font>
  <w:font w:name="Satoshi-BoldItalic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E2" w:rsidRDefault="00DF42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956C0" w:rsidRPr="005956C0">
      <w:rPr>
        <w:noProof/>
        <w:lang w:val="zh-CN"/>
      </w:rPr>
      <w:t>1</w:t>
    </w:r>
    <w:r>
      <w:fldChar w:fldCharType="end"/>
    </w:r>
  </w:p>
  <w:p w:rsidR="000B5BE2" w:rsidRDefault="000B5BE2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F9" w:rsidRDefault="004902F9">
      <w:r>
        <w:separator/>
      </w:r>
    </w:p>
  </w:footnote>
  <w:footnote w:type="continuationSeparator" w:id="0">
    <w:p w:rsidR="004902F9" w:rsidRDefault="0049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E2" w:rsidRDefault="00DF42C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5BE2" w:rsidRDefault="00DF42C6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C065E"/>
    <w:rsid w:val="000B5BE2"/>
    <w:rsid w:val="004902F9"/>
    <w:rsid w:val="005956C0"/>
    <w:rsid w:val="007616ED"/>
    <w:rsid w:val="00833237"/>
    <w:rsid w:val="008E2779"/>
    <w:rsid w:val="00DF42C6"/>
    <w:rsid w:val="561C065E"/>
    <w:rsid w:val="67205C40"/>
    <w:rsid w:val="6DB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CBF7D4-0231-4EE8-8A52-FDC80559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4</cp:revision>
  <dcterms:created xsi:type="dcterms:W3CDTF">2025-04-22T06:37:00Z</dcterms:created>
  <dcterms:modified xsi:type="dcterms:W3CDTF">2025-04-23T07:45:00Z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2D15208C3B454347A11BE78AEDA35A21_11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