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65" w:rsidRDefault="005F41CA">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E20765" w:rsidRDefault="00E20765">
      <w:pPr>
        <w:jc w:val="center"/>
        <w:rPr>
          <w:b/>
          <w:bCs/>
          <w:color w:val="000000" w:themeColor="text1"/>
          <w:sz w:val="36"/>
          <w:shd w:val="pct10" w:color="auto" w:fill="FFFFFF"/>
        </w:rPr>
      </w:pPr>
    </w:p>
    <w:p w:rsidR="00E20765" w:rsidRDefault="005F41CA">
      <w:pPr>
        <w:rPr>
          <w:b/>
          <w:bCs/>
        </w:rPr>
      </w:pPr>
      <w:r>
        <w:rPr>
          <w:b/>
          <w:bCs/>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257300" cy="2055495"/>
            <wp:effectExtent l="0" t="0" r="0" b="1905"/>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l="1768" r="1768"/>
                    <a:stretch>
                      <a:fillRect/>
                    </a:stretch>
                  </pic:blipFill>
                  <pic:spPr>
                    <a:xfrm>
                      <a:off x="0" y="0"/>
                      <a:ext cx="1257300" cy="2055495"/>
                    </a:xfrm>
                    <a:prstGeom prst="rect">
                      <a:avLst/>
                    </a:prstGeom>
                    <a:noFill/>
                    <a:ln>
                      <a:noFill/>
                    </a:ln>
                  </pic:spPr>
                </pic:pic>
              </a:graphicData>
            </a:graphic>
          </wp:anchor>
        </w:drawing>
      </w:r>
      <w:r>
        <w:rPr>
          <w:rFonts w:hint="eastAsia"/>
          <w:b/>
          <w:bCs/>
        </w:rPr>
        <w:t>中文书名：</w:t>
      </w:r>
      <w:bookmarkStart w:id="0" w:name="_Hlk191658434"/>
      <w:r>
        <w:rPr>
          <w:b/>
          <w:bCs/>
        </w:rPr>
        <w:t>《无曙之夜》</w:t>
      </w:r>
    </w:p>
    <w:bookmarkEnd w:id="0"/>
    <w:p w:rsidR="00E20765" w:rsidRDefault="005F41CA">
      <w:pPr>
        <w:tabs>
          <w:tab w:val="center" w:pos="4153"/>
        </w:tabs>
        <w:rPr>
          <w:b/>
          <w:bCs/>
        </w:rPr>
      </w:pPr>
      <w:r>
        <w:rPr>
          <w:b/>
          <w:bCs/>
        </w:rPr>
        <w:t>英文书名：</w:t>
      </w:r>
      <w:r>
        <w:rPr>
          <w:b/>
          <w:bCs/>
        </w:rPr>
        <w:t xml:space="preserve">A </w:t>
      </w:r>
      <w:r>
        <w:rPr>
          <w:rFonts w:hint="eastAsia"/>
          <w:b/>
          <w:bCs/>
        </w:rPr>
        <w:t>NIGHT WITH NO DAWN</w:t>
      </w:r>
      <w:r>
        <w:rPr>
          <w:b/>
          <w:bCs/>
        </w:rPr>
        <w:t xml:space="preserve">   </w:t>
      </w:r>
    </w:p>
    <w:p w:rsidR="00E20765" w:rsidRDefault="005F41CA">
      <w:pPr>
        <w:rPr>
          <w:b/>
          <w:bCs/>
        </w:rPr>
      </w:pPr>
      <w:r>
        <w:rPr>
          <w:rFonts w:hint="eastAsia"/>
          <w:b/>
          <w:bCs/>
        </w:rPr>
        <w:t>法文书名：</w:t>
      </w:r>
      <w:bookmarkStart w:id="1" w:name="OLE_LINK6"/>
      <w:bookmarkStart w:id="2" w:name="OLE_LINK2"/>
      <w:r>
        <w:rPr>
          <w:b/>
          <w:bCs/>
        </w:rPr>
        <w:t>UNE NUIT SANS AUBE</w:t>
      </w:r>
    </w:p>
    <w:bookmarkEnd w:id="1"/>
    <w:p w:rsidR="00E20765" w:rsidRDefault="005F41CA">
      <w:pPr>
        <w:rPr>
          <w:b/>
          <w:bCs/>
        </w:rPr>
      </w:pPr>
      <w:r>
        <w:rPr>
          <w:b/>
          <w:bCs/>
        </w:rPr>
        <w:t>作</w:t>
      </w:r>
      <w:r>
        <w:rPr>
          <w:rFonts w:hint="eastAsia"/>
          <w:b/>
          <w:bCs/>
        </w:rPr>
        <w:t xml:space="preserve"> </w:t>
      </w:r>
      <w:r>
        <w:rPr>
          <w:b/>
          <w:bCs/>
        </w:rPr>
        <w:t xml:space="preserve">   </w:t>
      </w:r>
      <w:r>
        <w:rPr>
          <w:b/>
          <w:bCs/>
        </w:rPr>
        <w:t>者：</w:t>
      </w:r>
      <w:r>
        <w:rPr>
          <w:rFonts w:hint="eastAsia"/>
          <w:b/>
          <w:bCs/>
        </w:rPr>
        <w:t>B</w:t>
      </w:r>
      <w:r>
        <w:rPr>
          <w:b/>
          <w:bCs/>
        </w:rPr>
        <w:t xml:space="preserve">enoit </w:t>
      </w:r>
      <w:proofErr w:type="spellStart"/>
      <w:r>
        <w:rPr>
          <w:b/>
          <w:bCs/>
        </w:rPr>
        <w:t>d’</w:t>
      </w:r>
      <w:r>
        <w:rPr>
          <w:rFonts w:hint="eastAsia"/>
          <w:b/>
          <w:bCs/>
        </w:rPr>
        <w:t>H</w:t>
      </w:r>
      <w:r>
        <w:rPr>
          <w:b/>
          <w:bCs/>
        </w:rPr>
        <w:t>alluin</w:t>
      </w:r>
      <w:proofErr w:type="spellEnd"/>
    </w:p>
    <w:bookmarkEnd w:id="2"/>
    <w:p w:rsidR="00E20765" w:rsidRDefault="005F41CA">
      <w:pPr>
        <w:rPr>
          <w:b/>
        </w:rPr>
      </w:pPr>
      <w:r>
        <w:rPr>
          <w:b/>
          <w:bCs/>
        </w:rPr>
        <w:t>出</w:t>
      </w:r>
      <w:r>
        <w:rPr>
          <w:b/>
          <w:bCs/>
        </w:rPr>
        <w:t xml:space="preserve"> </w:t>
      </w:r>
      <w:r>
        <w:rPr>
          <w:b/>
          <w:bCs/>
        </w:rPr>
        <w:t>版</w:t>
      </w:r>
      <w:r>
        <w:rPr>
          <w:b/>
          <w:bCs/>
        </w:rPr>
        <w:t xml:space="preserve"> </w:t>
      </w:r>
      <w:r>
        <w:rPr>
          <w:b/>
          <w:bCs/>
        </w:rPr>
        <w:t>社：</w:t>
      </w:r>
      <w:bookmarkStart w:id="3" w:name="_Hlk195097502"/>
      <w:r>
        <w:rPr>
          <w:rFonts w:hint="eastAsia"/>
          <w:b/>
          <w:bCs/>
        </w:rPr>
        <w:t>XO</w:t>
      </w:r>
      <w:bookmarkEnd w:id="3"/>
    </w:p>
    <w:p w:rsidR="00E20765" w:rsidRDefault="005F41CA">
      <w:pPr>
        <w:rPr>
          <w:b/>
        </w:rPr>
      </w:pPr>
      <w:r>
        <w:rPr>
          <w:b/>
        </w:rPr>
        <w:t>代理公司</w:t>
      </w:r>
      <w:r>
        <w:rPr>
          <w:rFonts w:hint="eastAsia"/>
          <w:b/>
        </w:rPr>
        <w:t>：</w:t>
      </w:r>
      <w:r>
        <w:rPr>
          <w:rFonts w:hint="eastAsia"/>
          <w:b/>
          <w:bCs/>
        </w:rPr>
        <w:t>XO</w:t>
      </w:r>
      <w:r>
        <w:rPr>
          <w:b/>
          <w:color w:val="000000"/>
          <w:szCs w:val="21"/>
          <w:shd w:val="clear" w:color="auto" w:fill="FFFFFF"/>
        </w:rPr>
        <w:t xml:space="preserve"> /ANA/ </w:t>
      </w:r>
      <w:proofErr w:type="spellStart"/>
      <w:r>
        <w:rPr>
          <w:b/>
          <w:color w:val="000000"/>
          <w:szCs w:val="21"/>
          <w:shd w:val="clear" w:color="auto" w:fill="FFFFFF"/>
        </w:rPr>
        <w:t>Winney</w:t>
      </w:r>
      <w:proofErr w:type="spellEnd"/>
    </w:p>
    <w:p w:rsidR="00E20765" w:rsidRDefault="005F41CA">
      <w:pPr>
        <w:rPr>
          <w:b/>
        </w:rPr>
      </w:pPr>
      <w:r>
        <w:rPr>
          <w:b/>
        </w:rPr>
        <w:t>页</w:t>
      </w:r>
      <w:r>
        <w:rPr>
          <w:b/>
        </w:rPr>
        <w:t xml:space="preserve">    </w:t>
      </w:r>
      <w:r>
        <w:rPr>
          <w:b/>
        </w:rPr>
        <w:t>数：</w:t>
      </w:r>
      <w:r>
        <w:rPr>
          <w:rFonts w:hint="eastAsia"/>
          <w:b/>
        </w:rPr>
        <w:t>368</w:t>
      </w:r>
      <w:r>
        <w:rPr>
          <w:b/>
        </w:rPr>
        <w:t>页</w:t>
      </w:r>
    </w:p>
    <w:p w:rsidR="00E20765" w:rsidRDefault="005F41CA">
      <w:pPr>
        <w:rPr>
          <w:b/>
        </w:rPr>
      </w:pPr>
      <w:r>
        <w:rPr>
          <w:b/>
        </w:rPr>
        <w:t>出版时间：</w:t>
      </w:r>
      <w:r>
        <w:rPr>
          <w:b/>
        </w:rPr>
        <w:t>202</w:t>
      </w:r>
      <w:r>
        <w:rPr>
          <w:rFonts w:hint="eastAsia"/>
          <w:b/>
        </w:rPr>
        <w:t>2</w:t>
      </w:r>
      <w:r>
        <w:rPr>
          <w:b/>
        </w:rPr>
        <w:t>年</w:t>
      </w:r>
      <w:r>
        <w:rPr>
          <w:rFonts w:hint="eastAsia"/>
          <w:b/>
        </w:rPr>
        <w:t>3</w:t>
      </w:r>
      <w:r>
        <w:rPr>
          <w:rFonts w:hint="eastAsia"/>
          <w:b/>
        </w:rPr>
        <w:t>月</w:t>
      </w:r>
    </w:p>
    <w:p w:rsidR="00E20765" w:rsidRDefault="005F41CA">
      <w:pPr>
        <w:rPr>
          <w:b/>
        </w:rPr>
      </w:pPr>
      <w:r>
        <w:rPr>
          <w:b/>
        </w:rPr>
        <w:t>代理地区：中国大陆、台湾</w:t>
      </w:r>
    </w:p>
    <w:p w:rsidR="00E20765" w:rsidRDefault="005F41CA">
      <w:pPr>
        <w:rPr>
          <w:b/>
        </w:rPr>
      </w:pPr>
      <w:r>
        <w:rPr>
          <w:b/>
        </w:rPr>
        <w:t>审读资料：电子稿</w:t>
      </w:r>
    </w:p>
    <w:p w:rsidR="00E20765" w:rsidRDefault="005F41CA">
      <w:pPr>
        <w:rPr>
          <w:b/>
        </w:rPr>
      </w:pPr>
      <w:r>
        <w:rPr>
          <w:b/>
        </w:rPr>
        <w:t>类</w:t>
      </w:r>
      <w:r>
        <w:rPr>
          <w:b/>
        </w:rPr>
        <w:t xml:space="preserve">    </w:t>
      </w:r>
      <w:r>
        <w:rPr>
          <w:b/>
        </w:rPr>
        <w:t>型</w:t>
      </w:r>
      <w:r>
        <w:rPr>
          <w:rFonts w:hint="eastAsia"/>
          <w:b/>
        </w:rPr>
        <w:t>：大众文学</w:t>
      </w:r>
    </w:p>
    <w:p w:rsidR="00E20765" w:rsidRDefault="005F41CA">
      <w:pPr>
        <w:rPr>
          <w:b/>
        </w:rPr>
      </w:pPr>
      <w:r>
        <w:rPr>
          <w:rFonts w:hint="eastAsia"/>
          <w:b/>
        </w:rPr>
        <w:t>本书的视频：</w:t>
      </w:r>
      <w:r>
        <w:rPr>
          <w:rFonts w:hint="eastAsia"/>
          <w:b/>
        </w:rPr>
        <w:fldChar w:fldCharType="begin"/>
      </w:r>
      <w:r>
        <w:rPr>
          <w:rFonts w:hint="eastAsia"/>
          <w:b/>
        </w:rPr>
        <w:instrText xml:space="preserve"> HYPERLINK "https://youtu.be/XdgGhWeF0v8" </w:instrText>
      </w:r>
      <w:r>
        <w:rPr>
          <w:rFonts w:hint="eastAsia"/>
          <w:b/>
        </w:rPr>
        <w:fldChar w:fldCharType="separate"/>
      </w:r>
      <w:r>
        <w:rPr>
          <w:rStyle w:val="ab"/>
          <w:rFonts w:hint="eastAsia"/>
          <w:b/>
        </w:rPr>
        <w:t>https://youtu.be/XdgGhWeF0v8</w:t>
      </w:r>
      <w:r>
        <w:rPr>
          <w:rFonts w:hint="eastAsia"/>
          <w:b/>
        </w:rPr>
        <w:fldChar w:fldCharType="end"/>
      </w:r>
    </w:p>
    <w:p w:rsidR="00E20765" w:rsidRDefault="00E20765">
      <w:pPr>
        <w:rPr>
          <w:b/>
        </w:rPr>
      </w:pPr>
    </w:p>
    <w:p w:rsidR="00E20765" w:rsidRDefault="00E20765">
      <w:pPr>
        <w:ind w:firstLineChars="200" w:firstLine="422"/>
        <w:rPr>
          <w:b/>
        </w:rPr>
      </w:pPr>
    </w:p>
    <w:p w:rsidR="00E20765" w:rsidRDefault="005F41CA">
      <w:pPr>
        <w:rPr>
          <w:b/>
          <w:bCs/>
        </w:rPr>
      </w:pPr>
      <w:bookmarkStart w:id="4" w:name="_Hlk190423941"/>
      <w:r>
        <w:rPr>
          <w:b/>
          <w:bCs/>
        </w:rPr>
        <w:t>内容简介：</w:t>
      </w:r>
      <w:bookmarkStart w:id="5" w:name="OLE_LINK1"/>
      <w:bookmarkStart w:id="6" w:name="_Hlk175862361"/>
    </w:p>
    <w:p w:rsidR="00E20765" w:rsidRDefault="00E20765">
      <w:pPr>
        <w:ind w:firstLineChars="200" w:firstLine="420"/>
        <w:rPr>
          <w:color w:val="FF0000"/>
        </w:rPr>
      </w:pPr>
    </w:p>
    <w:p w:rsidR="00E20765" w:rsidRDefault="005F41CA">
      <w:pPr>
        <w:ind w:firstLineChars="200" w:firstLine="420"/>
      </w:pPr>
      <w:r>
        <w:rPr>
          <w:rFonts w:hint="eastAsia"/>
        </w:rPr>
        <w:t>在纽约州北部的落基山脉，夏日的</w:t>
      </w:r>
      <w:proofErr w:type="gramStart"/>
      <w:r>
        <w:rPr>
          <w:rFonts w:hint="eastAsia"/>
        </w:rPr>
        <w:t>余晖仍</w:t>
      </w:r>
      <w:proofErr w:type="gramEnd"/>
      <w:r>
        <w:rPr>
          <w:rFonts w:hint="eastAsia"/>
        </w:rPr>
        <w:t>带着一丝温暖。一位青年漫步在桥上，享受着印第安夏季的宁静与美好。然而，一场突如其来的车祸打破了一切，他被紧急送往医院，陷入深度昏迷之中。</w:t>
      </w:r>
    </w:p>
    <w:p w:rsidR="00E20765" w:rsidRDefault="00E20765">
      <w:pPr>
        <w:ind w:firstLineChars="200" w:firstLine="420"/>
      </w:pPr>
    </w:p>
    <w:p w:rsidR="00E20765" w:rsidRDefault="005F41CA">
      <w:pPr>
        <w:ind w:firstLineChars="200" w:firstLine="420"/>
      </w:pPr>
      <w:r>
        <w:rPr>
          <w:rFonts w:hint="eastAsia"/>
        </w:rPr>
        <w:t>与此同时，在法国西部的豪宅中，深夜的宁静被一阵电话铃声打破。</w:t>
      </w:r>
      <w:proofErr w:type="gramStart"/>
      <w:r>
        <w:rPr>
          <w:rFonts w:hint="eastAsia"/>
        </w:rPr>
        <w:t>凯瑟</w:t>
      </w:r>
      <w:proofErr w:type="gramEnd"/>
      <w:r>
        <w:rPr>
          <w:rFonts w:hint="eastAsia"/>
        </w:rPr>
        <w:t>琳接起电话，却听到一个陌生人的声音。对方告诉她，她</w:t>
      </w:r>
      <w:r>
        <w:rPr>
          <w:rFonts w:hint="eastAsia"/>
        </w:rPr>
        <w:t>28</w:t>
      </w:r>
      <w:r>
        <w:rPr>
          <w:rFonts w:hint="eastAsia"/>
        </w:rPr>
        <w:t>岁的儿子亚历克西正在纽约的医院里昏迷不醒。更令人震惊的是，这位陌生人已经预订了两张飞往纽约的机票，并主动提出要陪她前往。</w:t>
      </w:r>
    </w:p>
    <w:p w:rsidR="00E20765" w:rsidRDefault="00E20765">
      <w:pPr>
        <w:ind w:firstLineChars="200" w:firstLine="420"/>
      </w:pPr>
    </w:p>
    <w:p w:rsidR="00E20765" w:rsidRDefault="005F41CA">
      <w:pPr>
        <w:ind w:firstLineChars="200" w:firstLine="420"/>
      </w:pPr>
      <w:r>
        <w:rPr>
          <w:rFonts w:hint="eastAsia"/>
        </w:rPr>
        <w:t>这个人究竟是</w:t>
      </w:r>
      <w:r>
        <w:rPr>
          <w:rFonts w:hint="eastAsia"/>
        </w:rPr>
        <w:t>谁？他是否隐瞒了某些真相？</w:t>
      </w:r>
      <w:proofErr w:type="gramStart"/>
      <w:r>
        <w:rPr>
          <w:rFonts w:hint="eastAsia"/>
        </w:rPr>
        <w:t>凯瑟</w:t>
      </w:r>
      <w:proofErr w:type="gramEnd"/>
      <w:r>
        <w:rPr>
          <w:rFonts w:hint="eastAsia"/>
        </w:rPr>
        <w:t>琳心中充满了疑惑与不安。</w:t>
      </w:r>
    </w:p>
    <w:p w:rsidR="00E20765" w:rsidRDefault="00E20765">
      <w:pPr>
        <w:ind w:firstLineChars="200" w:firstLine="420"/>
      </w:pPr>
    </w:p>
    <w:p w:rsidR="00E20765" w:rsidRDefault="005F41CA">
      <w:pPr>
        <w:ind w:firstLineChars="200" w:firstLine="420"/>
      </w:pPr>
      <w:r>
        <w:rPr>
          <w:rFonts w:hint="eastAsia"/>
        </w:rPr>
        <w:t>尽管彼此素昧平生，但面对儿子的危急状况，</w:t>
      </w:r>
      <w:proofErr w:type="gramStart"/>
      <w:r>
        <w:rPr>
          <w:rFonts w:hint="eastAsia"/>
        </w:rPr>
        <w:t>凯瑟</w:t>
      </w:r>
      <w:proofErr w:type="gramEnd"/>
      <w:r>
        <w:rPr>
          <w:rFonts w:hint="eastAsia"/>
        </w:rPr>
        <w:t>琳别无选择，只能选择信任眼前这个陌生人。于是，两人踏上了前往纽约的旅程，开启了一段漫长而充满未知的真相追寻之旅。</w:t>
      </w:r>
    </w:p>
    <w:p w:rsidR="00E20765" w:rsidRDefault="00E20765">
      <w:pPr>
        <w:ind w:firstLineChars="200" w:firstLine="420"/>
      </w:pPr>
    </w:p>
    <w:p w:rsidR="00E20765" w:rsidRDefault="005F41CA">
      <w:pPr>
        <w:ind w:firstLineChars="200" w:firstLine="420"/>
      </w:pPr>
      <w:r>
        <w:rPr>
          <w:rFonts w:hint="eastAsia"/>
        </w:rPr>
        <w:t>在这段旅程中，两个孤独的灵魂相遇了。他们各自带着内心的欲望与绝望，试图在黑暗中寻找</w:t>
      </w:r>
      <w:proofErr w:type="gramStart"/>
      <w:r>
        <w:rPr>
          <w:rFonts w:hint="eastAsia"/>
        </w:rPr>
        <w:t>一</w:t>
      </w:r>
      <w:proofErr w:type="gramEnd"/>
      <w:r>
        <w:rPr>
          <w:rFonts w:hint="eastAsia"/>
        </w:rPr>
        <w:t>丝光明。家族的秘密逐渐浮出水面，接纳与差异的冲突不断上演，而爱情的困境也接踵而至。</w:t>
      </w:r>
    </w:p>
    <w:p w:rsidR="00E20765" w:rsidRDefault="00E20765">
      <w:pPr>
        <w:ind w:firstLineChars="200" w:firstLine="420"/>
      </w:pPr>
    </w:p>
    <w:p w:rsidR="00E20765" w:rsidRDefault="005F41CA">
      <w:pPr>
        <w:ind w:firstLineChars="200" w:firstLine="420"/>
      </w:pPr>
      <w:r>
        <w:rPr>
          <w:rFonts w:hint="eastAsia"/>
        </w:rPr>
        <w:t>这是一个充满转折的故事，一幅当代欲望与迷茫的图景。在这里，欲望与绝望共舞，真相与谎言交织，而每一个选择都可能改变命运的走向。</w:t>
      </w:r>
    </w:p>
    <w:p w:rsidR="00E20765" w:rsidRDefault="00E20765">
      <w:pPr>
        <w:ind w:firstLineChars="200" w:firstLine="420"/>
      </w:pPr>
    </w:p>
    <w:p w:rsidR="00E20765" w:rsidRDefault="00E20765">
      <w:bookmarkStart w:id="7" w:name="_Hlk193741374"/>
      <w:bookmarkStart w:id="8" w:name="_Hlk192691417"/>
    </w:p>
    <w:p w:rsidR="00E20765" w:rsidRDefault="005F41CA">
      <w:pPr>
        <w:rPr>
          <w:b/>
          <w:bCs/>
        </w:rPr>
      </w:pPr>
      <w:bookmarkStart w:id="9" w:name="_Hlk191658443"/>
      <w:bookmarkStart w:id="10" w:name="_Hlk190423953"/>
      <w:bookmarkEnd w:id="4"/>
      <w:bookmarkEnd w:id="5"/>
      <w:bookmarkEnd w:id="6"/>
      <w:r>
        <w:rPr>
          <w:rFonts w:hint="eastAsia"/>
          <w:b/>
          <w:bCs/>
        </w:rPr>
        <w:t>作者简介：</w:t>
      </w:r>
    </w:p>
    <w:p w:rsidR="00E20765" w:rsidRDefault="00E20765">
      <w:pPr>
        <w:rPr>
          <w:b/>
          <w:bCs/>
        </w:rPr>
      </w:pPr>
    </w:p>
    <w:p w:rsidR="00E20765" w:rsidRDefault="005F41CA">
      <w:pPr>
        <w:ind w:firstLineChars="200" w:firstLine="422"/>
        <w:rPr>
          <w:b/>
          <w:bCs/>
        </w:rPr>
      </w:pPr>
      <w:r>
        <w:rPr>
          <w:b/>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16510</wp:posOffset>
            </wp:positionV>
            <wp:extent cx="1509395" cy="1127125"/>
            <wp:effectExtent l="0" t="0" r="0" b="0"/>
            <wp:wrapSquare wrapText="bothSides"/>
            <wp:docPr id="1442802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0267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l="2052" r="2052"/>
                    <a:stretch>
                      <a:fillRect/>
                    </a:stretch>
                  </pic:blipFill>
                  <pic:spPr>
                    <a:xfrm>
                      <a:off x="0" y="0"/>
                      <a:ext cx="1511431" cy="1128409"/>
                    </a:xfrm>
                    <a:prstGeom prst="rect">
                      <a:avLst/>
                    </a:prstGeom>
                    <a:noFill/>
                    <a:ln>
                      <a:noFill/>
                    </a:ln>
                  </pic:spPr>
                </pic:pic>
              </a:graphicData>
            </a:graphic>
          </wp:anchor>
        </w:drawing>
      </w:r>
      <w:r>
        <w:rPr>
          <w:b/>
          <w:bCs/>
        </w:rPr>
        <w:t>贝努瓦</w:t>
      </w:r>
      <w:r>
        <w:rPr>
          <w:rFonts w:hint="eastAsia"/>
          <w:b/>
          <w:bCs/>
        </w:rPr>
        <w:t>·</w:t>
      </w:r>
      <w:r>
        <w:rPr>
          <w:b/>
          <w:bCs/>
        </w:rPr>
        <w:t>达吕安</w:t>
      </w:r>
      <w:r>
        <w:rPr>
          <w:rFonts w:hint="eastAsia"/>
          <w:b/>
          <w:bCs/>
        </w:rPr>
        <w:t>（</w:t>
      </w:r>
      <w:bookmarkStart w:id="11" w:name="_Hlk195194809"/>
      <w:r>
        <w:rPr>
          <w:rFonts w:hint="eastAsia"/>
          <w:b/>
          <w:bCs/>
        </w:rPr>
        <w:t>B</w:t>
      </w:r>
      <w:r>
        <w:rPr>
          <w:b/>
          <w:bCs/>
        </w:rPr>
        <w:t xml:space="preserve">enoit </w:t>
      </w:r>
      <w:proofErr w:type="spellStart"/>
      <w:r>
        <w:rPr>
          <w:b/>
          <w:bCs/>
        </w:rPr>
        <w:t>d</w:t>
      </w:r>
      <w:proofErr w:type="gramStart"/>
      <w:r>
        <w:rPr>
          <w:b/>
          <w:bCs/>
        </w:rPr>
        <w:t>’</w:t>
      </w:r>
      <w:proofErr w:type="gramEnd"/>
      <w:r>
        <w:rPr>
          <w:rFonts w:hint="eastAsia"/>
          <w:b/>
          <w:bCs/>
        </w:rPr>
        <w:t>H</w:t>
      </w:r>
      <w:r>
        <w:rPr>
          <w:b/>
          <w:bCs/>
        </w:rPr>
        <w:t>alluin</w:t>
      </w:r>
      <w:bookmarkEnd w:id="11"/>
      <w:proofErr w:type="spellEnd"/>
      <w:r>
        <w:rPr>
          <w:rFonts w:hint="eastAsia"/>
          <w:b/>
          <w:bCs/>
        </w:rPr>
        <w:t>）</w:t>
      </w:r>
      <w:r>
        <w:rPr>
          <w:rFonts w:hint="eastAsia"/>
        </w:rPr>
        <w:t>，</w:t>
      </w:r>
      <w:r>
        <w:t>38</w:t>
      </w:r>
      <w:r>
        <w:t>岁</w:t>
      </w:r>
      <w:r>
        <w:rPr>
          <w:rFonts w:hint="eastAsia"/>
        </w:rPr>
        <w:t>。出</w:t>
      </w:r>
      <w:r>
        <w:t>生于多伦多，十岁移居法国。法裔加拿大人，任职</w:t>
      </w:r>
      <w:r>
        <w:rPr>
          <w:rFonts w:hint="eastAsia"/>
        </w:rPr>
        <w:t>于</w:t>
      </w:r>
      <w:r>
        <w:t>奢侈化妆品公司，兼具欧美文化视野。商科</w:t>
      </w:r>
      <w:r>
        <w:rPr>
          <w:rFonts w:hint="eastAsia"/>
        </w:rPr>
        <w:t>学习之外，于</w:t>
      </w:r>
      <w:r>
        <w:t>卢浮宫学院</w:t>
      </w:r>
      <w:r>
        <w:rPr>
          <w:rFonts w:hint="eastAsia"/>
        </w:rPr>
        <w:t>兼修</w:t>
      </w:r>
      <w:r>
        <w:t>艺术史。</w:t>
      </w:r>
    </w:p>
    <w:bookmarkEnd w:id="7"/>
    <w:bookmarkEnd w:id="8"/>
    <w:bookmarkEnd w:id="9"/>
    <w:p w:rsidR="00E20765" w:rsidRDefault="00E20765">
      <w:pPr>
        <w:rPr>
          <w:b/>
          <w:bCs/>
        </w:rPr>
      </w:pPr>
    </w:p>
    <w:p w:rsidR="008F4409" w:rsidRDefault="008F4409">
      <w:pPr>
        <w:rPr>
          <w:b/>
          <w:bCs/>
        </w:rPr>
      </w:pPr>
    </w:p>
    <w:p w:rsidR="008F4409" w:rsidRDefault="008F4409">
      <w:pPr>
        <w:rPr>
          <w:b/>
          <w:bCs/>
        </w:rPr>
      </w:pPr>
    </w:p>
    <w:p w:rsidR="008F4409" w:rsidRDefault="008F4409">
      <w:pPr>
        <w:rPr>
          <w:rFonts w:hint="eastAsia"/>
          <w:b/>
          <w:bCs/>
        </w:rPr>
      </w:pPr>
      <w:bookmarkStart w:id="12" w:name="_GoBack"/>
      <w:bookmarkEnd w:id="12"/>
    </w:p>
    <w:p w:rsidR="00E20765" w:rsidRDefault="005F41CA">
      <w:pPr>
        <w:shd w:val="clear" w:color="auto" w:fill="FFFFFF"/>
        <w:rPr>
          <w:b/>
          <w:bCs/>
          <w:color w:val="000000" w:themeColor="text1"/>
          <w:szCs w:val="21"/>
        </w:rPr>
      </w:pPr>
      <w:r>
        <w:rPr>
          <w:rFonts w:hint="eastAsia"/>
          <w:b/>
          <w:bCs/>
          <w:color w:val="000000" w:themeColor="text1"/>
          <w:szCs w:val="21"/>
        </w:rPr>
        <w:t>媒体评论：</w:t>
      </w:r>
    </w:p>
    <w:p w:rsidR="00E20765" w:rsidRDefault="00E20765">
      <w:pPr>
        <w:shd w:val="clear" w:color="auto" w:fill="FFFFFF"/>
        <w:rPr>
          <w:b/>
          <w:bCs/>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“在这部处女作中，</w:t>
      </w:r>
      <w:r>
        <w:t>贝努瓦</w:t>
      </w:r>
      <w:r>
        <w:rPr>
          <w:rFonts w:hint="eastAsia"/>
        </w:rPr>
        <w:t>·</w:t>
      </w:r>
      <w:r>
        <w:t>达吕安</w:t>
      </w:r>
      <w:r>
        <w:rPr>
          <w:rFonts w:hint="eastAsia"/>
          <w:color w:val="000000" w:themeColor="text1"/>
          <w:szCs w:val="21"/>
        </w:rPr>
        <w:t>打破了关于家族秘密的传统主题，自成节奏，引人入胜，直到最后一刻。令人惊艳的发现。”</w:t>
      </w:r>
    </w:p>
    <w:p w:rsidR="00E20765" w:rsidRDefault="005F41CA">
      <w:pPr>
        <w:shd w:val="clear" w:color="auto" w:fill="FFFFFF"/>
        <w:jc w:val="right"/>
        <w:rPr>
          <w:color w:val="000000" w:themeColor="text1"/>
          <w:szCs w:val="21"/>
        </w:rPr>
      </w:pPr>
      <w:r>
        <w:rPr>
          <w:rFonts w:hint="eastAsia"/>
          <w:color w:val="000000" w:themeColor="text1"/>
          <w:szCs w:val="21"/>
        </w:rPr>
        <w:t>——《巴黎人周末》</w:t>
      </w:r>
      <w:r>
        <w:rPr>
          <w:rFonts w:hint="eastAsia"/>
          <w:color w:val="000000" w:themeColor="text1"/>
          <w:szCs w:val="21"/>
        </w:rPr>
        <w:t xml:space="preserve">Pierre </w:t>
      </w:r>
      <w:proofErr w:type="spellStart"/>
      <w:r>
        <w:rPr>
          <w:rFonts w:hint="eastAsia"/>
          <w:color w:val="000000" w:themeColor="text1"/>
          <w:szCs w:val="21"/>
        </w:rPr>
        <w:t>Vavasseur</w:t>
      </w:r>
      <w:proofErr w:type="spellEnd"/>
    </w:p>
    <w:p w:rsidR="00E20765" w:rsidRDefault="00E20765">
      <w:pPr>
        <w:shd w:val="clear" w:color="auto" w:fill="FFFFFF"/>
        <w:rPr>
          <w:color w:val="000000" w:themeColor="text1"/>
          <w:szCs w:val="21"/>
        </w:rPr>
      </w:pPr>
    </w:p>
    <w:p w:rsidR="00E20765" w:rsidRDefault="005F41CA">
      <w:pPr>
        <w:rPr>
          <w:color w:val="000000" w:themeColor="text1"/>
          <w:szCs w:val="21"/>
        </w:rPr>
      </w:pPr>
      <w:r>
        <w:rPr>
          <w:rFonts w:hint="eastAsia"/>
          <w:color w:val="000000" w:themeColor="text1"/>
          <w:szCs w:val="21"/>
        </w:rPr>
        <w:t>“一位前途无量的作家。</w:t>
      </w:r>
      <w:r>
        <w:rPr>
          <w:rFonts w:ascii="宋体" w:hAnsi="宋体" w:cs="宋体" w:hint="eastAsia"/>
          <w:szCs w:val="21"/>
          <w:lang w:bidi="ar"/>
        </w:rPr>
        <w:t>贝努瓦·达吕安</w:t>
      </w:r>
      <w:r>
        <w:rPr>
          <w:rFonts w:hint="eastAsia"/>
          <w:color w:val="000000" w:themeColor="text1"/>
          <w:szCs w:val="21"/>
        </w:rPr>
        <w:t>成功创作出一部现代感十足、充满感性力量的处女作，探讨了在社会压力与家庭关系之间，爱为何如此艰难。”</w:t>
      </w:r>
    </w:p>
    <w:p w:rsidR="00E20765" w:rsidRDefault="005F41CA">
      <w:pPr>
        <w:shd w:val="clear" w:color="auto" w:fill="FFFFFF"/>
        <w:jc w:val="right"/>
        <w:rPr>
          <w:color w:val="000000" w:themeColor="text1"/>
          <w:szCs w:val="21"/>
        </w:rPr>
      </w:pPr>
      <w:r>
        <w:rPr>
          <w:rFonts w:hint="eastAsia"/>
          <w:color w:val="000000" w:themeColor="text1"/>
          <w:szCs w:val="21"/>
        </w:rPr>
        <w:t>——《当代女性》</w:t>
      </w:r>
      <w:r>
        <w:rPr>
          <w:rFonts w:hint="eastAsia"/>
          <w:color w:val="000000" w:themeColor="text1"/>
          <w:szCs w:val="21"/>
        </w:rPr>
        <w:t xml:space="preserve">Michel </w:t>
      </w:r>
      <w:proofErr w:type="spellStart"/>
      <w:r>
        <w:rPr>
          <w:rFonts w:hint="eastAsia"/>
          <w:color w:val="000000" w:themeColor="text1"/>
          <w:szCs w:val="21"/>
        </w:rPr>
        <w:t>Primault</w:t>
      </w:r>
      <w:proofErr w:type="spellEnd"/>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“在这本让人一口气读完的小说中，这位年轻作家将我们带入一段围绕家族秘密与禁忌之爱展开的动人而扣人心弦的故事。”</w:t>
      </w:r>
    </w:p>
    <w:p w:rsidR="00E20765" w:rsidRDefault="005F41CA">
      <w:pPr>
        <w:shd w:val="clear" w:color="auto" w:fill="FFFFFF"/>
        <w:jc w:val="right"/>
        <w:rPr>
          <w:color w:val="000000" w:themeColor="text1"/>
          <w:szCs w:val="21"/>
        </w:rPr>
      </w:pPr>
      <w:r>
        <w:rPr>
          <w:rFonts w:hint="eastAsia"/>
          <w:color w:val="000000" w:themeColor="text1"/>
          <w:szCs w:val="21"/>
        </w:rPr>
        <w:t>——《女性生活》</w:t>
      </w:r>
      <w:r>
        <w:rPr>
          <w:rFonts w:hint="eastAsia"/>
          <w:color w:val="000000" w:themeColor="text1"/>
          <w:szCs w:val="21"/>
        </w:rPr>
        <w:t>H</w:t>
      </w:r>
      <w:r>
        <w:rPr>
          <w:rFonts w:hint="eastAsia"/>
          <w:color w:val="000000" w:themeColor="text1"/>
          <w:szCs w:val="21"/>
        </w:rPr>
        <w:t>é</w:t>
      </w:r>
      <w:proofErr w:type="spellStart"/>
      <w:r>
        <w:rPr>
          <w:rFonts w:hint="eastAsia"/>
          <w:color w:val="000000" w:themeColor="text1"/>
          <w:szCs w:val="21"/>
        </w:rPr>
        <w:t>loïse</w:t>
      </w:r>
      <w:proofErr w:type="spellEnd"/>
      <w:r>
        <w:rPr>
          <w:rFonts w:hint="eastAsia"/>
          <w:color w:val="000000" w:themeColor="text1"/>
          <w:szCs w:val="21"/>
        </w:rPr>
        <w:t xml:space="preserve"> Rocca</w:t>
      </w:r>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“如果你在找一本适合沙滩阅读、开启放松模式的小说，</w:t>
      </w:r>
      <w:r w:rsidR="008F4409" w:rsidRPr="008F4409">
        <w:rPr>
          <w:rFonts w:hint="eastAsia"/>
          <w:bCs/>
          <w:color w:val="000000"/>
          <w:szCs w:val="21"/>
          <w:shd w:val="clear" w:color="auto" w:fill="FFFFFF"/>
        </w:rPr>
        <w:t>《无曙之夜》</w:t>
      </w:r>
      <w:r>
        <w:rPr>
          <w:rFonts w:hint="eastAsia"/>
          <w:color w:val="000000" w:themeColor="text1"/>
          <w:szCs w:val="21"/>
        </w:rPr>
        <w:t>再合适不过了。悲剧与浪漫、谜团与揭示之间，作者——一位热爱尼斯的写作者——牢牢抓住读者的注意力。通过这本书的阅读之旅，你会从蔚蓝海岸一路</w:t>
      </w:r>
      <w:r>
        <w:rPr>
          <w:rFonts w:hint="eastAsia"/>
          <w:color w:val="000000" w:themeColor="text1"/>
          <w:szCs w:val="21"/>
        </w:rPr>
        <w:t>穿越到纽约。”</w:t>
      </w:r>
    </w:p>
    <w:p w:rsidR="00E20765" w:rsidRDefault="005F41CA">
      <w:pPr>
        <w:shd w:val="clear" w:color="auto" w:fill="FFFFFF"/>
        <w:jc w:val="right"/>
        <w:rPr>
          <w:color w:val="000000" w:themeColor="text1"/>
          <w:szCs w:val="21"/>
        </w:rPr>
      </w:pPr>
      <w:r>
        <w:rPr>
          <w:rFonts w:hint="eastAsia"/>
          <w:color w:val="000000" w:themeColor="text1"/>
          <w:szCs w:val="21"/>
        </w:rPr>
        <w:t>——《瓦尔晨报》</w:t>
      </w:r>
    </w:p>
    <w:p w:rsidR="00E20765" w:rsidRDefault="00E20765">
      <w:pPr>
        <w:shd w:val="clear" w:color="auto" w:fill="FFFFFF"/>
        <w:rPr>
          <w:color w:val="000000" w:themeColor="text1"/>
          <w:szCs w:val="21"/>
        </w:rPr>
      </w:pPr>
    </w:p>
    <w:p w:rsidR="00E20765" w:rsidRDefault="005F41CA">
      <w:pPr>
        <w:rPr>
          <w:color w:val="000000" w:themeColor="text1"/>
          <w:szCs w:val="21"/>
        </w:rPr>
      </w:pPr>
      <w:r>
        <w:rPr>
          <w:rFonts w:hint="eastAsia"/>
          <w:color w:val="000000" w:themeColor="text1"/>
          <w:szCs w:val="21"/>
        </w:rPr>
        <w:t>“</w:t>
      </w:r>
      <w:r>
        <w:rPr>
          <w:rFonts w:ascii="宋体" w:hAnsi="宋体" w:cs="宋体" w:hint="eastAsia"/>
          <w:szCs w:val="21"/>
          <w:lang w:bidi="ar"/>
        </w:rPr>
        <w:t>贝努瓦·达吕安</w:t>
      </w:r>
      <w:r>
        <w:rPr>
          <w:rFonts w:hint="eastAsia"/>
          <w:color w:val="000000" w:themeColor="text1"/>
          <w:szCs w:val="21"/>
        </w:rPr>
        <w:t>以极富细腻的笔触探讨了身份认同的追寻、坠入爱河的艰难，以及同性恋在当代社会中的处境，并通过紧凑的叙事张力，引领读者走向真相。”</w:t>
      </w:r>
    </w:p>
    <w:p w:rsidR="00E20765" w:rsidRDefault="005F41CA">
      <w:pPr>
        <w:shd w:val="clear" w:color="auto" w:fill="FFFFFF"/>
        <w:jc w:val="right"/>
        <w:rPr>
          <w:color w:val="000000" w:themeColor="text1"/>
          <w:szCs w:val="21"/>
        </w:rPr>
      </w:pPr>
      <w:r>
        <w:rPr>
          <w:rFonts w:hint="eastAsia"/>
          <w:color w:val="000000" w:themeColor="text1"/>
          <w:szCs w:val="21"/>
        </w:rPr>
        <w:t>——《尼斯晨报》</w:t>
      </w:r>
      <w:proofErr w:type="spellStart"/>
      <w:r>
        <w:rPr>
          <w:rFonts w:hint="eastAsia"/>
          <w:color w:val="000000" w:themeColor="text1"/>
          <w:szCs w:val="21"/>
        </w:rPr>
        <w:t>Elodie</w:t>
      </w:r>
      <w:proofErr w:type="spellEnd"/>
      <w:r>
        <w:rPr>
          <w:rFonts w:hint="eastAsia"/>
          <w:color w:val="000000" w:themeColor="text1"/>
          <w:szCs w:val="21"/>
        </w:rPr>
        <w:t xml:space="preserve"> </w:t>
      </w:r>
      <w:proofErr w:type="spellStart"/>
      <w:r>
        <w:rPr>
          <w:rFonts w:hint="eastAsia"/>
          <w:color w:val="000000" w:themeColor="text1"/>
          <w:szCs w:val="21"/>
        </w:rPr>
        <w:t>Charri</w:t>
      </w:r>
      <w:proofErr w:type="spellEnd"/>
      <w:r>
        <w:rPr>
          <w:rFonts w:hint="eastAsia"/>
          <w:color w:val="000000" w:themeColor="text1"/>
          <w:szCs w:val="21"/>
        </w:rPr>
        <w:t>è</w:t>
      </w:r>
      <w:r>
        <w:rPr>
          <w:rFonts w:hint="eastAsia"/>
          <w:color w:val="000000" w:themeColor="text1"/>
          <w:szCs w:val="21"/>
        </w:rPr>
        <w:t>re</w:t>
      </w:r>
    </w:p>
    <w:p w:rsidR="00E20765" w:rsidRDefault="00E20765">
      <w:pPr>
        <w:shd w:val="clear" w:color="auto" w:fill="FFFFFF"/>
        <w:rPr>
          <w:color w:val="000000" w:themeColor="text1"/>
          <w:szCs w:val="21"/>
        </w:rPr>
      </w:pPr>
    </w:p>
    <w:p w:rsidR="00E20765" w:rsidRDefault="005F41CA">
      <w:pPr>
        <w:rPr>
          <w:color w:val="000000" w:themeColor="text1"/>
          <w:szCs w:val="21"/>
        </w:rPr>
      </w:pPr>
      <w:r>
        <w:rPr>
          <w:rFonts w:hint="eastAsia"/>
          <w:color w:val="000000" w:themeColor="text1"/>
          <w:szCs w:val="21"/>
        </w:rPr>
        <w:t>“作为处女作，</w:t>
      </w:r>
      <w:r>
        <w:rPr>
          <w:rFonts w:ascii="宋体" w:hAnsi="宋体" w:cs="宋体" w:hint="eastAsia"/>
          <w:szCs w:val="21"/>
          <w:lang w:bidi="ar"/>
        </w:rPr>
        <w:t>贝努瓦·达吕安</w:t>
      </w:r>
      <w:r>
        <w:rPr>
          <w:rFonts w:hint="eastAsia"/>
          <w:color w:val="000000" w:themeColor="text1"/>
          <w:szCs w:val="21"/>
        </w:rPr>
        <w:t>借用了惊悚小说的悬疑手法，让读者在整部小说中不断追问：究竟是谁要撞死亚历克西斯？他借助自身经历，描绘出一群渴望通过他人目光与社会规则找到幸福的野心青年。”</w:t>
      </w:r>
    </w:p>
    <w:p w:rsidR="00E20765" w:rsidRDefault="005F41CA">
      <w:pPr>
        <w:shd w:val="clear" w:color="auto" w:fill="FFFFFF"/>
        <w:jc w:val="right"/>
        <w:rPr>
          <w:color w:val="000000" w:themeColor="text1"/>
          <w:szCs w:val="21"/>
        </w:rPr>
      </w:pPr>
      <w:r>
        <w:rPr>
          <w:rFonts w:hint="eastAsia"/>
          <w:color w:val="000000" w:themeColor="text1"/>
          <w:szCs w:val="21"/>
        </w:rPr>
        <w:t>——《西部法国报》</w:t>
      </w:r>
      <w:r>
        <w:rPr>
          <w:rFonts w:hint="eastAsia"/>
          <w:color w:val="000000" w:themeColor="text1"/>
          <w:szCs w:val="21"/>
        </w:rPr>
        <w:t xml:space="preserve">Karin </w:t>
      </w:r>
      <w:proofErr w:type="spellStart"/>
      <w:r>
        <w:rPr>
          <w:rFonts w:hint="eastAsia"/>
          <w:color w:val="000000" w:themeColor="text1"/>
          <w:szCs w:val="21"/>
        </w:rPr>
        <w:t>Cherloneix</w:t>
      </w:r>
      <w:proofErr w:type="spellEnd"/>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“小说在结构上极其严谨，交替呈现角色的过去与现在，围绕家族秘密展开。</w:t>
      </w:r>
      <w:r w:rsidR="008F4409" w:rsidRPr="008F4409">
        <w:rPr>
          <w:rFonts w:hint="eastAsia"/>
          <w:bCs/>
          <w:color w:val="000000"/>
          <w:szCs w:val="21"/>
          <w:shd w:val="clear" w:color="auto" w:fill="FFFFFF"/>
        </w:rPr>
        <w:t>《无曙之夜》</w:t>
      </w:r>
      <w:r>
        <w:rPr>
          <w:rFonts w:hint="eastAsia"/>
          <w:color w:val="000000" w:themeColor="text1"/>
          <w:szCs w:val="21"/>
        </w:rPr>
        <w:t>同时因</w:t>
      </w:r>
      <w:r>
        <w:rPr>
          <w:rFonts w:hint="eastAsia"/>
          <w:color w:val="000000" w:themeColor="text1"/>
          <w:szCs w:val="21"/>
        </w:rPr>
        <w:t xml:space="preserve"> Alejandra </w:t>
      </w:r>
      <w:proofErr w:type="spellStart"/>
      <w:r>
        <w:rPr>
          <w:rFonts w:hint="eastAsia"/>
          <w:color w:val="000000" w:themeColor="text1"/>
          <w:szCs w:val="21"/>
        </w:rPr>
        <w:t>Pesantez</w:t>
      </w:r>
      <w:proofErr w:type="spellEnd"/>
      <w:r>
        <w:rPr>
          <w:rFonts w:hint="eastAsia"/>
          <w:color w:val="000000" w:themeColor="text1"/>
          <w:szCs w:val="21"/>
        </w:rPr>
        <w:t>一边阅读一边创作出的原声音乐而更具魅力。这是一本在音乐与文学层面都极为丰富的作品，也是一曲向宽容致敬的赞歌。”</w:t>
      </w:r>
    </w:p>
    <w:p w:rsidR="00E20765" w:rsidRDefault="005F41CA">
      <w:pPr>
        <w:shd w:val="clear" w:color="auto" w:fill="FFFFFF"/>
        <w:jc w:val="right"/>
        <w:rPr>
          <w:color w:val="000000" w:themeColor="text1"/>
          <w:szCs w:val="21"/>
        </w:rPr>
      </w:pPr>
      <w:r>
        <w:rPr>
          <w:rFonts w:hint="eastAsia"/>
          <w:color w:val="000000" w:themeColor="text1"/>
          <w:szCs w:val="21"/>
        </w:rPr>
        <w:t>——《普罗旺斯报》</w:t>
      </w:r>
      <w:r>
        <w:rPr>
          <w:rFonts w:hint="eastAsia"/>
          <w:color w:val="000000" w:themeColor="text1"/>
          <w:szCs w:val="21"/>
        </w:rPr>
        <w:t>Jean-R</w:t>
      </w:r>
      <w:r>
        <w:rPr>
          <w:rFonts w:hint="eastAsia"/>
          <w:color w:val="000000" w:themeColor="text1"/>
          <w:szCs w:val="21"/>
        </w:rPr>
        <w:t>é</w:t>
      </w:r>
      <w:r>
        <w:rPr>
          <w:rFonts w:hint="eastAsia"/>
          <w:color w:val="000000" w:themeColor="text1"/>
          <w:szCs w:val="21"/>
        </w:rPr>
        <w:t xml:space="preserve">mi </w:t>
      </w:r>
      <w:proofErr w:type="spellStart"/>
      <w:r>
        <w:rPr>
          <w:rFonts w:hint="eastAsia"/>
          <w:color w:val="000000" w:themeColor="text1"/>
          <w:szCs w:val="21"/>
        </w:rPr>
        <w:t>Barland</w:t>
      </w:r>
      <w:proofErr w:type="spellEnd"/>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“一本节奏明快的当代处女作，围绕家族秘密、差异与爱展开。”</w:t>
      </w:r>
    </w:p>
    <w:p w:rsidR="00E20765" w:rsidRDefault="005F41CA">
      <w:pPr>
        <w:shd w:val="clear" w:color="auto" w:fill="FFFFFF"/>
        <w:jc w:val="right"/>
        <w:rPr>
          <w:color w:val="000000" w:themeColor="text1"/>
          <w:szCs w:val="21"/>
        </w:rPr>
      </w:pPr>
      <w:r>
        <w:rPr>
          <w:rFonts w:hint="eastAsia"/>
          <w:color w:val="000000" w:themeColor="text1"/>
          <w:szCs w:val="21"/>
        </w:rPr>
        <w:t>——《文化盛宴》</w:t>
      </w:r>
      <w:r>
        <w:rPr>
          <w:rFonts w:hint="eastAsia"/>
          <w:color w:val="000000" w:themeColor="text1"/>
          <w:szCs w:val="21"/>
        </w:rPr>
        <w:t xml:space="preserve">Christophe </w:t>
      </w:r>
      <w:proofErr w:type="spellStart"/>
      <w:r>
        <w:rPr>
          <w:rFonts w:hint="eastAsia"/>
          <w:color w:val="000000" w:themeColor="text1"/>
          <w:szCs w:val="21"/>
        </w:rPr>
        <w:t>Mangelle</w:t>
      </w:r>
      <w:proofErr w:type="spellEnd"/>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lastRenderedPageBreak/>
        <w:t>“悬念与激情交织，同时精确刻画了我们这个时代，深入探讨了家族秘密的曲折深处。”</w:t>
      </w:r>
    </w:p>
    <w:p w:rsidR="00E20765" w:rsidRDefault="005F41CA">
      <w:pPr>
        <w:shd w:val="clear" w:color="auto" w:fill="FFFFFF"/>
        <w:jc w:val="right"/>
        <w:rPr>
          <w:color w:val="000000" w:themeColor="text1"/>
          <w:szCs w:val="21"/>
        </w:rPr>
      </w:pPr>
      <w:r>
        <w:rPr>
          <w:rFonts w:hint="eastAsia"/>
          <w:color w:val="000000" w:themeColor="text1"/>
          <w:szCs w:val="21"/>
        </w:rPr>
        <w:t>——《山地日报》（</w:t>
      </w:r>
      <w:r>
        <w:rPr>
          <w:rFonts w:ascii="Times New Roman Italic" w:hAnsi="Times New Roman Italic" w:cs="Times New Roman Italic"/>
          <w:i/>
          <w:iCs/>
          <w:color w:val="000000" w:themeColor="text1"/>
          <w:szCs w:val="21"/>
        </w:rPr>
        <w:t>La Montagne</w:t>
      </w:r>
      <w:r>
        <w:rPr>
          <w:rFonts w:hint="eastAsia"/>
          <w:color w:val="000000" w:themeColor="text1"/>
          <w:szCs w:val="21"/>
        </w:rPr>
        <w:t>）</w:t>
      </w:r>
    </w:p>
    <w:p w:rsidR="00E20765" w:rsidRDefault="00E20765">
      <w:pPr>
        <w:shd w:val="clear" w:color="auto" w:fill="FFFFFF"/>
        <w:rPr>
          <w:color w:val="000000" w:themeColor="text1"/>
          <w:szCs w:val="21"/>
        </w:rPr>
      </w:pPr>
    </w:p>
    <w:p w:rsidR="00E20765" w:rsidRDefault="005F41CA">
      <w:pPr>
        <w:rPr>
          <w:color w:val="000000" w:themeColor="text1"/>
          <w:szCs w:val="21"/>
        </w:rPr>
      </w:pPr>
      <w:r>
        <w:rPr>
          <w:rFonts w:hint="eastAsia"/>
          <w:color w:val="000000" w:themeColor="text1"/>
          <w:szCs w:val="21"/>
        </w:rPr>
        <w:t>“情节引人、节奏感强、三线叙事巧妙……虽然是处女作，</w:t>
      </w:r>
      <w:r>
        <w:rPr>
          <w:rFonts w:hint="eastAsia"/>
          <w:color w:val="000000" w:themeColor="text1"/>
          <w:szCs w:val="21"/>
        </w:rPr>
        <w:t>37</w:t>
      </w:r>
      <w:r>
        <w:rPr>
          <w:rFonts w:hint="eastAsia"/>
          <w:color w:val="000000" w:themeColor="text1"/>
          <w:szCs w:val="21"/>
        </w:rPr>
        <w:t>岁的</w:t>
      </w:r>
      <w:r>
        <w:rPr>
          <w:rFonts w:ascii="宋体" w:hAnsi="宋体" w:cs="宋体" w:hint="eastAsia"/>
          <w:szCs w:val="21"/>
          <w:lang w:bidi="ar"/>
        </w:rPr>
        <w:t>贝努瓦·达吕安</w:t>
      </w:r>
      <w:r>
        <w:rPr>
          <w:rFonts w:hint="eastAsia"/>
          <w:color w:val="000000" w:themeColor="text1"/>
          <w:szCs w:val="21"/>
        </w:rPr>
        <w:t>已然掌握家族秘密小说的叙事技巧。更进一步，他将当代议题融入其中，为这一类型注入新生。”</w:t>
      </w:r>
    </w:p>
    <w:p w:rsidR="00E20765" w:rsidRDefault="005F41CA">
      <w:pPr>
        <w:shd w:val="clear" w:color="auto" w:fill="FFFFFF"/>
        <w:jc w:val="right"/>
        <w:rPr>
          <w:color w:val="000000" w:themeColor="text1"/>
          <w:szCs w:val="21"/>
        </w:rPr>
      </w:pPr>
      <w:r>
        <w:rPr>
          <w:rFonts w:hint="eastAsia"/>
          <w:color w:val="000000" w:themeColor="text1"/>
          <w:szCs w:val="21"/>
        </w:rPr>
        <w:t>——《公证人建议》</w:t>
      </w:r>
      <w:r>
        <w:rPr>
          <w:rFonts w:hint="eastAsia"/>
          <w:color w:val="000000" w:themeColor="text1"/>
          <w:szCs w:val="21"/>
        </w:rPr>
        <w:t>St</w:t>
      </w:r>
      <w:r>
        <w:rPr>
          <w:rFonts w:hint="eastAsia"/>
          <w:color w:val="000000" w:themeColor="text1"/>
          <w:szCs w:val="21"/>
        </w:rPr>
        <w:t>é</w:t>
      </w:r>
      <w:proofErr w:type="spellStart"/>
      <w:r>
        <w:rPr>
          <w:rFonts w:hint="eastAsia"/>
          <w:color w:val="000000" w:themeColor="text1"/>
          <w:szCs w:val="21"/>
        </w:rPr>
        <w:t>phanie</w:t>
      </w:r>
      <w:proofErr w:type="spellEnd"/>
      <w:r>
        <w:rPr>
          <w:rFonts w:hint="eastAsia"/>
          <w:color w:val="000000" w:themeColor="text1"/>
          <w:szCs w:val="21"/>
        </w:rPr>
        <w:t xml:space="preserve"> </w:t>
      </w:r>
      <w:proofErr w:type="spellStart"/>
      <w:r>
        <w:rPr>
          <w:rFonts w:hint="eastAsia"/>
          <w:color w:val="000000" w:themeColor="text1"/>
          <w:szCs w:val="21"/>
        </w:rPr>
        <w:t>Gatignol</w:t>
      </w:r>
      <w:proofErr w:type="spellEnd"/>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“在悬疑与激情之间，这部关于家族秘密的处女作也探讨了众多当代同性议题，这些议题最终导向了悲剧。”</w:t>
      </w:r>
    </w:p>
    <w:p w:rsidR="00E20765" w:rsidRDefault="005F41CA">
      <w:pPr>
        <w:shd w:val="clear" w:color="auto" w:fill="FFFFFF"/>
        <w:jc w:val="right"/>
        <w:rPr>
          <w:color w:val="000000" w:themeColor="text1"/>
          <w:szCs w:val="21"/>
        </w:rPr>
      </w:pPr>
      <w:r>
        <w:rPr>
          <w:rFonts w:hint="eastAsia"/>
          <w:color w:val="000000" w:themeColor="text1"/>
          <w:szCs w:val="21"/>
        </w:rPr>
        <w:t>——《</w:t>
      </w:r>
      <w:proofErr w:type="spellStart"/>
      <w:r>
        <w:rPr>
          <w:rFonts w:hint="eastAsia"/>
          <w:color w:val="000000" w:themeColor="text1"/>
          <w:szCs w:val="21"/>
        </w:rPr>
        <w:t>Tribu</w:t>
      </w:r>
      <w:proofErr w:type="spellEnd"/>
      <w:r>
        <w:rPr>
          <w:rFonts w:hint="eastAsia"/>
          <w:color w:val="000000" w:themeColor="text1"/>
          <w:szCs w:val="21"/>
        </w:rPr>
        <w:t xml:space="preserve"> Move</w:t>
      </w:r>
      <w:r>
        <w:rPr>
          <w:rFonts w:hint="eastAsia"/>
          <w:color w:val="000000" w:themeColor="text1"/>
          <w:szCs w:val="21"/>
        </w:rPr>
        <w:t>》</w:t>
      </w:r>
      <w:r>
        <w:rPr>
          <w:rFonts w:hint="eastAsia"/>
          <w:color w:val="000000" w:themeColor="text1"/>
          <w:szCs w:val="21"/>
        </w:rPr>
        <w:t xml:space="preserve">Patrick </w:t>
      </w:r>
      <w:proofErr w:type="spellStart"/>
      <w:r>
        <w:rPr>
          <w:rFonts w:hint="eastAsia"/>
          <w:color w:val="000000" w:themeColor="text1"/>
          <w:szCs w:val="21"/>
        </w:rPr>
        <w:t>Courty</w:t>
      </w:r>
      <w:proofErr w:type="spellEnd"/>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w:t>
      </w:r>
      <w:r w:rsidR="008F4409" w:rsidRPr="008F4409">
        <w:rPr>
          <w:rFonts w:hint="eastAsia"/>
          <w:bCs/>
          <w:color w:val="000000"/>
          <w:szCs w:val="21"/>
          <w:shd w:val="clear" w:color="auto" w:fill="FFFFFF"/>
        </w:rPr>
        <w:t>《无曙之夜》</w:t>
      </w:r>
      <w:r>
        <w:rPr>
          <w:rFonts w:hint="eastAsia"/>
          <w:color w:val="000000" w:themeColor="text1"/>
          <w:szCs w:val="21"/>
        </w:rPr>
        <w:t>是一本所有人都应该读的书，因为书中探讨的问题与我们每个人都息息相关。</w:t>
      </w:r>
      <w:r>
        <w:rPr>
          <w:rFonts w:hint="eastAsia"/>
          <w:color w:val="000000" w:themeColor="text1"/>
          <w:szCs w:val="21"/>
        </w:rPr>
        <w:t>同时，它更是一本关于‘爱’的美丽作品——充满希望与人性的光辉！”</w:t>
      </w:r>
    </w:p>
    <w:p w:rsidR="00E20765" w:rsidRDefault="005F41CA">
      <w:pPr>
        <w:shd w:val="clear" w:color="auto" w:fill="FFFFFF"/>
        <w:jc w:val="right"/>
        <w:rPr>
          <w:color w:val="000000" w:themeColor="text1"/>
          <w:szCs w:val="21"/>
        </w:rPr>
      </w:pPr>
      <w:r>
        <w:rPr>
          <w:rFonts w:hint="eastAsia"/>
          <w:color w:val="000000" w:themeColor="text1"/>
          <w:szCs w:val="21"/>
        </w:rPr>
        <w:t>——</w:t>
      </w:r>
      <w:proofErr w:type="spellStart"/>
      <w:r>
        <w:rPr>
          <w:rFonts w:hint="eastAsia"/>
          <w:color w:val="000000" w:themeColor="text1"/>
          <w:szCs w:val="21"/>
        </w:rPr>
        <w:t>Publikart</w:t>
      </w:r>
      <w:proofErr w:type="spellEnd"/>
      <w:r>
        <w:rPr>
          <w:rFonts w:hint="eastAsia"/>
          <w:color w:val="000000" w:themeColor="text1"/>
          <w:szCs w:val="21"/>
        </w:rPr>
        <w:t>网站</w:t>
      </w:r>
    </w:p>
    <w:p w:rsidR="00E20765" w:rsidRDefault="00E20765">
      <w:pPr>
        <w:shd w:val="clear" w:color="auto" w:fill="FFFFFF"/>
        <w:rPr>
          <w:color w:val="000000" w:themeColor="text1"/>
          <w:szCs w:val="21"/>
        </w:rPr>
      </w:pPr>
    </w:p>
    <w:p w:rsidR="00E20765" w:rsidRDefault="005F41CA">
      <w:pPr>
        <w:shd w:val="clear" w:color="auto" w:fill="FFFFFF"/>
        <w:rPr>
          <w:color w:val="000000" w:themeColor="text1"/>
          <w:szCs w:val="21"/>
        </w:rPr>
      </w:pPr>
      <w:r>
        <w:rPr>
          <w:rFonts w:hint="eastAsia"/>
          <w:color w:val="000000" w:themeColor="text1"/>
          <w:szCs w:val="21"/>
        </w:rPr>
        <w:t>“这本处女作，虽带有惊悚色彩，却在短时间内就紧紧抓住了读者。作者显然不会止步于此。他以精简的人物配置，在短短几小时的故事里，引领我们进入痛苦的家族秘密迷宫，以及令人欣喜的爱情满足时刻……这是一部令人心碎、难以释手、读后长留心中的小说。”</w:t>
      </w:r>
    </w:p>
    <w:p w:rsidR="00E20765" w:rsidRDefault="005F41CA">
      <w:pPr>
        <w:shd w:val="clear" w:color="auto" w:fill="FFFFFF"/>
        <w:jc w:val="right"/>
        <w:rPr>
          <w:b/>
          <w:bCs/>
          <w:color w:val="000000" w:themeColor="text1"/>
          <w:szCs w:val="21"/>
        </w:rPr>
      </w:pPr>
      <w:r>
        <w:rPr>
          <w:rFonts w:hint="eastAsia"/>
          <w:color w:val="000000" w:themeColor="text1"/>
          <w:szCs w:val="21"/>
        </w:rPr>
        <w:t>——</w:t>
      </w:r>
      <w:r>
        <w:rPr>
          <w:rFonts w:hint="eastAsia"/>
          <w:color w:val="000000" w:themeColor="text1"/>
          <w:szCs w:val="21"/>
        </w:rPr>
        <w:t>Robert P</w:t>
      </w:r>
      <w:r>
        <w:rPr>
          <w:rFonts w:hint="eastAsia"/>
          <w:color w:val="000000" w:themeColor="text1"/>
          <w:szCs w:val="21"/>
        </w:rPr>
        <w:t>é</w:t>
      </w:r>
      <w:proofErr w:type="spellStart"/>
      <w:r>
        <w:rPr>
          <w:rFonts w:hint="eastAsia"/>
          <w:color w:val="000000" w:themeColor="text1"/>
          <w:szCs w:val="21"/>
        </w:rPr>
        <w:t>navayre</w:t>
      </w:r>
      <w:proofErr w:type="spellEnd"/>
      <w:r>
        <w:rPr>
          <w:rFonts w:hint="eastAsia"/>
          <w:color w:val="000000" w:themeColor="text1"/>
          <w:szCs w:val="21"/>
        </w:rPr>
        <w:t>，</w:t>
      </w:r>
      <w:r>
        <w:rPr>
          <w:rFonts w:ascii="Times New Roman Italic" w:hAnsi="Times New Roman Italic" w:cs="Times New Roman Italic"/>
          <w:i/>
          <w:iCs/>
          <w:color w:val="000000" w:themeColor="text1"/>
          <w:szCs w:val="21"/>
        </w:rPr>
        <w:t>Classic Toulouse</w:t>
      </w:r>
    </w:p>
    <w:p w:rsidR="00E20765" w:rsidRDefault="00E20765">
      <w:pPr>
        <w:shd w:val="clear" w:color="auto" w:fill="FFFFFF"/>
        <w:rPr>
          <w:b/>
          <w:bCs/>
          <w:color w:val="000000" w:themeColor="text1"/>
          <w:szCs w:val="21"/>
        </w:rPr>
      </w:pPr>
    </w:p>
    <w:p w:rsidR="00E20765" w:rsidRDefault="00E20765">
      <w:pPr>
        <w:shd w:val="clear" w:color="auto" w:fill="FFFFFF"/>
        <w:rPr>
          <w:b/>
          <w:bCs/>
          <w:color w:val="000000" w:themeColor="text1"/>
          <w:szCs w:val="21"/>
        </w:rPr>
      </w:pPr>
    </w:p>
    <w:bookmarkEnd w:id="10"/>
    <w:p w:rsidR="00E20765" w:rsidRDefault="005F41CA">
      <w:pPr>
        <w:widowControl/>
        <w:shd w:val="clear" w:color="auto" w:fill="FFFFFF"/>
        <w:rPr>
          <w:color w:val="000000" w:themeColor="text1"/>
          <w:kern w:val="0"/>
          <w:szCs w:val="21"/>
        </w:rPr>
      </w:pPr>
      <w:r>
        <w:rPr>
          <w:b/>
          <w:bCs/>
          <w:color w:val="000000" w:themeColor="text1"/>
          <w:kern w:val="0"/>
          <w:szCs w:val="21"/>
        </w:rPr>
        <w:t>感谢您的阅读！</w:t>
      </w:r>
    </w:p>
    <w:p w:rsidR="00E20765" w:rsidRDefault="005F41CA">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E20765" w:rsidRDefault="005F41CA">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Pr>
            <w:color w:val="000000" w:themeColor="text1"/>
            <w:kern w:val="0"/>
            <w:szCs w:val="21"/>
            <w:u w:val="single"/>
          </w:rPr>
          <w:t>Rights@nurnberg.com.cn</w:t>
        </w:r>
      </w:hyperlink>
    </w:p>
    <w:p w:rsidR="00E20765" w:rsidRDefault="005F41CA">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E20765" w:rsidRDefault="005F41CA">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E20765" w:rsidRDefault="005F41CA">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E20765" w:rsidRDefault="005F41CA">
      <w:pPr>
        <w:widowControl/>
        <w:shd w:val="clear" w:color="auto" w:fill="FFFFFF"/>
        <w:rPr>
          <w:color w:val="000000" w:themeColor="text1"/>
          <w:kern w:val="0"/>
          <w:szCs w:val="21"/>
        </w:rPr>
      </w:pPr>
      <w:r>
        <w:rPr>
          <w:color w:val="000000" w:themeColor="text1"/>
          <w:kern w:val="0"/>
          <w:szCs w:val="21"/>
        </w:rPr>
        <w:t>公司网址：</w:t>
      </w:r>
      <w:hyperlink r:id="rId10" w:tgtFrame="_blank" w:history="1">
        <w:r>
          <w:rPr>
            <w:color w:val="000000" w:themeColor="text1"/>
            <w:kern w:val="0"/>
            <w:szCs w:val="21"/>
            <w:u w:val="single"/>
          </w:rPr>
          <w:t>http://www.nurnberg.com.cn</w:t>
        </w:r>
      </w:hyperlink>
    </w:p>
    <w:p w:rsidR="00E20765" w:rsidRDefault="005F41CA">
      <w:pPr>
        <w:widowControl/>
        <w:shd w:val="clear" w:color="auto" w:fill="FFFFFF"/>
        <w:rPr>
          <w:color w:val="000000" w:themeColor="text1"/>
          <w:kern w:val="0"/>
          <w:szCs w:val="21"/>
        </w:rPr>
      </w:pPr>
      <w:r>
        <w:rPr>
          <w:color w:val="000000" w:themeColor="text1"/>
          <w:kern w:val="0"/>
          <w:szCs w:val="21"/>
        </w:rPr>
        <w:t>书目下</w:t>
      </w:r>
      <w:r>
        <w:rPr>
          <w:color w:val="000000" w:themeColor="text1"/>
          <w:kern w:val="0"/>
          <w:szCs w:val="21"/>
        </w:rPr>
        <w:t>载：</w:t>
      </w:r>
      <w:hyperlink r:id="rId11" w:tgtFrame="_blank" w:history="1">
        <w:r>
          <w:rPr>
            <w:color w:val="000000" w:themeColor="text1"/>
            <w:kern w:val="0"/>
            <w:szCs w:val="21"/>
            <w:u w:val="single"/>
          </w:rPr>
          <w:t>http://www.nurnberg.com.cn/booklist_zh/list.aspx</w:t>
        </w:r>
      </w:hyperlink>
    </w:p>
    <w:p w:rsidR="00E20765" w:rsidRDefault="005F41CA">
      <w:pPr>
        <w:widowControl/>
        <w:shd w:val="clear" w:color="auto" w:fill="FFFFFF"/>
        <w:rPr>
          <w:color w:val="000000" w:themeColor="text1"/>
          <w:kern w:val="0"/>
          <w:szCs w:val="21"/>
        </w:rPr>
      </w:pPr>
      <w:r>
        <w:rPr>
          <w:color w:val="000000" w:themeColor="text1"/>
          <w:kern w:val="0"/>
          <w:szCs w:val="21"/>
        </w:rPr>
        <w:t>书讯浏览：</w:t>
      </w:r>
      <w:hyperlink r:id="rId12" w:tgtFrame="_blank" w:history="1">
        <w:r>
          <w:rPr>
            <w:color w:val="000000" w:themeColor="text1"/>
            <w:kern w:val="0"/>
            <w:szCs w:val="21"/>
            <w:u w:val="single"/>
          </w:rPr>
          <w:t>http://www.nurnberg.com.cn/book/book.aspx</w:t>
        </w:r>
      </w:hyperlink>
    </w:p>
    <w:p w:rsidR="00E20765" w:rsidRDefault="005F41CA">
      <w:pPr>
        <w:widowControl/>
        <w:shd w:val="clear" w:color="auto" w:fill="FFFFFF"/>
        <w:rPr>
          <w:color w:val="000000" w:themeColor="text1"/>
          <w:kern w:val="0"/>
          <w:szCs w:val="21"/>
        </w:rPr>
      </w:pPr>
      <w:r>
        <w:rPr>
          <w:color w:val="000000" w:themeColor="text1"/>
          <w:kern w:val="0"/>
          <w:szCs w:val="21"/>
        </w:rPr>
        <w:t>视频推荐：</w:t>
      </w:r>
      <w:hyperlink r:id="rId13" w:tgtFrame="_blank" w:history="1">
        <w:r>
          <w:rPr>
            <w:color w:val="000000" w:themeColor="text1"/>
            <w:kern w:val="0"/>
            <w:szCs w:val="21"/>
            <w:u w:val="single"/>
          </w:rPr>
          <w:t>http://www.nurnberg.com.cn/video/video.aspx</w:t>
        </w:r>
      </w:hyperlink>
    </w:p>
    <w:p w:rsidR="00E20765" w:rsidRDefault="005F41CA">
      <w:pPr>
        <w:widowControl/>
        <w:shd w:val="clear" w:color="auto" w:fill="FFFFFF"/>
        <w:rPr>
          <w:color w:val="000000" w:themeColor="text1"/>
          <w:kern w:val="0"/>
          <w:szCs w:val="21"/>
        </w:rPr>
      </w:pPr>
      <w:r>
        <w:rPr>
          <w:color w:val="000000" w:themeColor="text1"/>
          <w:kern w:val="0"/>
          <w:szCs w:val="21"/>
        </w:rPr>
        <w:t>豆瓣小站：</w:t>
      </w:r>
      <w:hyperlink r:id="rId14" w:tgtFrame="_blank" w:history="1">
        <w:r>
          <w:rPr>
            <w:color w:val="000000" w:themeColor="text1"/>
            <w:kern w:val="0"/>
            <w:szCs w:val="21"/>
            <w:u w:val="single"/>
          </w:rPr>
          <w:t>http://site.douban.com/110577/</w:t>
        </w:r>
      </w:hyperlink>
    </w:p>
    <w:p w:rsidR="00E20765" w:rsidRDefault="005F41CA">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5"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E20765" w:rsidRDefault="005F41CA">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E20765" w:rsidRDefault="005F41CA">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E20765">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CA" w:rsidRDefault="005F41CA">
      <w:r>
        <w:separator/>
      </w:r>
    </w:p>
  </w:endnote>
  <w:endnote w:type="continuationSeparator" w:id="0">
    <w:p w:rsidR="005F41CA" w:rsidRDefault="005F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A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 w:name="Times New Roman Italic">
    <w:panose1 w:val="02020503050405090304"/>
    <w:charset w:val="00"/>
    <w:family w:val="auto"/>
    <w:pitch w:val="default"/>
    <w:sig w:usb0="E0000AFF" w:usb1="00007843" w:usb2="00000001" w:usb3="00000000" w:csb0="400001BF" w:csb1="DFF7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简"/>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65" w:rsidRDefault="00E20765">
    <w:pPr>
      <w:pBdr>
        <w:bottom w:val="single" w:sz="6" w:space="1" w:color="auto"/>
      </w:pBdr>
      <w:jc w:val="center"/>
      <w:rPr>
        <w:rFonts w:ascii="方正姚体" w:eastAsia="方正姚体"/>
        <w:sz w:val="18"/>
      </w:rPr>
    </w:pPr>
  </w:p>
  <w:p w:rsidR="00E20765" w:rsidRDefault="005F41CA">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E20765" w:rsidRDefault="005F41CA">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E20765" w:rsidRDefault="005F41CA">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E20765" w:rsidRDefault="005F41CA">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F4409">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CA" w:rsidRDefault="005F41CA">
      <w:r>
        <w:separator/>
      </w:r>
    </w:p>
  </w:footnote>
  <w:footnote w:type="continuationSeparator" w:id="0">
    <w:p w:rsidR="005F41CA" w:rsidRDefault="005F4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65" w:rsidRDefault="005F41C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E20765" w:rsidRDefault="005F41CA">
    <w:pPr>
      <w:pStyle w:val="a6"/>
      <w:jc w:val="right"/>
      <w:rPr>
        <w:rFonts w:eastAsia="方正姚体"/>
        <w:b/>
        <w:bCs/>
      </w:rPr>
    </w:pPr>
    <w:bookmarkStart w:id="13" w:name="_Hlk175863839"/>
    <w:bookmarkStart w:id="14" w:name="_Hlk175863842"/>
    <w:bookmarkStart w:id="15" w:name="_Hlk175863845"/>
    <w:bookmarkStart w:id="16" w:name="_Hlk175863846"/>
    <w:bookmarkStart w:id="17" w:name="_Hlk175863844"/>
    <w:bookmarkStart w:id="18" w:name="_Hlk175863843"/>
    <w:bookmarkStart w:id="19" w:name="_Hlk175863841"/>
    <w:bookmarkStart w:id="20" w:name="_Hlk175863840"/>
    <w:r>
      <w:rPr>
        <w:rFonts w:eastAsia="方正姚体" w:hint="eastAsia"/>
      </w:rPr>
      <w:t>英国安德鲁·纳伯格联合国际有限公司北京代表处</w:t>
    </w:r>
    <w:bookmarkEnd w:id="13"/>
    <w:bookmarkEnd w:id="14"/>
    <w:bookmarkEnd w:id="15"/>
    <w:bookmarkEnd w:id="16"/>
    <w:bookmarkEnd w:id="17"/>
    <w:bookmarkEnd w:id="18"/>
    <w:bookmarkEnd w:id="19"/>
    <w:bookmarkEnd w:id="2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DFEF8CD3"/>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0F36"/>
    <w:rsid w:val="000721D3"/>
    <w:rsid w:val="000745FA"/>
    <w:rsid w:val="0007792C"/>
    <w:rsid w:val="00080A1A"/>
    <w:rsid w:val="000828F5"/>
    <w:rsid w:val="00082EFC"/>
    <w:rsid w:val="000837FD"/>
    <w:rsid w:val="00083996"/>
    <w:rsid w:val="00085E81"/>
    <w:rsid w:val="00086B68"/>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2576C"/>
    <w:rsid w:val="00134275"/>
    <w:rsid w:val="00136690"/>
    <w:rsid w:val="001366E9"/>
    <w:rsid w:val="00137035"/>
    <w:rsid w:val="00142CBE"/>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23C4"/>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C12"/>
    <w:rsid w:val="00296FF6"/>
    <w:rsid w:val="002A022A"/>
    <w:rsid w:val="002A0385"/>
    <w:rsid w:val="002A0F9A"/>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C63C9"/>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51F"/>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C5D32"/>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671"/>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2C4B"/>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573A0"/>
    <w:rsid w:val="0056155F"/>
    <w:rsid w:val="005664AD"/>
    <w:rsid w:val="005730A8"/>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3659"/>
    <w:rsid w:val="005E611E"/>
    <w:rsid w:val="005F2759"/>
    <w:rsid w:val="005F41CA"/>
    <w:rsid w:val="006002CF"/>
    <w:rsid w:val="00602E6C"/>
    <w:rsid w:val="0060771C"/>
    <w:rsid w:val="00607BD2"/>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47C2"/>
    <w:rsid w:val="006858B4"/>
    <w:rsid w:val="00696477"/>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175D5"/>
    <w:rsid w:val="007238C4"/>
    <w:rsid w:val="00723F55"/>
    <w:rsid w:val="0072407A"/>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4183"/>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B1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91F"/>
    <w:rsid w:val="007C4E46"/>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4A1D"/>
    <w:rsid w:val="008D4D33"/>
    <w:rsid w:val="008E4369"/>
    <w:rsid w:val="008E53D8"/>
    <w:rsid w:val="008E6A4E"/>
    <w:rsid w:val="008E72BA"/>
    <w:rsid w:val="008E7E95"/>
    <w:rsid w:val="008F2626"/>
    <w:rsid w:val="008F4409"/>
    <w:rsid w:val="008F5575"/>
    <w:rsid w:val="008F5E49"/>
    <w:rsid w:val="008F7B77"/>
    <w:rsid w:val="00900D91"/>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2B3"/>
    <w:rsid w:val="00947EB5"/>
    <w:rsid w:val="009517D3"/>
    <w:rsid w:val="0095408A"/>
    <w:rsid w:val="00955424"/>
    <w:rsid w:val="0096089F"/>
    <w:rsid w:val="00961AEF"/>
    <w:rsid w:val="00965346"/>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1036"/>
    <w:rsid w:val="009E1B36"/>
    <w:rsid w:val="009E2A59"/>
    <w:rsid w:val="009E2A8D"/>
    <w:rsid w:val="009E7232"/>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4DCF"/>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C66F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73E8"/>
    <w:rsid w:val="00B41A5C"/>
    <w:rsid w:val="00B43536"/>
    <w:rsid w:val="00B43B1A"/>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F2D"/>
    <w:rsid w:val="00B634AC"/>
    <w:rsid w:val="00B65F1C"/>
    <w:rsid w:val="00B66506"/>
    <w:rsid w:val="00B66C72"/>
    <w:rsid w:val="00B677EF"/>
    <w:rsid w:val="00B748B6"/>
    <w:rsid w:val="00B811D1"/>
    <w:rsid w:val="00B81C0B"/>
    <w:rsid w:val="00B82147"/>
    <w:rsid w:val="00B8264B"/>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4DD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FA2"/>
    <w:rsid w:val="00E0071D"/>
    <w:rsid w:val="00E02FB1"/>
    <w:rsid w:val="00E122C9"/>
    <w:rsid w:val="00E1651E"/>
    <w:rsid w:val="00E17EE6"/>
    <w:rsid w:val="00E20765"/>
    <w:rsid w:val="00E2561F"/>
    <w:rsid w:val="00E32F0D"/>
    <w:rsid w:val="00E3305D"/>
    <w:rsid w:val="00E346E8"/>
    <w:rsid w:val="00E367D0"/>
    <w:rsid w:val="00E375F7"/>
    <w:rsid w:val="00E418A5"/>
    <w:rsid w:val="00E42690"/>
    <w:rsid w:val="00E43A3D"/>
    <w:rsid w:val="00E447C0"/>
    <w:rsid w:val="00E44F09"/>
    <w:rsid w:val="00E4512F"/>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3108"/>
    <w:rsid w:val="00F4467B"/>
    <w:rsid w:val="00F52ADF"/>
    <w:rsid w:val="00F540BB"/>
    <w:rsid w:val="00F70C16"/>
    <w:rsid w:val="00F72189"/>
    <w:rsid w:val="00F74D56"/>
    <w:rsid w:val="00F8098B"/>
    <w:rsid w:val="00F81B5F"/>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B7C84"/>
    <w:rsid w:val="00FC2D39"/>
    <w:rsid w:val="00FC3402"/>
    <w:rsid w:val="00FC5AE0"/>
    <w:rsid w:val="00FC5B4F"/>
    <w:rsid w:val="00FC6E83"/>
    <w:rsid w:val="00FD1027"/>
    <w:rsid w:val="00FD1E6B"/>
    <w:rsid w:val="00FD4D86"/>
    <w:rsid w:val="00FD59CB"/>
    <w:rsid w:val="00FD6975"/>
    <w:rsid w:val="00FE4CD3"/>
    <w:rsid w:val="00FE4FD6"/>
    <w:rsid w:val="00FF08FD"/>
    <w:rsid w:val="00FF6295"/>
    <w:rsid w:val="00FF63CA"/>
    <w:rsid w:val="1AF119FB"/>
    <w:rsid w:val="3518359B"/>
    <w:rsid w:val="35E62B3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55CE5E8-C157-43F0-B5DB-E3D29F05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20">
    <w:name w:val="未处理的提及2"/>
    <w:basedOn w:val="a0"/>
    <w:uiPriority w:val="99"/>
    <w:semiHidden/>
    <w:unhideWhenUsed/>
    <w:rPr>
      <w:color w:val="605E5C"/>
      <w:shd w:val="clear" w:color="auto" w:fill="E1DFDD"/>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Pr>
      <w:color w:val="605E5C"/>
      <w:shd w:val="clear" w:color="auto" w:fill="E1DFDD"/>
    </w:rPr>
  </w:style>
  <w:style w:type="character" w:customStyle="1" w:styleId="5Char">
    <w:name w:val="标题 5 Char"/>
    <w:basedOn w:val="a0"/>
    <w:link w:val="5"/>
    <w:semiHidden/>
    <w:rPr>
      <w:b/>
      <w:bCs/>
      <w:kern w:val="2"/>
      <w:sz w:val="28"/>
      <w:szCs w:val="28"/>
    </w:rPr>
  </w:style>
  <w:style w:type="character" w:customStyle="1" w:styleId="3Char">
    <w:name w:val="标题 3 Char"/>
    <w:basedOn w:val="a0"/>
    <w:link w:val="3"/>
    <w:semiHidden/>
    <w:rPr>
      <w:b/>
      <w:bCs/>
      <w:kern w:val="2"/>
      <w:sz w:val="32"/>
      <w:szCs w:val="32"/>
    </w:rPr>
  </w:style>
  <w:style w:type="character" w:customStyle="1" w:styleId="4Char">
    <w:name w:val="标题 4 Char"/>
    <w:basedOn w:val="a0"/>
    <w:link w:val="4"/>
    <w:semiHidden/>
    <w:rPr>
      <w:rFonts w:asciiTheme="majorHAnsi" w:eastAsiaTheme="majorEastAsia" w:hAnsiTheme="majorHAnsi" w:cstheme="majorBidi"/>
      <w:b/>
      <w:bCs/>
      <w:kern w:val="2"/>
      <w:sz w:val="28"/>
      <w:szCs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8FDCFAE3-677B-4935-9AA3-25CCEF75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454</Words>
  <Characters>2589</Characters>
  <Application>Microsoft Office Word</Application>
  <DocSecurity>0</DocSecurity>
  <Lines>21</Lines>
  <Paragraphs>6</Paragraphs>
  <ScaleCrop>false</ScaleCrop>
  <Company>2ndSpAcE</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Lenovoadmin</cp:lastModifiedBy>
  <cp:revision>2</cp:revision>
  <cp:lastPrinted>2004-04-23T15:06:00Z</cp:lastPrinted>
  <dcterms:created xsi:type="dcterms:W3CDTF">2024-11-21T23:11:00Z</dcterms:created>
  <dcterms:modified xsi:type="dcterms:W3CDTF">2025-05-13T07:41:00Z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