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494F175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0D9B8ADC" w14:textId="77777777" w:rsidR="0086337B" w:rsidRDefault="0086337B" w:rsidP="00D65D67">
      <w:pPr>
        <w:rPr>
          <w:b/>
          <w:szCs w:val="21"/>
        </w:rPr>
      </w:pPr>
    </w:p>
    <w:p w14:paraId="3540E03E" w14:textId="0C40540D" w:rsidR="003A45E3" w:rsidRDefault="00DE0257" w:rsidP="00D65D67">
      <w:pPr>
        <w:rPr>
          <w:b/>
          <w:szCs w:val="21"/>
        </w:rPr>
      </w:pPr>
      <w:r w:rsidRPr="00DE0257">
        <w:rPr>
          <w:rFonts w:ascii="宋体" w:hAnsi="宋体" w:cs="宋体" w:hint="eastAsia"/>
          <w:b/>
          <w:cap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3C74800" wp14:editId="76EB6337">
            <wp:simplePos x="0" y="0"/>
            <wp:positionH relativeFrom="column">
              <wp:posOffset>4157980</wp:posOffset>
            </wp:positionH>
            <wp:positionV relativeFrom="paragraph">
              <wp:posOffset>175260</wp:posOffset>
            </wp:positionV>
            <wp:extent cx="1196340" cy="1819275"/>
            <wp:effectExtent l="0" t="0" r="3810" b="9525"/>
            <wp:wrapSquare wrapText="bothSides"/>
            <wp:docPr id="6000800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138E089F" w:rsidR="00590357" w:rsidRPr="00D12BA5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中文书名：</w:t>
      </w:r>
      <w:r w:rsidR="00FF08FD">
        <w:rPr>
          <w:rFonts w:ascii="宋体" w:hAnsi="宋体" w:cs="宋体" w:hint="eastAsia"/>
          <w:b/>
          <w:szCs w:val="21"/>
        </w:rPr>
        <w:t>《</w:t>
      </w:r>
      <w:r w:rsidR="003E74D8" w:rsidRPr="003E74D8">
        <w:rPr>
          <w:rFonts w:ascii="宋体" w:hAnsi="宋体" w:cs="宋体"/>
          <w:b/>
          <w:szCs w:val="21"/>
        </w:rPr>
        <w:t>刻骨之咒：</w:t>
      </w:r>
      <w:r w:rsidR="002A3221">
        <w:rPr>
          <w:rFonts w:hint="eastAsia"/>
          <w:b/>
          <w:bCs/>
          <w:color w:val="000000"/>
          <w:shd w:val="clear" w:color="auto" w:fill="FFFFFF"/>
        </w:rPr>
        <w:t>未定之命</w:t>
      </w:r>
      <w:r w:rsidR="003E74D8" w:rsidRPr="003E74D8">
        <w:rPr>
          <w:rFonts w:ascii="宋体" w:hAnsi="宋体" w:cs="宋体"/>
          <w:b/>
          <w:szCs w:val="21"/>
        </w:rPr>
        <w:t>第二部</w:t>
      </w:r>
      <w:r>
        <w:rPr>
          <w:rFonts w:ascii="宋体" w:hAnsi="宋体" w:cs="宋体" w:hint="eastAsia"/>
          <w:b/>
          <w:szCs w:val="21"/>
        </w:rPr>
        <w:t>》</w:t>
      </w:r>
    </w:p>
    <w:p w14:paraId="21ACB6F7" w14:textId="029B99E0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3E74D8" w:rsidRPr="003E74D8">
        <w:rPr>
          <w:b/>
          <w:szCs w:val="21"/>
        </w:rPr>
        <w:t>A Curse Carved in Bone: Book Two of the Saga of the Unfated</w:t>
      </w:r>
    </w:p>
    <w:p w14:paraId="664DAFC4" w14:textId="4DBDA861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DE0257" w:rsidRPr="00DE0257">
        <w:rPr>
          <w:b/>
          <w:szCs w:val="21"/>
        </w:rPr>
        <w:t>Danielle L. Jensen</w:t>
      </w:r>
    </w:p>
    <w:p w14:paraId="3245AAE4" w14:textId="142EE320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3232A9">
        <w:rPr>
          <w:rFonts w:hint="eastAsia"/>
          <w:b/>
          <w:bCs/>
          <w:szCs w:val="21"/>
        </w:rPr>
        <w:t>PRH</w:t>
      </w:r>
    </w:p>
    <w:p w14:paraId="52DA2D84" w14:textId="4201797C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4DDF">
        <w:rPr>
          <w:rFonts w:hint="eastAsia"/>
          <w:b/>
          <w:szCs w:val="21"/>
        </w:rPr>
        <w:t>Context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29A673FA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DE0257" w:rsidRPr="00DD043F">
        <w:rPr>
          <w:rFonts w:hint="eastAsia"/>
          <w:b/>
          <w:szCs w:val="21"/>
        </w:rPr>
        <w:t>416</w:t>
      </w:r>
      <w:r w:rsidRPr="00D71883">
        <w:rPr>
          <w:b/>
          <w:szCs w:val="21"/>
        </w:rPr>
        <w:t>页</w:t>
      </w:r>
    </w:p>
    <w:p w14:paraId="0343BA79" w14:textId="120C2295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DE0257">
        <w:rPr>
          <w:rFonts w:hint="eastAsia"/>
          <w:b/>
          <w:szCs w:val="21"/>
        </w:rPr>
        <w:t>2025</w:t>
      </w:r>
      <w:r w:rsidR="00DE0257">
        <w:rPr>
          <w:rFonts w:hint="eastAsia"/>
          <w:b/>
          <w:szCs w:val="21"/>
        </w:rPr>
        <w:t>年</w:t>
      </w:r>
      <w:r w:rsidR="00DE0257">
        <w:rPr>
          <w:rFonts w:hint="eastAsia"/>
          <w:b/>
          <w:szCs w:val="21"/>
        </w:rPr>
        <w:t>5</w:t>
      </w:r>
      <w:r w:rsidR="00DE0257">
        <w:rPr>
          <w:rFonts w:hint="eastAsia"/>
          <w:b/>
          <w:szCs w:val="21"/>
        </w:rPr>
        <w:t>月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552267C4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EF5C20" w:rsidRPr="00EF5C20">
        <w:rPr>
          <w:rFonts w:ascii="宋体" w:hAnsi="宋体" w:cs="宋体"/>
          <w:b/>
          <w:szCs w:val="21"/>
        </w:rPr>
        <w:t>奇幻</w:t>
      </w:r>
      <w:r w:rsidR="00EF5C20">
        <w:rPr>
          <w:rFonts w:ascii="宋体" w:hAnsi="宋体" w:cs="宋体" w:hint="eastAsia"/>
          <w:b/>
          <w:szCs w:val="21"/>
        </w:rPr>
        <w:t>小说</w:t>
      </w:r>
    </w:p>
    <w:p w14:paraId="29F7D32F" w14:textId="77777777" w:rsidR="003232A9" w:rsidRPr="003232A9" w:rsidRDefault="003232A9" w:rsidP="003232A9">
      <w:pPr>
        <w:rPr>
          <w:rFonts w:ascii="宋体" w:hAnsi="宋体" w:cs="宋体"/>
          <w:b/>
          <w:color w:val="FF0000"/>
          <w:szCs w:val="21"/>
        </w:rPr>
      </w:pPr>
      <w:r w:rsidRPr="003232A9">
        <w:rPr>
          <w:rFonts w:ascii="宋体" w:hAnsi="宋体" w:cs="宋体" w:hint="eastAsia"/>
          <w:b/>
          <w:color w:val="FF0000"/>
          <w:szCs w:val="21"/>
        </w:rPr>
        <w:t>版权已售：</w:t>
      </w:r>
      <w:r w:rsidRPr="003232A9">
        <w:rPr>
          <w:b/>
          <w:color w:val="FF0000"/>
          <w:szCs w:val="21"/>
        </w:rPr>
        <w:t>巴西（</w:t>
      </w:r>
      <w:r w:rsidRPr="003232A9">
        <w:rPr>
          <w:b/>
          <w:color w:val="FF0000"/>
          <w:szCs w:val="21"/>
        </w:rPr>
        <w:t>Companhia das Letras</w:t>
      </w:r>
      <w:r w:rsidRPr="003232A9">
        <w:rPr>
          <w:b/>
          <w:color w:val="FF0000"/>
          <w:szCs w:val="21"/>
        </w:rPr>
        <w:t>）、保加利亚（</w:t>
      </w:r>
      <w:r w:rsidRPr="003232A9">
        <w:rPr>
          <w:b/>
          <w:color w:val="FF0000"/>
          <w:szCs w:val="21"/>
        </w:rPr>
        <w:t>Egmont</w:t>
      </w:r>
      <w:r w:rsidRPr="003232A9">
        <w:rPr>
          <w:b/>
          <w:color w:val="FF0000"/>
          <w:szCs w:val="21"/>
        </w:rPr>
        <w:t>）、克罗地亚（</w:t>
      </w:r>
      <w:r w:rsidRPr="003232A9">
        <w:rPr>
          <w:b/>
          <w:color w:val="FF0000"/>
          <w:szCs w:val="21"/>
        </w:rPr>
        <w:t>Znanje</w:t>
      </w:r>
      <w:r w:rsidRPr="003232A9">
        <w:rPr>
          <w:b/>
          <w:color w:val="FF0000"/>
          <w:szCs w:val="21"/>
        </w:rPr>
        <w:t>）、捷克（</w:t>
      </w:r>
      <w:r w:rsidRPr="003232A9">
        <w:rPr>
          <w:b/>
          <w:color w:val="FF0000"/>
          <w:szCs w:val="21"/>
        </w:rPr>
        <w:t>Euromedia</w:t>
      </w:r>
      <w:r w:rsidRPr="003232A9">
        <w:rPr>
          <w:b/>
          <w:color w:val="FF0000"/>
          <w:szCs w:val="21"/>
        </w:rPr>
        <w:t>）、芬兰（</w:t>
      </w:r>
      <w:r w:rsidRPr="003232A9">
        <w:rPr>
          <w:b/>
          <w:color w:val="FF0000"/>
          <w:szCs w:val="21"/>
        </w:rPr>
        <w:t>Docendo</w:t>
      </w:r>
      <w:r w:rsidRPr="003232A9">
        <w:rPr>
          <w:b/>
          <w:color w:val="FF0000"/>
          <w:szCs w:val="21"/>
        </w:rPr>
        <w:t>）、法国（</w:t>
      </w:r>
      <w:r w:rsidRPr="003232A9">
        <w:rPr>
          <w:b/>
          <w:color w:val="FF0000"/>
          <w:szCs w:val="21"/>
        </w:rPr>
        <w:t>Bragelonne</w:t>
      </w:r>
      <w:r w:rsidRPr="003232A9">
        <w:rPr>
          <w:b/>
          <w:color w:val="FF0000"/>
          <w:szCs w:val="21"/>
        </w:rPr>
        <w:t>）、德国（</w:t>
      </w:r>
      <w:r w:rsidRPr="003232A9">
        <w:rPr>
          <w:b/>
          <w:color w:val="FF0000"/>
          <w:szCs w:val="21"/>
        </w:rPr>
        <w:t>Ravensburger</w:t>
      </w:r>
      <w:r w:rsidRPr="003232A9">
        <w:rPr>
          <w:b/>
          <w:color w:val="FF0000"/>
          <w:szCs w:val="21"/>
        </w:rPr>
        <w:t>）、匈牙利（</w:t>
      </w:r>
      <w:r w:rsidRPr="003232A9">
        <w:rPr>
          <w:b/>
          <w:color w:val="FF0000"/>
          <w:szCs w:val="21"/>
        </w:rPr>
        <w:t>Konyvmolykepzo</w:t>
      </w:r>
      <w:r w:rsidRPr="003232A9">
        <w:rPr>
          <w:b/>
          <w:color w:val="FF0000"/>
          <w:szCs w:val="21"/>
        </w:rPr>
        <w:t>）、以色列（</w:t>
      </w:r>
      <w:r w:rsidRPr="003232A9">
        <w:rPr>
          <w:b/>
          <w:color w:val="FF0000"/>
          <w:szCs w:val="21"/>
        </w:rPr>
        <w:t>Kinneret/Ahavot</w:t>
      </w:r>
      <w:r w:rsidRPr="003232A9">
        <w:rPr>
          <w:b/>
          <w:color w:val="FF0000"/>
          <w:szCs w:val="21"/>
        </w:rPr>
        <w:t>）、意大利（</w:t>
      </w:r>
      <w:r w:rsidRPr="003232A9">
        <w:rPr>
          <w:b/>
          <w:color w:val="FF0000"/>
          <w:szCs w:val="21"/>
        </w:rPr>
        <w:t>Mondadori</w:t>
      </w:r>
      <w:r w:rsidRPr="003232A9">
        <w:rPr>
          <w:b/>
          <w:color w:val="FF0000"/>
          <w:szCs w:val="21"/>
        </w:rPr>
        <w:t>）、立陶宛（</w:t>
      </w:r>
      <w:r w:rsidRPr="003232A9">
        <w:rPr>
          <w:b/>
          <w:color w:val="FF0000"/>
          <w:szCs w:val="21"/>
        </w:rPr>
        <w:t>Balto</w:t>
      </w:r>
      <w:r w:rsidRPr="003232A9">
        <w:rPr>
          <w:b/>
          <w:color w:val="FF0000"/>
          <w:szCs w:val="21"/>
        </w:rPr>
        <w:t>）、波兰（</w:t>
      </w:r>
      <w:r w:rsidRPr="003232A9">
        <w:rPr>
          <w:b/>
          <w:color w:val="FF0000"/>
          <w:szCs w:val="21"/>
        </w:rPr>
        <w:t>Galeria Ksiazki</w:t>
      </w:r>
      <w:r w:rsidRPr="003232A9">
        <w:rPr>
          <w:b/>
          <w:color w:val="FF0000"/>
          <w:szCs w:val="21"/>
        </w:rPr>
        <w:t>）、葡萄</w:t>
      </w:r>
      <w:bookmarkStart w:id="0" w:name="_GoBack"/>
      <w:bookmarkEnd w:id="0"/>
      <w:r w:rsidRPr="003232A9">
        <w:rPr>
          <w:b/>
          <w:color w:val="FF0000"/>
          <w:szCs w:val="21"/>
        </w:rPr>
        <w:t>牙（</w:t>
      </w:r>
      <w:r w:rsidRPr="003232A9">
        <w:rPr>
          <w:b/>
          <w:color w:val="FF0000"/>
          <w:szCs w:val="21"/>
        </w:rPr>
        <w:t>Saida de Emergencia</w:t>
      </w:r>
      <w:r w:rsidRPr="003232A9">
        <w:rPr>
          <w:b/>
          <w:color w:val="FF0000"/>
          <w:szCs w:val="21"/>
        </w:rPr>
        <w:t>）、罗马尼亚（</w:t>
      </w:r>
      <w:r w:rsidRPr="003232A9">
        <w:rPr>
          <w:b/>
          <w:color w:val="FF0000"/>
          <w:szCs w:val="21"/>
        </w:rPr>
        <w:t>Storia</w:t>
      </w:r>
      <w:r w:rsidRPr="003232A9">
        <w:rPr>
          <w:b/>
          <w:color w:val="FF0000"/>
          <w:szCs w:val="21"/>
        </w:rPr>
        <w:t>）、俄罗斯（</w:t>
      </w:r>
      <w:r w:rsidRPr="003232A9">
        <w:rPr>
          <w:b/>
          <w:color w:val="FF0000"/>
          <w:szCs w:val="21"/>
        </w:rPr>
        <w:t>Eksmo</w:t>
      </w:r>
      <w:r w:rsidRPr="003232A9">
        <w:rPr>
          <w:b/>
          <w:color w:val="FF0000"/>
          <w:szCs w:val="21"/>
        </w:rPr>
        <w:t>）、斯洛伐克（</w:t>
      </w:r>
      <w:r w:rsidRPr="003232A9">
        <w:rPr>
          <w:b/>
          <w:color w:val="FF0000"/>
          <w:szCs w:val="21"/>
        </w:rPr>
        <w:t>Aurora</w:t>
      </w:r>
      <w:r w:rsidRPr="003232A9">
        <w:rPr>
          <w:b/>
          <w:color w:val="FF0000"/>
          <w:szCs w:val="21"/>
        </w:rPr>
        <w:t>）、西班牙（</w:t>
      </w:r>
      <w:r w:rsidRPr="003232A9">
        <w:rPr>
          <w:b/>
          <w:color w:val="FF0000"/>
          <w:szCs w:val="21"/>
        </w:rPr>
        <w:t>Hidra</w:t>
      </w:r>
      <w:r w:rsidRPr="003232A9">
        <w:rPr>
          <w:b/>
          <w:color w:val="FF0000"/>
          <w:szCs w:val="21"/>
        </w:rPr>
        <w:t>）、土耳其（</w:t>
      </w:r>
      <w:r w:rsidRPr="003232A9">
        <w:rPr>
          <w:b/>
          <w:color w:val="FF0000"/>
          <w:szCs w:val="21"/>
        </w:rPr>
        <w:t>Marti</w:t>
      </w:r>
      <w:r w:rsidRPr="003232A9">
        <w:rPr>
          <w:b/>
          <w:color w:val="FF0000"/>
          <w:szCs w:val="21"/>
        </w:rPr>
        <w:t>）、英国（</w:t>
      </w:r>
      <w:r w:rsidRPr="003232A9">
        <w:rPr>
          <w:b/>
          <w:color w:val="FF0000"/>
          <w:szCs w:val="21"/>
        </w:rPr>
        <w:t>Del Rey</w:t>
      </w:r>
      <w:r w:rsidRPr="003232A9">
        <w:rPr>
          <w:b/>
          <w:color w:val="FF0000"/>
          <w:szCs w:val="21"/>
        </w:rPr>
        <w:t>）、乌克兰（</w:t>
      </w:r>
      <w:r w:rsidRPr="003232A9">
        <w:rPr>
          <w:b/>
          <w:color w:val="FF0000"/>
          <w:szCs w:val="21"/>
        </w:rPr>
        <w:t>Ranok</w:t>
      </w:r>
      <w:r w:rsidRPr="003232A9">
        <w:rPr>
          <w:b/>
          <w:color w:val="FF0000"/>
          <w:szCs w:val="21"/>
        </w:rPr>
        <w:t>）</w:t>
      </w:r>
    </w:p>
    <w:p w14:paraId="00C54B28" w14:textId="236D75E3" w:rsidR="00763D5E" w:rsidRPr="003232A9" w:rsidRDefault="00763D5E" w:rsidP="003232A9">
      <w:pPr>
        <w:rPr>
          <w:b/>
          <w:bCs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12794A1" w14:textId="77777777" w:rsidR="00DE0257" w:rsidRPr="00EF5C20" w:rsidRDefault="00DE0257" w:rsidP="00DE0257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426F1534" w14:textId="77777777" w:rsidR="00DE0257" w:rsidRDefault="00DE0257" w:rsidP="00DE025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proofErr w:type="gramStart"/>
      <w:r w:rsidRPr="00DE0257">
        <w:rPr>
          <w:color w:val="333333"/>
          <w:kern w:val="0"/>
          <w:szCs w:val="21"/>
          <w:shd w:val="clear" w:color="auto" w:fill="FFFFFF"/>
        </w:rPr>
        <w:t>神裔血脉</w:t>
      </w:r>
      <w:proofErr w:type="gramEnd"/>
      <w:r w:rsidRPr="00DE0257">
        <w:rPr>
          <w:color w:val="333333"/>
          <w:kern w:val="0"/>
          <w:szCs w:val="21"/>
          <w:shd w:val="clear" w:color="auto" w:fill="FFFFFF"/>
        </w:rPr>
        <w:t>觉醒的</w:t>
      </w:r>
      <w:proofErr w:type="gramStart"/>
      <w:r w:rsidRPr="00DE0257">
        <w:rPr>
          <w:color w:val="333333"/>
          <w:kern w:val="0"/>
          <w:szCs w:val="21"/>
          <w:shd w:val="clear" w:color="auto" w:fill="FFFFFF"/>
        </w:rPr>
        <w:t>弗</w:t>
      </w:r>
      <w:proofErr w:type="gramEnd"/>
      <w:r w:rsidRPr="00DE0257">
        <w:rPr>
          <w:color w:val="333333"/>
          <w:kern w:val="0"/>
          <w:szCs w:val="21"/>
          <w:shd w:val="clear" w:color="auto" w:fill="FFFFFF"/>
        </w:rPr>
        <w:t>蕾</w:t>
      </w:r>
      <w:proofErr w:type="gramStart"/>
      <w:r w:rsidRPr="00DE0257">
        <w:rPr>
          <w:color w:val="333333"/>
          <w:kern w:val="0"/>
          <w:szCs w:val="21"/>
          <w:shd w:val="clear" w:color="auto" w:fill="FFFFFF"/>
        </w:rPr>
        <w:t>娅</w:t>
      </w:r>
      <w:proofErr w:type="gramEnd"/>
      <w:r w:rsidRPr="00DE0257">
        <w:rPr>
          <w:color w:val="333333"/>
          <w:kern w:val="0"/>
          <w:szCs w:val="21"/>
          <w:shd w:val="clear" w:color="auto" w:fill="FFFFFF"/>
        </w:rPr>
        <w:t>（</w:t>
      </w:r>
      <w:r w:rsidRPr="00DE0257">
        <w:rPr>
          <w:color w:val="333333"/>
          <w:kern w:val="0"/>
          <w:szCs w:val="21"/>
          <w:shd w:val="clear" w:color="auto" w:fill="FFFFFF"/>
        </w:rPr>
        <w:t>Freya</w:t>
      </w:r>
      <w:r w:rsidRPr="00DE0257">
        <w:rPr>
          <w:color w:val="333333"/>
          <w:kern w:val="0"/>
          <w:szCs w:val="21"/>
          <w:shd w:val="clear" w:color="auto" w:fill="FFFFFF"/>
        </w:rPr>
        <w:t>）发现，自己注定要踏上一条以千万人性命为祭的血腥之路。为挣脱预言枷锁，她铤而走险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</w:t>
      </w:r>
      <w:r w:rsidRPr="00DE0257">
        <w:rPr>
          <w:color w:val="333333"/>
          <w:kern w:val="0"/>
          <w:szCs w:val="21"/>
          <w:shd w:val="clear" w:color="auto" w:fill="FFFFFF"/>
        </w:rPr>
        <w:t>与斯卡兰（</w:t>
      </w:r>
      <w:r w:rsidRPr="00DE0257">
        <w:rPr>
          <w:color w:val="333333"/>
          <w:kern w:val="0"/>
          <w:szCs w:val="21"/>
          <w:shd w:val="clear" w:color="auto" w:fill="FFFFFF"/>
        </w:rPr>
        <w:t>Skaland</w:t>
      </w:r>
      <w:r w:rsidRPr="00DE0257">
        <w:rPr>
          <w:color w:val="333333"/>
          <w:kern w:val="0"/>
          <w:szCs w:val="21"/>
          <w:shd w:val="clear" w:color="auto" w:fill="FFFFFF"/>
        </w:rPr>
        <w:t>）的宿敌结盟，试图向那位预言者寻求答案</w:t>
      </w:r>
      <w:r w:rsidRPr="00DE0257">
        <w:rPr>
          <w:color w:val="333333"/>
          <w:kern w:val="0"/>
          <w:szCs w:val="21"/>
          <w:shd w:val="clear" w:color="auto" w:fill="FFFFFF"/>
        </w:rPr>
        <w:t>——</w:t>
      </w:r>
      <w:r w:rsidRPr="00DE0257">
        <w:rPr>
          <w:color w:val="333333"/>
          <w:kern w:val="0"/>
          <w:szCs w:val="21"/>
          <w:shd w:val="clear" w:color="auto" w:fill="FFFFFF"/>
        </w:rPr>
        <w:t>正是此人曾派比约恩（</w:t>
      </w:r>
      <w:r w:rsidRPr="00DE0257">
        <w:rPr>
          <w:color w:val="333333"/>
          <w:kern w:val="0"/>
          <w:szCs w:val="21"/>
          <w:shd w:val="clear" w:color="auto" w:fill="FFFFFF"/>
        </w:rPr>
        <w:t>Bjorn</w:t>
      </w:r>
      <w:r w:rsidRPr="00DE0257">
        <w:rPr>
          <w:color w:val="333333"/>
          <w:kern w:val="0"/>
          <w:szCs w:val="21"/>
          <w:shd w:val="clear" w:color="auto" w:fill="FFFFFF"/>
        </w:rPr>
        <w:t>）取她性命。</w:t>
      </w:r>
    </w:p>
    <w:p w14:paraId="59C43C94" w14:textId="77777777" w:rsidR="00DE0257" w:rsidRDefault="00DE0257" w:rsidP="00DE025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3081A1F8" w14:textId="77777777" w:rsidR="00DE0257" w:rsidRDefault="00DE0257" w:rsidP="00DE025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DE0257">
        <w:rPr>
          <w:color w:val="333333"/>
          <w:kern w:val="0"/>
          <w:szCs w:val="21"/>
          <w:shd w:val="clear" w:color="auto" w:fill="FFFFFF"/>
        </w:rPr>
        <w:t>尽管仍为比约恩的背叛怒火中烧，弗蕾娅却因血誓束缚不得不将他留在身侧。两人穿梭于古老仇恨的硝烟中，魔法指引她卷入诺德兰（</w:t>
      </w:r>
      <w:r w:rsidRPr="00DE0257">
        <w:rPr>
          <w:color w:val="333333"/>
          <w:kern w:val="0"/>
          <w:szCs w:val="21"/>
          <w:shd w:val="clear" w:color="auto" w:fill="FFFFFF"/>
        </w:rPr>
        <w:t>Nordeland</w:t>
      </w:r>
      <w:r w:rsidRPr="00DE0257">
        <w:rPr>
          <w:color w:val="333333"/>
          <w:kern w:val="0"/>
          <w:szCs w:val="21"/>
          <w:shd w:val="clear" w:color="auto" w:fill="FFFFFF"/>
        </w:rPr>
        <w:t>）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DE0257">
        <w:rPr>
          <w:color w:val="333333"/>
          <w:kern w:val="0"/>
          <w:szCs w:val="21"/>
          <w:shd w:val="clear" w:color="auto" w:fill="FFFFFF"/>
        </w:rPr>
        <w:t>无命者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</w:t>
      </w:r>
      <w:r w:rsidRPr="00DE0257">
        <w:rPr>
          <w:color w:val="333333"/>
          <w:kern w:val="0"/>
          <w:szCs w:val="21"/>
          <w:shd w:val="clear" w:color="auto" w:fill="FFFFFF"/>
        </w:rPr>
        <w:t>（</w:t>
      </w:r>
      <w:r w:rsidRPr="00DE0257">
        <w:rPr>
          <w:color w:val="333333"/>
          <w:kern w:val="0"/>
          <w:szCs w:val="21"/>
          <w:shd w:val="clear" w:color="auto" w:fill="FFFFFF"/>
        </w:rPr>
        <w:t>Unfated</w:t>
      </w:r>
      <w:r w:rsidRPr="00DE0257">
        <w:rPr>
          <w:color w:val="333333"/>
          <w:kern w:val="0"/>
          <w:szCs w:val="21"/>
          <w:shd w:val="clear" w:color="auto" w:fill="FFFFFF"/>
        </w:rPr>
        <w:t>）的纷争</w:t>
      </w:r>
      <w:r w:rsidRPr="00DE0257">
        <w:rPr>
          <w:color w:val="333333"/>
          <w:kern w:val="0"/>
          <w:szCs w:val="21"/>
          <w:shd w:val="clear" w:color="auto" w:fill="FFFFFF"/>
        </w:rPr>
        <w:t>——</w:t>
      </w:r>
      <w:r w:rsidRPr="00DE0257">
        <w:rPr>
          <w:color w:val="333333"/>
          <w:kern w:val="0"/>
          <w:szCs w:val="21"/>
          <w:shd w:val="clear" w:color="auto" w:fill="FFFFFF"/>
        </w:rPr>
        <w:t>这些神裔效忠的国王，正是她自幼畏惧的暴君。讽刺的是，当比约恩因质疑她的抉择渐行渐远时，这位暴君却愿为她执戈而战。欲望在弗蕾娅与比约恩之间灼烧，而信任的裂痕正将他们推向命运的两端。</w:t>
      </w:r>
    </w:p>
    <w:p w14:paraId="520D5B83" w14:textId="77777777" w:rsidR="00DE0257" w:rsidRDefault="00DE0257" w:rsidP="00DE025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54E5A743" w14:textId="782F84FA" w:rsidR="00DE0257" w:rsidRPr="00DE0257" w:rsidRDefault="00DE0257" w:rsidP="00DE0257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DE0257">
        <w:rPr>
          <w:color w:val="333333"/>
          <w:kern w:val="0"/>
          <w:szCs w:val="21"/>
          <w:shd w:val="clear" w:color="auto" w:fill="FFFFFF"/>
        </w:rPr>
        <w:t>战鼓擂动之际，神与人皆在铸造兵器。但最激烈的战役将在弗蕾娅灵魂深处打响。双生女神的魔力在她血脉中沸腾，她必须亲手编织命运之网：成为守护族人的坚盾，还是化作毁灭一切的诅咒？</w:t>
      </w:r>
    </w:p>
    <w:p w14:paraId="39D2574E" w14:textId="77777777" w:rsidR="00756E7A" w:rsidRPr="00DE0257" w:rsidRDefault="00756E7A" w:rsidP="00D65D67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1CFECC72" w14:textId="77777777" w:rsidR="003E74D8" w:rsidRPr="003E74D8" w:rsidRDefault="003E74D8" w:rsidP="003E74D8">
      <w:pPr>
        <w:ind w:left="422" w:hangingChars="200" w:hanging="422"/>
        <w:rPr>
          <w:b/>
          <w:szCs w:val="21"/>
        </w:rPr>
      </w:pPr>
    </w:p>
    <w:p w14:paraId="6B4F0228" w14:textId="77777777" w:rsidR="002429B3" w:rsidRDefault="002429B3" w:rsidP="002429B3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112A7E0" w14:textId="77777777" w:rsidR="002429B3" w:rsidRDefault="002429B3" w:rsidP="002429B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C0AB40" wp14:editId="65769FF9">
            <wp:simplePos x="0" y="0"/>
            <wp:positionH relativeFrom="column">
              <wp:posOffset>-91440</wp:posOffset>
            </wp:positionH>
            <wp:positionV relativeFrom="paragraph">
              <wp:posOffset>156210</wp:posOffset>
            </wp:positionV>
            <wp:extent cx="783590" cy="783590"/>
            <wp:effectExtent l="0" t="0" r="0" b="0"/>
            <wp:wrapSquare wrapText="bothSides"/>
            <wp:docPr id="1563986718" name="图片 2" descr="Danielle L. J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anielle L. Jen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2A25" w14:textId="77777777" w:rsidR="002429B3" w:rsidRDefault="002429B3" w:rsidP="002429B3">
      <w:pPr>
        <w:shd w:val="clear" w:color="auto" w:fill="FFFFFF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丹妮尔</w:t>
      </w:r>
      <w:r>
        <w:rPr>
          <w:b/>
          <w:bCs/>
          <w:color w:val="000000"/>
          <w:szCs w:val="21"/>
        </w:rPr>
        <w:t>·L·</w:t>
      </w:r>
      <w:r>
        <w:rPr>
          <w:rFonts w:hint="eastAsia"/>
          <w:b/>
          <w:bCs/>
          <w:color w:val="000000"/>
          <w:szCs w:val="21"/>
        </w:rPr>
        <w:t>詹森（</w:t>
      </w:r>
      <w:r>
        <w:rPr>
          <w:b/>
          <w:bCs/>
          <w:color w:val="000000"/>
          <w:szCs w:val="21"/>
        </w:rPr>
        <w:t>Danielle L. Jensen</w:t>
      </w:r>
      <w:r>
        <w:rPr>
          <w:rFonts w:hint="eastAsia"/>
          <w:b/>
          <w:bCs/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《纽约时报》畅销作家，代表作《血染天命》（</w:t>
      </w:r>
      <w:r>
        <w:rPr>
          <w:i/>
          <w:iCs/>
          <w:color w:val="000000"/>
          <w:szCs w:val="21"/>
        </w:rPr>
        <w:t>A Fate Inked in Blood</w:t>
      </w:r>
      <w:r>
        <w:rPr>
          <w:rFonts w:hint="eastAsia"/>
          <w:color w:val="000000"/>
          <w:szCs w:val="21"/>
        </w:rPr>
        <w:t>）、《渡桥王国》（</w:t>
      </w:r>
      <w:r>
        <w:rPr>
          <w:i/>
          <w:iCs/>
          <w:color w:val="000000"/>
          <w:szCs w:val="21"/>
        </w:rPr>
        <w:t>Bridge Kingdom</w:t>
      </w:r>
      <w:r>
        <w:rPr>
          <w:rFonts w:hint="eastAsia"/>
          <w:color w:val="000000"/>
          <w:szCs w:val="21"/>
        </w:rPr>
        <w:t>）、《暗岸》（</w:t>
      </w:r>
      <w:r>
        <w:rPr>
          <w:i/>
          <w:iCs/>
          <w:color w:val="000000"/>
          <w:szCs w:val="21"/>
        </w:rPr>
        <w:t>Dark Shores</w:t>
      </w:r>
      <w:r>
        <w:rPr>
          <w:rFonts w:hint="eastAsia"/>
          <w:color w:val="000000"/>
          <w:szCs w:val="21"/>
        </w:rPr>
        <w:t>）以及《诅咒》（</w:t>
      </w:r>
      <w:r>
        <w:rPr>
          <w:i/>
          <w:iCs/>
          <w:color w:val="000000"/>
          <w:szCs w:val="21"/>
        </w:rPr>
        <w:t>Malediction</w:t>
      </w:r>
      <w:r>
        <w:rPr>
          <w:rFonts w:hint="eastAsia"/>
          <w:color w:val="000000"/>
          <w:szCs w:val="21"/>
        </w:rPr>
        <w:t>）系列。作品已译成</w:t>
      </w:r>
      <w:r>
        <w:rPr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种语言全球发行，现与家人及宠物豚鼠定居加拿大阿尔伯塔省卡尔加里市。</w:t>
      </w:r>
    </w:p>
    <w:p w14:paraId="7A581F86" w14:textId="03303432" w:rsidR="003E74D8" w:rsidRPr="002429B3" w:rsidRDefault="003E74D8" w:rsidP="003E74D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0CC28F8" w14:textId="77777777" w:rsidR="0086337B" w:rsidRDefault="0086337B" w:rsidP="0086337B">
      <w:pPr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媒体评论</w:t>
      </w:r>
      <w:r>
        <w:rPr>
          <w:rFonts w:ascii="宋体" w:hAnsi="宋体" w:cs="宋体" w:hint="eastAsia"/>
          <w:b/>
          <w:szCs w:val="21"/>
        </w:rPr>
        <w:t>：</w:t>
      </w:r>
    </w:p>
    <w:p w14:paraId="15CFF8FB" w14:textId="77777777" w:rsidR="0086337B" w:rsidRPr="002A3221" w:rsidRDefault="0086337B" w:rsidP="0086337B">
      <w:pPr>
        <w:ind w:left="420" w:hangingChars="200" w:hanging="420"/>
        <w:rPr>
          <w:szCs w:val="21"/>
        </w:rPr>
      </w:pPr>
    </w:p>
    <w:p w14:paraId="668F76EE" w14:textId="0796EA30" w:rsidR="0086337B" w:rsidRPr="002A3221" w:rsidRDefault="0086337B" w:rsidP="0086337B">
      <w:pPr>
        <w:ind w:left="420" w:hangingChars="200" w:hanging="420"/>
        <w:rPr>
          <w:szCs w:val="21"/>
        </w:rPr>
      </w:pPr>
      <w:r w:rsidRPr="002A3221">
        <w:rPr>
          <w:rFonts w:hint="eastAsia"/>
          <w:szCs w:val="21"/>
        </w:rPr>
        <w:t>“</w:t>
      </w:r>
      <w:r w:rsidRPr="002A3221">
        <w:rPr>
          <w:szCs w:val="21"/>
        </w:rPr>
        <w:t>摄人心魄的性感史诗</w:t>
      </w:r>
      <w:r w:rsidRPr="002A3221">
        <w:rPr>
          <w:szCs w:val="21"/>
        </w:rPr>
        <w:t>...</w:t>
      </w:r>
      <w:proofErr w:type="gramStart"/>
      <w:r w:rsidRPr="002A3221">
        <w:rPr>
          <w:szCs w:val="21"/>
        </w:rPr>
        <w:t>弗</w:t>
      </w:r>
      <w:proofErr w:type="gramEnd"/>
      <w:r w:rsidRPr="002A3221">
        <w:rPr>
          <w:szCs w:val="21"/>
        </w:rPr>
        <w:t>蕾</w:t>
      </w:r>
      <w:proofErr w:type="gramStart"/>
      <w:r w:rsidRPr="002A3221">
        <w:rPr>
          <w:szCs w:val="21"/>
        </w:rPr>
        <w:t>娅</w:t>
      </w:r>
      <w:proofErr w:type="gramEnd"/>
      <w:r w:rsidRPr="002A3221">
        <w:rPr>
          <w:szCs w:val="21"/>
        </w:rPr>
        <w:t>的勇毅与比约恩的炽烈，铸就了奇幻罗曼史的巅峰之作。</w:t>
      </w:r>
      <w:r w:rsidRPr="002A3221">
        <w:rPr>
          <w:rFonts w:hint="eastAsia"/>
          <w:szCs w:val="21"/>
        </w:rPr>
        <w:t>”</w:t>
      </w:r>
      <w:r w:rsidRPr="002A3221">
        <w:rPr>
          <w:szCs w:val="21"/>
        </w:rPr>
        <w:t>——</w:t>
      </w:r>
      <w:r w:rsidRPr="002A3221">
        <w:rPr>
          <w:szCs w:val="21"/>
        </w:rPr>
        <w:t>《与精灵王的交易》（</w:t>
      </w:r>
      <w:r w:rsidRPr="002A3221">
        <w:rPr>
          <w:i/>
          <w:iCs/>
          <w:szCs w:val="21"/>
        </w:rPr>
        <w:t>A Deal with the Elf King</w:t>
      </w:r>
      <w:r w:rsidRPr="002A3221">
        <w:rPr>
          <w:szCs w:val="21"/>
        </w:rPr>
        <w:t>）作者，艾莉丝</w:t>
      </w:r>
      <w:r w:rsidRPr="002A3221">
        <w:rPr>
          <w:szCs w:val="21"/>
        </w:rPr>
        <w:t>·</w:t>
      </w:r>
      <w:r w:rsidRPr="002A3221">
        <w:rPr>
          <w:szCs w:val="21"/>
        </w:rPr>
        <w:t>科瓦（</w:t>
      </w:r>
      <w:r w:rsidRPr="002A3221">
        <w:rPr>
          <w:szCs w:val="21"/>
        </w:rPr>
        <w:t xml:space="preserve">Elise </w:t>
      </w:r>
      <w:proofErr w:type="spellStart"/>
      <w:r w:rsidRPr="002A3221">
        <w:rPr>
          <w:szCs w:val="21"/>
        </w:rPr>
        <w:t>Kova</w:t>
      </w:r>
      <w:proofErr w:type="spellEnd"/>
      <w:r w:rsidRPr="002A3221">
        <w:rPr>
          <w:szCs w:val="21"/>
        </w:rPr>
        <w:t>）</w:t>
      </w:r>
    </w:p>
    <w:p w14:paraId="28D2846E" w14:textId="77777777" w:rsidR="0086337B" w:rsidRPr="002A3221" w:rsidRDefault="0086337B" w:rsidP="0086337B">
      <w:pPr>
        <w:ind w:left="420" w:hangingChars="200" w:hanging="420"/>
        <w:rPr>
          <w:szCs w:val="21"/>
        </w:rPr>
      </w:pPr>
    </w:p>
    <w:p w14:paraId="2F2F4AC6" w14:textId="43A2F766" w:rsidR="0086337B" w:rsidRPr="002A3221" w:rsidRDefault="0086337B" w:rsidP="0086337B">
      <w:pPr>
        <w:ind w:left="420" w:hangingChars="200" w:hanging="420"/>
        <w:rPr>
          <w:szCs w:val="21"/>
        </w:rPr>
      </w:pPr>
      <w:r w:rsidRPr="002A3221">
        <w:rPr>
          <w:rFonts w:hint="eastAsia"/>
          <w:szCs w:val="21"/>
        </w:rPr>
        <w:t>“</w:t>
      </w:r>
      <w:r w:rsidRPr="002A3221">
        <w:rPr>
          <w:szCs w:val="21"/>
        </w:rPr>
        <w:t>在魔幻预言与北欧神话交织的暴烈世界里，每一页都燃烧着令人彻夜难眠的激情。</w:t>
      </w:r>
      <w:r w:rsidRPr="002A3221">
        <w:rPr>
          <w:rFonts w:hint="eastAsia"/>
          <w:szCs w:val="21"/>
        </w:rPr>
        <w:t>”</w:t>
      </w:r>
      <w:r w:rsidRPr="002A3221">
        <w:rPr>
          <w:szCs w:val="21"/>
        </w:rPr>
        <w:t>——</w:t>
      </w:r>
      <w:r w:rsidRPr="002A3221">
        <w:rPr>
          <w:szCs w:val="21"/>
        </w:rPr>
        <w:t>《振翼之屋》（</w:t>
      </w:r>
      <w:r w:rsidRPr="002A3221">
        <w:rPr>
          <w:i/>
          <w:iCs/>
          <w:szCs w:val="21"/>
        </w:rPr>
        <w:t>House of Beating Wings</w:t>
      </w:r>
      <w:r w:rsidRPr="002A3221">
        <w:rPr>
          <w:szCs w:val="21"/>
        </w:rPr>
        <w:t>）作者，奥利维亚</w:t>
      </w:r>
      <w:r w:rsidRPr="002A3221">
        <w:rPr>
          <w:szCs w:val="21"/>
        </w:rPr>
        <w:t>·</w:t>
      </w:r>
      <w:r w:rsidRPr="002A3221">
        <w:rPr>
          <w:szCs w:val="21"/>
        </w:rPr>
        <w:t>维尔登斯坦（</w:t>
      </w:r>
      <w:r w:rsidRPr="002A3221">
        <w:rPr>
          <w:szCs w:val="21"/>
        </w:rPr>
        <w:t>Olivia Wildenstein</w:t>
      </w:r>
      <w:r w:rsidRPr="002A3221">
        <w:rPr>
          <w:szCs w:val="21"/>
        </w:rPr>
        <w:t>）</w:t>
      </w:r>
    </w:p>
    <w:p w14:paraId="44546D77" w14:textId="77777777" w:rsidR="0086337B" w:rsidRPr="002A3221" w:rsidRDefault="0086337B" w:rsidP="0086337B">
      <w:pPr>
        <w:ind w:left="420" w:hangingChars="200" w:hanging="420"/>
        <w:rPr>
          <w:szCs w:val="21"/>
        </w:rPr>
      </w:pPr>
    </w:p>
    <w:p w14:paraId="75F83868" w14:textId="5DF9D43A" w:rsidR="0086337B" w:rsidRPr="002A3221" w:rsidRDefault="0086337B" w:rsidP="0086337B">
      <w:pPr>
        <w:ind w:left="420" w:hangingChars="200" w:hanging="420"/>
        <w:rPr>
          <w:szCs w:val="21"/>
        </w:rPr>
      </w:pPr>
      <w:r w:rsidRPr="002A3221">
        <w:rPr>
          <w:rFonts w:hint="eastAsia"/>
          <w:szCs w:val="21"/>
        </w:rPr>
        <w:t>“</w:t>
      </w:r>
      <w:r w:rsidRPr="002A3221">
        <w:rPr>
          <w:szCs w:val="21"/>
        </w:rPr>
        <w:t>丹妮尔</w:t>
      </w:r>
      <w:r w:rsidRPr="002A3221">
        <w:rPr>
          <w:szCs w:val="21"/>
        </w:rPr>
        <w:t>·L·</w:t>
      </w:r>
      <w:r w:rsidRPr="002A3221">
        <w:rPr>
          <w:szCs w:val="21"/>
        </w:rPr>
        <w:t>詹森的巅峰呈现</w:t>
      </w:r>
      <w:r w:rsidRPr="002A3221">
        <w:rPr>
          <w:szCs w:val="21"/>
        </w:rPr>
        <w:t>——</w:t>
      </w:r>
      <w:r w:rsidRPr="002A3221">
        <w:rPr>
          <w:szCs w:val="21"/>
        </w:rPr>
        <w:t>令人沉醉到无法自拔的奇幻盛宴！</w:t>
      </w:r>
      <w:r w:rsidRPr="002A3221">
        <w:rPr>
          <w:rFonts w:hint="eastAsia"/>
          <w:szCs w:val="21"/>
        </w:rPr>
        <w:t>”</w:t>
      </w:r>
      <w:r w:rsidRPr="002A3221">
        <w:rPr>
          <w:szCs w:val="21"/>
        </w:rPr>
        <w:t>——</w:t>
      </w:r>
      <w:r w:rsidRPr="002A3221">
        <w:rPr>
          <w:szCs w:val="21"/>
        </w:rPr>
        <w:t>《霓虹神祇》（</w:t>
      </w:r>
      <w:r w:rsidRPr="002A3221">
        <w:rPr>
          <w:i/>
          <w:iCs/>
          <w:szCs w:val="21"/>
        </w:rPr>
        <w:t>Neon Gods</w:t>
      </w:r>
      <w:r w:rsidRPr="002A3221">
        <w:rPr>
          <w:szCs w:val="21"/>
        </w:rPr>
        <w:t>）作者，凯蒂</w:t>
      </w:r>
      <w:r w:rsidRPr="002A3221">
        <w:rPr>
          <w:szCs w:val="21"/>
        </w:rPr>
        <w:t>·</w:t>
      </w:r>
      <w:r w:rsidRPr="002A3221">
        <w:rPr>
          <w:szCs w:val="21"/>
        </w:rPr>
        <w:t>罗伯特（</w:t>
      </w:r>
      <w:proofErr w:type="spellStart"/>
      <w:r w:rsidRPr="002A3221">
        <w:rPr>
          <w:szCs w:val="21"/>
        </w:rPr>
        <w:t>Katee</w:t>
      </w:r>
      <w:proofErr w:type="spellEnd"/>
      <w:r w:rsidRPr="002A3221">
        <w:rPr>
          <w:szCs w:val="21"/>
        </w:rPr>
        <w:t xml:space="preserve"> Robert</w:t>
      </w:r>
      <w:r w:rsidRPr="002A3221">
        <w:rPr>
          <w:szCs w:val="21"/>
        </w:rPr>
        <w:t>）</w:t>
      </w:r>
    </w:p>
    <w:p w14:paraId="35B6FF42" w14:textId="21BE5350" w:rsidR="00D71883" w:rsidRPr="002A3221" w:rsidRDefault="00D71883" w:rsidP="00D65D67">
      <w:pPr>
        <w:shd w:val="clear" w:color="auto" w:fill="FFFFFF"/>
        <w:rPr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C938" w14:textId="77777777" w:rsidR="00D0094E" w:rsidRDefault="00D0094E">
      <w:r>
        <w:separator/>
      </w:r>
    </w:p>
  </w:endnote>
  <w:endnote w:type="continuationSeparator" w:id="0">
    <w:p w14:paraId="4FBE2A6F" w14:textId="77777777" w:rsidR="00D0094E" w:rsidRDefault="00D0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50C0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DB2B7" w14:textId="77777777" w:rsidR="00D0094E" w:rsidRDefault="00D0094E">
      <w:r>
        <w:separator/>
      </w:r>
    </w:p>
  </w:footnote>
  <w:footnote w:type="continuationSeparator" w:id="0">
    <w:p w14:paraId="631D156F" w14:textId="77777777" w:rsidR="00D0094E" w:rsidRDefault="00D0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1EB9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29B3"/>
    <w:rsid w:val="00246D10"/>
    <w:rsid w:val="00250C0F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3221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2A9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2EAE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2FF7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E2F55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337B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1F75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94E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043F"/>
    <w:rsid w:val="00DD1A6F"/>
    <w:rsid w:val="00DD2D61"/>
    <w:rsid w:val="00DD3D54"/>
    <w:rsid w:val="00DD49F3"/>
    <w:rsid w:val="00DE0257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B334-ABD6-4E61-92C2-99AA88FA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Company>2ndSpAcE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2025-04-06T13:48:00Z</dcterms:created>
  <dcterms:modified xsi:type="dcterms:W3CDTF">2025-05-16T05:53:00Z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