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9375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7B7EDD8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3681095</wp:posOffset>
            </wp:positionH>
            <wp:positionV relativeFrom="paragraph">
              <wp:posOffset>173355</wp:posOffset>
            </wp:positionV>
            <wp:extent cx="1488440" cy="1914525"/>
            <wp:effectExtent l="12700" t="12700" r="22860" b="28575"/>
            <wp:wrapTight wrapText="bothSides">
              <wp:wrapPolygon>
                <wp:start x="-184" y="-143"/>
                <wp:lineTo x="-184" y="21349"/>
                <wp:lineTo x="21563" y="21349"/>
                <wp:lineTo x="21563" y="-143"/>
                <wp:lineTo x="-184" y="-14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E0708D3">
      <w:pPr>
        <w:rPr>
          <w:b/>
        </w:rPr>
      </w:pPr>
      <w:r>
        <w:rPr>
          <w:b/>
        </w:rPr>
        <w:t>中文书名：</w:t>
      </w:r>
      <w:r>
        <w:rPr>
          <w:rFonts w:hint="eastAsia" w:asciiTheme="minorEastAsia" w:hAnsiTheme="minorEastAsia" w:eastAsiaTheme="minorEastAsia"/>
          <w:b/>
          <w:szCs w:val="21"/>
        </w:rPr>
        <w:t>《艺术家钢笔绘画指南》</w:t>
      </w:r>
    </w:p>
    <w:p w14:paraId="0D9CC41C">
      <w:pPr>
        <w:rPr>
          <w:b/>
          <w:bCs/>
        </w:rPr>
      </w:pPr>
      <w:r>
        <w:rPr>
          <w:b/>
        </w:rPr>
        <w:t>英文书名：</w:t>
      </w:r>
      <w:r>
        <w:rPr>
          <w:rFonts w:hint="eastAsia"/>
          <w:b/>
        </w:rPr>
        <w:t>The Artist</w:t>
      </w:r>
      <w:r>
        <w:rPr>
          <w:rFonts w:hint="default"/>
          <w:b/>
          <w:lang w:val="en-US"/>
        </w:rPr>
        <w:t>’</w:t>
      </w:r>
      <w:r>
        <w:rPr>
          <w:rFonts w:hint="eastAsia"/>
          <w:b/>
        </w:rPr>
        <w:t>s Guide to Pen and Ink</w:t>
      </w:r>
    </w:p>
    <w:p w14:paraId="4091D2D7">
      <w:pPr>
        <w:rPr>
          <w:rFonts w:hint="eastAsia"/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rFonts w:hint="eastAsia"/>
          <w:b/>
        </w:rPr>
        <w:t>Tri Le</w:t>
      </w:r>
    </w:p>
    <w:p w14:paraId="578AC50D">
      <w:pPr>
        <w:rPr>
          <w:rFonts w:hint="eastAsia"/>
          <w:b/>
        </w:rPr>
      </w:pPr>
      <w:r>
        <w:rPr>
          <w:b/>
        </w:rPr>
        <w:t>出 版 社：</w:t>
      </w:r>
      <w:r>
        <w:rPr>
          <w:rFonts w:hint="eastAsia"/>
          <w:b/>
        </w:rPr>
        <w:t>Page Street Publishing</w:t>
      </w:r>
    </w:p>
    <w:p w14:paraId="103A8B62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St Martin</w:t>
      </w:r>
      <w:r>
        <w:rPr>
          <w:b/>
        </w:rPr>
        <w:t xml:space="preserve"> /ANA/</w:t>
      </w:r>
      <w:bookmarkStart w:id="9" w:name="_GoBack"/>
      <w:bookmarkEnd w:id="9"/>
      <w:r>
        <w:rPr>
          <w:b/>
        </w:rPr>
        <w:t xml:space="preserve"> Winney</w:t>
      </w:r>
    </w:p>
    <w:p w14:paraId="54628158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464页</w:t>
      </w:r>
    </w:p>
    <w:p w14:paraId="615F892D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2025年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月</w:t>
      </w:r>
    </w:p>
    <w:p w14:paraId="545C821D">
      <w:pPr>
        <w:rPr>
          <w:b/>
        </w:rPr>
      </w:pPr>
      <w:r>
        <w:rPr>
          <w:b/>
        </w:rPr>
        <w:t>代理地区：中国大陆、台湾</w:t>
      </w:r>
    </w:p>
    <w:p w14:paraId="74659EF1">
      <w:pPr>
        <w:rPr>
          <w:b/>
        </w:rPr>
      </w:pPr>
      <w:r>
        <w:rPr>
          <w:b/>
        </w:rPr>
        <w:t>审读资料：电子稿</w:t>
      </w:r>
    </w:p>
    <w:p w14:paraId="603FCBFC">
      <w:pPr>
        <w:rPr>
          <w:rFonts w:hint="default" w:eastAsia="宋体"/>
          <w:b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艺术</w:t>
      </w:r>
    </w:p>
    <w:p w14:paraId="7A5F1E6F">
      <w:pPr>
        <w:ind w:firstLine="420" w:firstLineChars="200"/>
        <w:rPr>
          <w:b/>
        </w:rPr>
      </w:pPr>
    </w:p>
    <w:p w14:paraId="295AA20C">
      <w:pPr>
        <w:rPr>
          <w:b/>
          <w:bCs/>
        </w:rPr>
      </w:pPr>
      <w:r>
        <w:rPr>
          <w:b/>
          <w:bCs/>
        </w:rPr>
        <w:t>内容简介：</w:t>
      </w:r>
    </w:p>
    <w:p w14:paraId="1CB0AE7C">
      <w:pPr>
        <w:jc w:val="left"/>
        <w:rPr>
          <w:b/>
          <w:color w:val="FF0000"/>
        </w:rPr>
      </w:pPr>
      <w:bookmarkStart w:id="0" w:name="_Hlk175862361"/>
    </w:p>
    <w:p w14:paraId="39E83496">
      <w:pPr>
        <w:ind w:firstLine="420" w:firstLineChars="200"/>
        <w:rPr>
          <w:rFonts w:hint="eastAsia" w:eastAsia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由资深美术导师撰写的全方位指南——掌握钢笔与墨水绘画的基础技巧，</w:t>
      </w:r>
      <w:r>
        <w:rPr>
          <w:rFonts w:hint="eastAsia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摆脱对钢笔绘画的畏惧，学习如何创作出真实细腻的艺术杰作。这本内容全面的教程将带你从最基础的笔触练起，逐步掌握自然场景、静物，甚至人物肖像的绘制。资深钢笔画家兼教学者 Tri Le 以简洁易懂的课程与实例教授核心技法，帮助你在练习中掌握诸如平行线描（hatching）、交叉线描（crosshatching）、点描（stippling）及交叉轮廓描（cross-contouring）等表现方式，让你的第一本素描本就充满惊艳之作。</w:t>
      </w:r>
    </w:p>
    <w:p w14:paraId="2E8C3235">
      <w:pPr>
        <w:ind w:firstLine="420" w:firstLineChars="200"/>
        <w:rPr>
          <w:rFonts w:hint="eastAsia" w:eastAsia="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303EEB4">
      <w:pPr>
        <w:ind w:firstLine="420" w:firstLineChars="200"/>
        <w:rPr>
          <w:rFonts w:hint="eastAsia" w:eastAsia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书中配有大量逐步讲解与图示，极适合初学者与希望精进技巧的中级画者。你将学会描绘逼真的形体，如笔记本、树木或温馨角落，并通过丰富的明暗技巧展现物体的深度、质感与光影。无论是玫瑰花瓣的褶皱、黑猫毛发的细节，还是黄昏时分跃动的光影，都能精准捕捉、完美呈现。有了这本珍贵的指南，你将开启用钢笔与墨水描绘世界的艺术之旅，并持续创作出令人赞叹的作品。</w:t>
      </w:r>
    </w:p>
    <w:p w14:paraId="60B036E1">
      <w:pPr>
        <w:ind w:firstLine="420" w:firstLineChars="200"/>
        <w:jc w:val="left"/>
        <w:rPr>
          <w:rFonts w:hint="eastAsia"/>
          <w:b/>
          <w:color w:val="FF0000"/>
        </w:rPr>
      </w:pPr>
    </w:p>
    <w:p w14:paraId="0CE8BCA7">
      <w:r>
        <w:rPr>
          <w:rFonts w:hint="eastAsia"/>
          <w:b/>
          <w:bCs/>
        </w:rPr>
        <w:t>作者简介：</w:t>
      </w:r>
    </w:p>
    <w:bookmarkEnd w:id="0"/>
    <w:p w14:paraId="034DD86C">
      <w:pPr>
        <w:ind w:firstLine="420" w:firstLineChars="200"/>
        <w:rPr>
          <w:b/>
          <w:bCs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149860</wp:posOffset>
            </wp:positionV>
            <wp:extent cx="1262380" cy="1369695"/>
            <wp:effectExtent l="0" t="0" r="7620" b="190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16F91C">
      <w:pPr>
        <w:pStyle w:val="10"/>
        <w:keepNext w:val="0"/>
        <w:keepLines w:val="0"/>
        <w:widowControl/>
        <w:suppressLineNumbers w:val="0"/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黎崇智【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音译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（Tri Le）】是一位专精于钢笔绘画与多种视觉艺术的艺术家及讲师，拥有逾十年授课与工作坊经验。他运营着广受欢迎的艺术账号 @tri.shiba，目前居住在加拿大多伦多。</w:t>
      </w:r>
    </w:p>
    <w:p w14:paraId="7BADA647">
      <w:pPr>
        <w:pStyle w:val="10"/>
        <w:keepNext w:val="0"/>
        <w:keepLines w:val="0"/>
        <w:widowControl/>
        <w:suppressLineNumbers w:val="0"/>
        <w:rPr>
          <w:rFonts w:hint="eastAsia"/>
        </w:rPr>
      </w:pPr>
    </w:p>
    <w:p w14:paraId="6AE90A66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媒体评论</w:t>
      </w:r>
    </w:p>
    <w:p w14:paraId="04D105DD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F1B8238">
      <w:pPr>
        <w:widowControl/>
        <w:shd w:val="clear" w:color="auto" w:fill="FFFFFF"/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Tri Le</w:t>
      </w:r>
      <w:r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智对钢笔艺术的热爱跃然纸上。不论你是初学者还是正在打磨技巧的创作者，他所传授的智慧都简明实用，同时激励你发展个人风格，将这些基础技能自由地转化为自己的艺术语言。”</w:t>
      </w:r>
    </w:p>
    <w:p w14:paraId="7934B21A">
      <w:pPr>
        <w:widowControl/>
        <w:shd w:val="clear" w:color="auto" w:fill="FFFFFF"/>
        <w:jc w:val="right"/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——Imi Read，Artists Pages 创始人</w:t>
      </w:r>
    </w:p>
    <w:p w14:paraId="0ED9BEC4">
      <w:pPr>
        <w:widowControl/>
        <w:shd w:val="clear" w:color="auto" w:fill="FFFFFF"/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1F3AEDC">
      <w:pPr>
        <w:widowControl/>
        <w:shd w:val="clear" w:color="auto" w:fill="FFFFFF"/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“《艺术家钢笔绘画指南》是每一位有志艺术家不可或缺的宝典。从工具准备到将灵感转化为完整作品的全过程，它囊括了驾驭这一媒介所需的一切，帮助你用钢笔表达任何想法与情感。”</w:t>
      </w:r>
    </w:p>
    <w:p w14:paraId="25020F61">
      <w:pPr>
        <w:widowControl/>
        <w:shd w:val="clear" w:color="auto" w:fill="FFFFFF"/>
        <w:jc w:val="right"/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——Kamar Thomas，作家与美术家</w:t>
      </w:r>
    </w:p>
    <w:p w14:paraId="5442822E">
      <w:pPr>
        <w:widowControl/>
        <w:shd w:val="clear" w:color="auto" w:fill="FFFFFF"/>
        <w:rPr>
          <w:rFonts w:hint="eastAsia"/>
          <w:b w:val="0"/>
          <w:bCs w:val="0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5186EAD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4EB19B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4D8499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563811D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EE5C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16C15EC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6E23FC5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F793E1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449FE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1C6F53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50EB1B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4164FD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E942A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1B9F38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50177BF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1CD7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701A4D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4E5D20C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304F283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3DA6AA9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54FF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9FB6A4">
    <w:pPr>
      <w:pStyle w:val="8"/>
      <w:jc w:val="right"/>
      <w:rPr>
        <w:rFonts w:eastAsia="方正姚体"/>
        <w:b/>
        <w:bCs/>
      </w:rPr>
    </w:pPr>
    <w:bookmarkStart w:id="1" w:name="_Hlk175863839"/>
    <w:bookmarkStart w:id="2" w:name="_Hlk175863846"/>
    <w:bookmarkStart w:id="3" w:name="_Hlk175863844"/>
    <w:bookmarkStart w:id="4" w:name="_Hlk175863845"/>
    <w:bookmarkStart w:id="5" w:name="_Hlk175863840"/>
    <w:bookmarkStart w:id="6" w:name="_Hlk175863841"/>
    <w:bookmarkStart w:id="7" w:name="_Hlk175863842"/>
    <w:bookmarkStart w:id="8" w:name="_Hlk175863843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5763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D6245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E5D21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  <w:rsid w:val="7FBB4FCA"/>
    <w:rsid w:val="B7BFB317"/>
    <w:rsid w:val="F86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Char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uiPriority w:val="0"/>
    <w:rPr>
      <w:b/>
      <w:bCs/>
      <w:kern w:val="2"/>
      <w:sz w:val="28"/>
      <w:szCs w:val="28"/>
    </w:rPr>
  </w:style>
  <w:style w:type="paragraph" w:customStyle="1" w:styleId="48">
    <w:name w:val="Author/Publisher"/>
    <w:qFormat/>
    <w:uiPriority w:val="0"/>
    <w:pPr>
      <w:spacing w:before="60" w:after="0" w:line="240" w:lineRule="auto"/>
      <w:jc w:val="center"/>
    </w:pPr>
    <w:rPr>
      <w:rFonts w:ascii="Times New Roman" w:hAnsi="Times New Roman" w:cs="Times New Roman" w:eastAsiaTheme="minorHAnsi"/>
      <w:b/>
      <w:bCs/>
      <w:sz w:val="2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0ADE2674-F7FF-4DE3-AFFC-AF7235FA7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235</Words>
  <Characters>1346</Characters>
  <Lines>11</Lines>
  <Paragraphs>3</Paragraphs>
  <TotalTime>0</TotalTime>
  <ScaleCrop>false</ScaleCrop>
  <LinksUpToDate>false</LinksUpToDate>
  <CharactersWithSpaces>1578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2025-04-06T03:27:00Z</dcterms:created>
  <dc:creator>Image</dc:creator>
  <cp:lastModifiedBy>七宝。</cp:lastModifiedBy>
  <cp:lastPrinted>2004-04-24T07:06:00Z</cp:lastPrinted>
  <dcterms:modified xsi:type="dcterms:W3CDTF">2025-05-23T09:49:01Z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9E7802DB0B49C3B872F11A6884D208D2_43</vt:lpwstr>
  </property>
  <property fmtid="{D5CDD505-2E9C-101B-9397-08002B2CF9AE}" pid="4" name="GrammarlyDocumentId">
    <vt:lpwstr>6384f9fc398310d53f7c1e96edb9c330b9663e79693f26b1b3b6b52e17e51920</vt:lpwstr>
  </property>
</Properties>
</file>