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3E130281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41EE67C1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246DF4CD" w14:textId="3EFD304D" w:rsidR="0073213E" w:rsidRDefault="0073213E" w:rsidP="007C6139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8212534" wp14:editId="598B538A">
            <wp:simplePos x="0" y="0"/>
            <wp:positionH relativeFrom="column">
              <wp:posOffset>3248660</wp:posOffset>
            </wp:positionH>
            <wp:positionV relativeFrom="paragraph">
              <wp:posOffset>135304</wp:posOffset>
            </wp:positionV>
            <wp:extent cx="2065020" cy="1344930"/>
            <wp:effectExtent l="0" t="0" r="0" b="7620"/>
            <wp:wrapSquare wrapText="bothSides"/>
            <wp:docPr id="636881427" name="图片 4" descr="Arkadaşım Bir Bakar Mısın? : Hümeyra Koçer Köylü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kadaşım Bir Bakar Mısın? : Hümeyra Koçer Köylü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13E">
        <w:rPr>
          <w:b/>
          <w:bCs/>
          <w:noProof/>
        </w:rPr>
        <w:t>中文书名：《嘿，我的朋友》</w:t>
      </w:r>
      <w:r w:rsidRPr="0073213E">
        <w:rPr>
          <w:b/>
          <w:bCs/>
          <w:noProof/>
        </w:rPr>
        <w:br/>
      </w:r>
      <w:r w:rsidRPr="0073213E">
        <w:rPr>
          <w:b/>
          <w:bCs/>
          <w:noProof/>
        </w:rPr>
        <w:t>英文书名：</w:t>
      </w:r>
      <w:r w:rsidRPr="0073213E">
        <w:rPr>
          <w:b/>
          <w:bCs/>
          <w:i/>
          <w:iCs/>
          <w:noProof/>
        </w:rPr>
        <w:t>Hey There My Friend</w:t>
      </w:r>
      <w:r w:rsidRPr="0073213E">
        <w:rPr>
          <w:b/>
          <w:bCs/>
          <w:noProof/>
        </w:rPr>
        <w:br/>
      </w:r>
      <w:r w:rsidRPr="0073213E">
        <w:rPr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</w:t>
      </w:r>
      <w:r w:rsidRPr="0073213E">
        <w:rPr>
          <w:b/>
          <w:bCs/>
          <w:noProof/>
        </w:rPr>
        <w:t xml:space="preserve"> </w:t>
      </w:r>
      <w:r w:rsidRPr="0073213E">
        <w:rPr>
          <w:b/>
          <w:bCs/>
          <w:noProof/>
        </w:rPr>
        <w:t>者：</w:t>
      </w:r>
      <w:r w:rsidRPr="0073213E">
        <w:rPr>
          <w:b/>
          <w:bCs/>
          <w:noProof/>
        </w:rPr>
        <w:t>Hümeyra Koçer Köylü &amp; Nezahat Melis Eraydın</w:t>
      </w:r>
      <w:r w:rsidRPr="0073213E">
        <w:rPr>
          <w:b/>
          <w:bCs/>
          <w:noProof/>
        </w:rPr>
        <w:br/>
      </w:r>
      <w:r w:rsidRPr="0073213E">
        <w:rPr>
          <w:b/>
          <w:bCs/>
          <w:noProof/>
        </w:rPr>
        <w:t>出</w:t>
      </w:r>
      <w:r w:rsidRPr="0073213E">
        <w:rPr>
          <w:b/>
          <w:bCs/>
          <w:noProof/>
        </w:rPr>
        <w:t xml:space="preserve"> </w:t>
      </w:r>
      <w:r w:rsidRPr="0073213E">
        <w:rPr>
          <w:b/>
          <w:bCs/>
          <w:noProof/>
        </w:rPr>
        <w:t>版</w:t>
      </w:r>
      <w:r w:rsidRPr="0073213E">
        <w:rPr>
          <w:b/>
          <w:bCs/>
          <w:noProof/>
        </w:rPr>
        <w:t xml:space="preserve"> </w:t>
      </w:r>
      <w:r w:rsidRPr="0073213E">
        <w:rPr>
          <w:b/>
          <w:bCs/>
          <w:noProof/>
        </w:rPr>
        <w:t>社：</w:t>
      </w:r>
      <w:r w:rsidRPr="0073213E">
        <w:rPr>
          <w:b/>
          <w:bCs/>
          <w:noProof/>
        </w:rPr>
        <w:t>Parasüt Publishing</w:t>
      </w:r>
      <w:r w:rsidRPr="0073213E">
        <w:rPr>
          <w:b/>
          <w:bCs/>
          <w:noProof/>
        </w:rPr>
        <w:br/>
      </w:r>
      <w:r w:rsidRPr="0073213E">
        <w:rPr>
          <w:b/>
          <w:bCs/>
          <w:noProof/>
        </w:rPr>
        <w:t>代理公司：</w:t>
      </w:r>
      <w:r w:rsidRPr="0073213E">
        <w:rPr>
          <w:b/>
          <w:bCs/>
          <w:noProof/>
        </w:rPr>
        <w:t>Black Cat/ANA</w:t>
      </w:r>
      <w:r w:rsidRPr="0073213E">
        <w:rPr>
          <w:b/>
          <w:bCs/>
          <w:noProof/>
        </w:rPr>
        <w:br/>
      </w:r>
      <w:r w:rsidRPr="0073213E">
        <w:rPr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</w:t>
      </w:r>
      <w:r w:rsidRPr="0073213E">
        <w:rPr>
          <w:b/>
          <w:bCs/>
          <w:noProof/>
        </w:rPr>
        <w:t xml:space="preserve"> </w:t>
      </w:r>
      <w:r w:rsidRPr="0073213E">
        <w:rPr>
          <w:b/>
          <w:bCs/>
          <w:noProof/>
        </w:rPr>
        <w:t>数：</w:t>
      </w:r>
      <w:r w:rsidRPr="0073213E">
        <w:rPr>
          <w:b/>
          <w:bCs/>
          <w:noProof/>
        </w:rPr>
        <w:t>36</w:t>
      </w:r>
      <w:r w:rsidRPr="0073213E">
        <w:rPr>
          <w:b/>
          <w:bCs/>
          <w:noProof/>
        </w:rPr>
        <w:t>页</w:t>
      </w:r>
      <w:r w:rsidRPr="0073213E">
        <w:rPr>
          <w:b/>
          <w:bCs/>
          <w:noProof/>
        </w:rPr>
        <w:br/>
      </w:r>
      <w:r w:rsidRPr="0073213E">
        <w:rPr>
          <w:b/>
          <w:bCs/>
          <w:noProof/>
        </w:rPr>
        <w:t>出版时间：</w:t>
      </w:r>
      <w:r>
        <w:rPr>
          <w:rFonts w:hint="eastAsia"/>
          <w:b/>
          <w:bCs/>
          <w:noProof/>
        </w:rPr>
        <w:t>2022</w:t>
      </w:r>
      <w:r w:rsidRPr="0073213E">
        <w:rPr>
          <w:b/>
          <w:bCs/>
          <w:noProof/>
        </w:rPr>
        <w:t>年</w:t>
      </w:r>
      <w:r>
        <w:rPr>
          <w:rFonts w:hint="eastAsia"/>
          <w:b/>
          <w:bCs/>
          <w:noProof/>
        </w:rPr>
        <w:t>12</w:t>
      </w:r>
      <w:r w:rsidRPr="0073213E">
        <w:rPr>
          <w:b/>
          <w:bCs/>
          <w:noProof/>
        </w:rPr>
        <w:t>月</w:t>
      </w:r>
      <w:r w:rsidRPr="0073213E">
        <w:rPr>
          <w:b/>
          <w:bCs/>
          <w:noProof/>
        </w:rPr>
        <w:t> (</w:t>
      </w:r>
      <w:r w:rsidRPr="0073213E">
        <w:rPr>
          <w:b/>
          <w:bCs/>
          <w:noProof/>
        </w:rPr>
        <w:t>请补充具体出版时间</w:t>
      </w:r>
      <w:r w:rsidRPr="0073213E">
        <w:rPr>
          <w:b/>
          <w:bCs/>
          <w:noProof/>
        </w:rPr>
        <w:t>)</w:t>
      </w:r>
      <w:r w:rsidRPr="0073213E">
        <w:rPr>
          <w:b/>
          <w:bCs/>
          <w:noProof/>
        </w:rPr>
        <w:br/>
      </w:r>
      <w:r w:rsidRPr="0073213E">
        <w:rPr>
          <w:b/>
          <w:bCs/>
          <w:noProof/>
        </w:rPr>
        <w:t>代理地区：中国大陆、台湾</w:t>
      </w:r>
      <w:r w:rsidRPr="0073213E">
        <w:rPr>
          <w:b/>
          <w:bCs/>
          <w:noProof/>
        </w:rPr>
        <w:br/>
      </w:r>
      <w:r w:rsidRPr="0073213E">
        <w:rPr>
          <w:b/>
          <w:bCs/>
          <w:noProof/>
        </w:rPr>
        <w:t>审读资料：电子稿</w:t>
      </w:r>
      <w:r w:rsidRPr="0073213E">
        <w:rPr>
          <w:b/>
          <w:bCs/>
          <w:noProof/>
        </w:rPr>
        <w:br/>
      </w:r>
      <w:r w:rsidRPr="0073213E">
        <w:rPr>
          <w:b/>
          <w:bCs/>
          <w:noProof/>
        </w:rPr>
        <w:t>类</w:t>
      </w:r>
      <w:r w:rsidRPr="0073213E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73213E">
        <w:rPr>
          <w:b/>
          <w:bCs/>
          <w:noProof/>
        </w:rPr>
        <w:t>型：故事绘本</w:t>
      </w:r>
    </w:p>
    <w:p w14:paraId="542007D6" w14:textId="2B42E8FB" w:rsidR="00DA7A38" w:rsidRDefault="0073213E" w:rsidP="007C6139">
      <w:pPr>
        <w:shd w:val="clear" w:color="auto" w:fill="FFFFFF"/>
        <w:rPr>
          <w:b/>
          <w:bCs/>
          <w:color w:val="EE0000"/>
          <w:szCs w:val="21"/>
        </w:rPr>
      </w:pPr>
      <w:r>
        <w:rPr>
          <w:rFonts w:hint="eastAsia"/>
          <w:b/>
          <w:bCs/>
          <w:color w:val="EE0000"/>
          <w:szCs w:val="21"/>
        </w:rPr>
        <w:t>版权已售：繁体中文、韩语</w:t>
      </w:r>
    </w:p>
    <w:p w14:paraId="6E2DC2BD" w14:textId="77777777" w:rsidR="0073213E" w:rsidRPr="001B4DDE" w:rsidRDefault="0073213E" w:rsidP="007C6139">
      <w:pPr>
        <w:shd w:val="clear" w:color="auto" w:fill="FFFFFF"/>
        <w:rPr>
          <w:rFonts w:hint="eastAsia"/>
          <w:b/>
          <w:bCs/>
          <w:color w:val="EE0000"/>
          <w:szCs w:val="21"/>
        </w:rPr>
      </w:pPr>
    </w:p>
    <w:p w14:paraId="04D502B0" w14:textId="57F86AD5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6E47B9D3" w14:textId="77777777" w:rsidR="000B6892" w:rsidRDefault="000B6892" w:rsidP="000B6892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6D65BF4E" w14:textId="77777777" w:rsidR="0073213E" w:rsidRPr="0073213E" w:rsidRDefault="0073213E" w:rsidP="0073213E">
      <w:pPr>
        <w:shd w:val="clear" w:color="auto" w:fill="FFFFFF"/>
        <w:ind w:firstLineChars="200" w:firstLine="422"/>
        <w:rPr>
          <w:b/>
          <w:bCs/>
          <w:i/>
          <w:iCs/>
          <w:color w:val="538135" w:themeColor="accent6" w:themeShade="BF"/>
          <w:szCs w:val="21"/>
        </w:rPr>
      </w:pPr>
      <w:r w:rsidRPr="0073213E">
        <w:rPr>
          <w:b/>
          <w:bCs/>
          <w:i/>
          <w:iCs/>
          <w:color w:val="538135" w:themeColor="accent6" w:themeShade="BF"/>
          <w:szCs w:val="21"/>
        </w:rPr>
        <w:t>这是一个关于友谊、误解与和解的温暖人心的故事。</w:t>
      </w:r>
    </w:p>
    <w:p w14:paraId="7368F377" w14:textId="77777777" w:rsidR="0073213E" w:rsidRPr="0073213E" w:rsidRDefault="0073213E" w:rsidP="0073213E">
      <w:pPr>
        <w:shd w:val="clear" w:color="auto" w:fill="FFFFFF"/>
        <w:ind w:firstLineChars="200" w:firstLine="422"/>
        <w:rPr>
          <w:b/>
          <w:bCs/>
          <w:i/>
          <w:iCs/>
          <w:color w:val="538135" w:themeColor="accent6" w:themeShade="BF"/>
          <w:szCs w:val="21"/>
        </w:rPr>
      </w:pPr>
      <w:r w:rsidRPr="0073213E">
        <w:rPr>
          <w:b/>
          <w:bCs/>
          <w:i/>
          <w:iCs/>
          <w:color w:val="538135" w:themeColor="accent6" w:themeShade="BF"/>
          <w:szCs w:val="21"/>
        </w:rPr>
        <w:t>伴随温柔的叙事和动人的插图，这个故事提醒读者共情、沟通的重要性，以及一句简单的</w:t>
      </w:r>
      <w:r w:rsidRPr="0073213E">
        <w:rPr>
          <w:b/>
          <w:bCs/>
          <w:i/>
          <w:iCs/>
          <w:color w:val="538135" w:themeColor="accent6" w:themeShade="BF"/>
          <w:szCs w:val="21"/>
        </w:rPr>
        <w:t>“</w:t>
      </w:r>
      <w:r w:rsidRPr="0073213E">
        <w:rPr>
          <w:b/>
          <w:bCs/>
          <w:i/>
          <w:iCs/>
          <w:color w:val="538135" w:themeColor="accent6" w:themeShade="BF"/>
          <w:szCs w:val="21"/>
        </w:rPr>
        <w:t>对不起</w:t>
      </w:r>
      <w:r w:rsidRPr="0073213E">
        <w:rPr>
          <w:b/>
          <w:bCs/>
          <w:i/>
          <w:iCs/>
          <w:color w:val="538135" w:themeColor="accent6" w:themeShade="BF"/>
          <w:szCs w:val="21"/>
        </w:rPr>
        <w:t>”</w:t>
      </w:r>
      <w:r w:rsidRPr="0073213E">
        <w:rPr>
          <w:b/>
          <w:bCs/>
          <w:i/>
          <w:iCs/>
          <w:color w:val="538135" w:themeColor="accent6" w:themeShade="BF"/>
          <w:szCs w:val="21"/>
        </w:rPr>
        <w:t>所具有的治愈力量。</w:t>
      </w:r>
    </w:p>
    <w:p w14:paraId="1C511E3C" w14:textId="77777777" w:rsidR="0073213E" w:rsidRPr="0073213E" w:rsidRDefault="0073213E" w:rsidP="0073213E">
      <w:pPr>
        <w:shd w:val="clear" w:color="auto" w:fill="FFFFFF"/>
        <w:ind w:firstLineChars="200" w:firstLine="422"/>
        <w:rPr>
          <w:b/>
          <w:bCs/>
          <w:i/>
          <w:iCs/>
          <w:color w:val="538135" w:themeColor="accent6" w:themeShade="BF"/>
          <w:szCs w:val="21"/>
        </w:rPr>
      </w:pPr>
      <w:r w:rsidRPr="0073213E">
        <w:rPr>
          <w:b/>
          <w:bCs/>
          <w:i/>
          <w:iCs/>
          <w:color w:val="538135" w:themeColor="accent6" w:themeShade="BF"/>
          <w:szCs w:val="21"/>
        </w:rPr>
        <w:t>完美契合年轻读者以及所有珍视联结彼此的情感纽带之人。</w:t>
      </w:r>
    </w:p>
    <w:p w14:paraId="35162C4B" w14:textId="77777777" w:rsidR="0073213E" w:rsidRPr="0073213E" w:rsidRDefault="0073213E" w:rsidP="0073213E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4ACA6CAB" w14:textId="77777777" w:rsidR="0073213E" w:rsidRDefault="0073213E" w:rsidP="0073213E">
      <w:pPr>
        <w:shd w:val="clear" w:color="auto" w:fill="FFFFFF"/>
        <w:ind w:firstLineChars="200" w:firstLine="420"/>
        <w:rPr>
          <w:color w:val="000000"/>
          <w:szCs w:val="21"/>
        </w:rPr>
      </w:pPr>
      <w:r w:rsidRPr="0073213E">
        <w:rPr>
          <w:color w:val="000000"/>
          <w:szCs w:val="21"/>
        </w:rPr>
        <w:t>这是一个关于两只绵羊可可（</w:t>
      </w:r>
      <w:r w:rsidRPr="0073213E">
        <w:rPr>
          <w:color w:val="000000"/>
          <w:szCs w:val="21"/>
        </w:rPr>
        <w:t>Koko</w:t>
      </w:r>
      <w:r w:rsidRPr="0073213E">
        <w:rPr>
          <w:color w:val="000000"/>
          <w:szCs w:val="21"/>
        </w:rPr>
        <w:t>）和云云（</w:t>
      </w:r>
      <w:r w:rsidRPr="0073213E">
        <w:rPr>
          <w:color w:val="000000"/>
          <w:szCs w:val="21"/>
        </w:rPr>
        <w:t>Yunyun</w:t>
      </w:r>
      <w:r w:rsidRPr="0073213E">
        <w:rPr>
          <w:color w:val="000000"/>
          <w:szCs w:val="21"/>
        </w:rPr>
        <w:t>）的暖心故事，她们共享着特殊的友谊纽带。她们之间的情谊原本坚固无比，然而当因遗忘生日、未说出口的赞美以及错过的邀约而产生误解时，这份纽带便面临着挑战。</w:t>
      </w:r>
    </w:p>
    <w:p w14:paraId="6ACCC70F" w14:textId="77777777" w:rsidR="0073213E" w:rsidRDefault="0073213E" w:rsidP="0073213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3C7B80D" w14:textId="10B25A05" w:rsidR="0073213E" w:rsidRPr="0073213E" w:rsidRDefault="0073213E" w:rsidP="0073213E">
      <w:pPr>
        <w:shd w:val="clear" w:color="auto" w:fill="FFFFFF"/>
        <w:ind w:firstLineChars="200" w:firstLine="420"/>
        <w:rPr>
          <w:color w:val="000000"/>
          <w:szCs w:val="21"/>
        </w:rPr>
      </w:pPr>
      <w:r w:rsidRPr="0073213E">
        <w:rPr>
          <w:color w:val="000000"/>
          <w:szCs w:val="21"/>
        </w:rPr>
        <w:t>这些误解导致</w:t>
      </w:r>
      <w:r>
        <w:rPr>
          <w:rFonts w:hint="eastAsia"/>
          <w:color w:val="000000"/>
          <w:szCs w:val="21"/>
        </w:rPr>
        <w:t>可可和云云</w:t>
      </w:r>
      <w:r w:rsidRPr="0073213E">
        <w:rPr>
          <w:color w:val="000000"/>
          <w:szCs w:val="21"/>
        </w:rPr>
        <w:t>之间渐生隔阂。尽管距离拉远，她们仍渴望重归于好，修复这份友谊。通过坦诚的沟通以及愿意理解彼此观点的意愿，</w:t>
      </w:r>
      <w:r>
        <w:rPr>
          <w:rFonts w:hint="eastAsia"/>
          <w:color w:val="000000"/>
          <w:szCs w:val="21"/>
        </w:rPr>
        <w:t>两只小羊</w:t>
      </w:r>
      <w:r w:rsidRPr="0073213E">
        <w:rPr>
          <w:color w:val="000000"/>
          <w:szCs w:val="21"/>
        </w:rPr>
        <w:t>逐渐弥合了彼此间的鸿沟。当</w:t>
      </w:r>
      <w:r>
        <w:rPr>
          <w:rFonts w:hint="eastAsia"/>
          <w:color w:val="000000"/>
          <w:szCs w:val="21"/>
        </w:rPr>
        <w:t>好朋友</w:t>
      </w:r>
      <w:r w:rsidRPr="0073213E">
        <w:rPr>
          <w:color w:val="000000"/>
          <w:szCs w:val="21"/>
        </w:rPr>
        <w:t>交谈并和解时，那象征隔阂的隐喻之山也随之消融，让</w:t>
      </w:r>
      <w:r>
        <w:rPr>
          <w:rFonts w:hint="eastAsia"/>
          <w:color w:val="000000"/>
          <w:szCs w:val="21"/>
        </w:rPr>
        <w:t>二人</w:t>
      </w:r>
      <w:r w:rsidRPr="0073213E">
        <w:rPr>
          <w:color w:val="000000"/>
          <w:szCs w:val="21"/>
        </w:rPr>
        <w:t>再次亲密无间。</w:t>
      </w:r>
    </w:p>
    <w:p w14:paraId="3956209C" w14:textId="77777777" w:rsidR="0073213E" w:rsidRPr="0073213E" w:rsidRDefault="0073213E" w:rsidP="0073213E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626A8AA9" w14:textId="1442F179" w:rsidR="00353D1B" w:rsidRPr="00DA7A38" w:rsidRDefault="00353D1B" w:rsidP="00353D1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7584DE9D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3BF0A0A2" w14:textId="4A3D2ADE" w:rsidR="0073213E" w:rsidRDefault="0073213E" w:rsidP="00DA7A38">
      <w:pPr>
        <w:ind w:firstLineChars="200" w:firstLine="42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37D525F" wp14:editId="39CF1CA9">
            <wp:simplePos x="0" y="0"/>
            <wp:positionH relativeFrom="column">
              <wp:posOffset>1026</wp:posOffset>
            </wp:positionH>
            <wp:positionV relativeFrom="paragraph">
              <wp:posOffset>196899</wp:posOffset>
            </wp:positionV>
            <wp:extent cx="577379" cy="720000"/>
            <wp:effectExtent l="0" t="0" r="0" b="4445"/>
            <wp:wrapSquare wrapText="bothSides"/>
            <wp:docPr id="589189560" name="图片 5" descr="Hümeyra Koçer Köylü (@menseicocuk) • Instagram photos and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ümeyra Koçer Köylü (@menseicocuk) • Instagram photos and vide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7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31F94B" w14:textId="0C0863BA" w:rsidR="00DA7A38" w:rsidRDefault="0073213E" w:rsidP="00DA7A38">
      <w:pPr>
        <w:ind w:firstLineChars="200" w:firstLine="422"/>
        <w:rPr>
          <w:noProof/>
        </w:rPr>
      </w:pPr>
      <w:r w:rsidRPr="0073213E">
        <w:rPr>
          <w:b/>
          <w:bCs/>
          <w:noProof/>
        </w:rPr>
        <w:t>许梅拉</w:t>
      </w:r>
      <w:r w:rsidRPr="0073213E">
        <w:rPr>
          <w:b/>
          <w:bCs/>
          <w:noProof/>
        </w:rPr>
        <w:t>·</w:t>
      </w:r>
      <w:r w:rsidRPr="0073213E">
        <w:rPr>
          <w:b/>
          <w:bCs/>
          <w:noProof/>
        </w:rPr>
        <w:t>科切尔</w:t>
      </w:r>
      <w:r w:rsidRPr="0073213E">
        <w:rPr>
          <w:b/>
          <w:bCs/>
          <w:noProof/>
        </w:rPr>
        <w:t>·</w:t>
      </w:r>
      <w:r w:rsidRPr="0073213E">
        <w:rPr>
          <w:b/>
          <w:bCs/>
          <w:noProof/>
        </w:rPr>
        <w:t>科伊吕</w:t>
      </w:r>
      <w:r w:rsidRPr="0073213E">
        <w:rPr>
          <w:rFonts w:hint="eastAsia"/>
          <w:b/>
          <w:bCs/>
          <w:noProof/>
        </w:rPr>
        <w:t>（</w:t>
      </w:r>
      <w:r w:rsidRPr="0073213E">
        <w:rPr>
          <w:b/>
          <w:bCs/>
          <w:noProof/>
        </w:rPr>
        <w:t>Hümeyra Koçer Köylü</w:t>
      </w:r>
      <w:r w:rsidRPr="0073213E">
        <w:rPr>
          <w:rFonts w:hint="eastAsia"/>
          <w:b/>
          <w:bCs/>
          <w:noProof/>
        </w:rPr>
        <w:t>）</w:t>
      </w:r>
      <w:r w:rsidRPr="0073213E">
        <w:rPr>
          <w:noProof/>
        </w:rPr>
        <w:t>是一位土耳其儿童文学作家，以其</w:t>
      </w:r>
      <w:r>
        <w:rPr>
          <w:rFonts w:hint="eastAsia"/>
          <w:noProof/>
        </w:rPr>
        <w:t>绘本</w:t>
      </w:r>
      <w:r w:rsidRPr="0073213E">
        <w:rPr>
          <w:rFonts w:hint="eastAsia"/>
          <w:noProof/>
        </w:rPr>
        <w:t>《嘿，我的朋友》</w:t>
      </w:r>
      <w:r w:rsidRPr="0073213E">
        <w:rPr>
          <w:noProof/>
        </w:rPr>
        <w:t>而闻名。该书讲述了两只名为</w:t>
      </w:r>
      <w:r>
        <w:rPr>
          <w:rFonts w:hint="eastAsia"/>
          <w:noProof/>
        </w:rPr>
        <w:t>可可</w:t>
      </w:r>
      <w:r w:rsidRPr="0073213E">
        <w:rPr>
          <w:noProof/>
        </w:rPr>
        <w:t>和</w:t>
      </w:r>
      <w:r>
        <w:rPr>
          <w:rFonts w:hint="eastAsia"/>
          <w:noProof/>
        </w:rPr>
        <w:t>云云</w:t>
      </w:r>
      <w:r w:rsidRPr="0073213E">
        <w:rPr>
          <w:noProof/>
        </w:rPr>
        <w:t>的羊之间的友谊故事，强调了真正友谊的价值。她在与孩子们的交流中强调，真正的朋友即使经历分离，也无法长时间忍受彼此的缺席，真正的友谊需要时间和勇气去维系。她还指出，</w:t>
      </w:r>
      <w:r>
        <w:rPr>
          <w:rFonts w:hint="eastAsia"/>
          <w:noProof/>
        </w:rPr>
        <w:t>绘本</w:t>
      </w:r>
      <w:r w:rsidRPr="0073213E">
        <w:rPr>
          <w:noProof/>
        </w:rPr>
        <w:t>对儿童具有特殊意义，故事与情感的结合使得这些书籍值得反复阅读。</w:t>
      </w:r>
    </w:p>
    <w:p w14:paraId="555DCF4C" w14:textId="77777777" w:rsidR="0073213E" w:rsidRDefault="0073213E" w:rsidP="00DA7A38">
      <w:pPr>
        <w:ind w:firstLineChars="200" w:firstLine="420"/>
        <w:rPr>
          <w:rFonts w:hint="eastAsia"/>
          <w:noProof/>
        </w:rPr>
      </w:pPr>
    </w:p>
    <w:p w14:paraId="23EB8335" w14:textId="6FF9CEB3" w:rsidR="0073213E" w:rsidRPr="0073213E" w:rsidRDefault="0073213E" w:rsidP="0073213E">
      <w:pPr>
        <w:ind w:firstLineChars="200" w:firstLine="422"/>
        <w:rPr>
          <w:noProof/>
        </w:rPr>
      </w:pPr>
      <w:r w:rsidRPr="0073213E">
        <w:rPr>
          <w:b/>
          <w:bCs/>
          <w:noProof/>
        </w:rPr>
        <w:t>内扎哈特</w:t>
      </w:r>
      <w:r w:rsidRPr="0073213E">
        <w:rPr>
          <w:b/>
          <w:bCs/>
          <w:noProof/>
        </w:rPr>
        <w:t>·</w:t>
      </w:r>
      <w:r w:rsidRPr="0073213E">
        <w:rPr>
          <w:b/>
          <w:bCs/>
          <w:noProof/>
        </w:rPr>
        <w:t>梅利斯</w:t>
      </w:r>
      <w:r w:rsidRPr="0073213E">
        <w:rPr>
          <w:b/>
          <w:bCs/>
          <w:noProof/>
        </w:rPr>
        <w:t>·</w:t>
      </w:r>
      <w:r w:rsidRPr="0073213E">
        <w:rPr>
          <w:b/>
          <w:bCs/>
          <w:noProof/>
        </w:rPr>
        <w:t>埃拉伊登</w:t>
      </w:r>
      <w:r w:rsidRPr="0073213E">
        <w:rPr>
          <w:rFonts w:hint="eastAsia"/>
          <w:b/>
          <w:bCs/>
          <w:noProof/>
        </w:rPr>
        <w:t>（</w:t>
      </w:r>
      <w:r w:rsidRPr="0073213E">
        <w:rPr>
          <w:b/>
          <w:bCs/>
          <w:noProof/>
        </w:rPr>
        <w:t>Nezahat Melis Eraydın</w:t>
      </w:r>
      <w:r w:rsidRPr="0073213E">
        <w:rPr>
          <w:rFonts w:hint="eastAsia"/>
          <w:b/>
          <w:bCs/>
          <w:noProof/>
        </w:rPr>
        <w:t>）</w:t>
      </w:r>
      <w:r w:rsidRPr="0073213E">
        <w:rPr>
          <w:noProof/>
        </w:rPr>
        <w:t>是一位土耳其插画家，专注于儿童</w:t>
      </w:r>
      <w:r w:rsidRPr="0073213E">
        <w:rPr>
          <w:noProof/>
        </w:rPr>
        <w:lastRenderedPageBreak/>
        <w:t>文学领域的插画工作。她为</w:t>
      </w:r>
      <w:r w:rsidRPr="0073213E">
        <w:rPr>
          <w:noProof/>
        </w:rPr>
        <w:t xml:space="preserve"> Hümeyra Koçer Köylü </w:t>
      </w:r>
      <w:r w:rsidRPr="0073213E">
        <w:rPr>
          <w:noProof/>
        </w:rPr>
        <w:t>的</w:t>
      </w:r>
      <w:r w:rsidRPr="0073213E">
        <w:rPr>
          <w:rFonts w:hint="eastAsia"/>
          <w:noProof/>
        </w:rPr>
        <w:t>《嘿，我的朋友》</w:t>
      </w:r>
      <w:r w:rsidRPr="0073213E">
        <w:rPr>
          <w:noProof/>
        </w:rPr>
        <w:t>绘制了插图。此外，她还参与了其他儿童书籍的插画工作，致力于通过视觉艺术增强儿童阅读体验。</w:t>
      </w:r>
    </w:p>
    <w:p w14:paraId="124639E6" w14:textId="77777777" w:rsidR="0073213E" w:rsidRPr="0073213E" w:rsidRDefault="0073213E" w:rsidP="00DA7A38">
      <w:pPr>
        <w:ind w:firstLineChars="200" w:firstLine="420"/>
        <w:rPr>
          <w:rFonts w:hint="eastAsia"/>
          <w:noProof/>
        </w:rPr>
      </w:pP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33B65EE6" w14:textId="646A994B" w:rsidR="0073213E" w:rsidRDefault="0073213E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38744175" w14:textId="77777777" w:rsidR="0073213E" w:rsidRDefault="0073213E">
      <w:pPr>
        <w:shd w:val="clear" w:color="auto" w:fill="FFFFFF"/>
        <w:rPr>
          <w:b/>
          <w:bCs/>
          <w:color w:val="000000"/>
          <w:szCs w:val="21"/>
        </w:rPr>
      </w:pPr>
    </w:p>
    <w:p w14:paraId="1A6A2D61" w14:textId="5B262432" w:rsidR="0073213E" w:rsidRDefault="0073213E">
      <w:pPr>
        <w:shd w:val="clear" w:color="auto" w:fill="FFFFFF"/>
      </w:pPr>
      <w:r>
        <w:rPr>
          <w:rFonts w:hint="eastAsia"/>
          <w:noProof/>
        </w:rPr>
        <w:drawing>
          <wp:inline distT="0" distB="0" distL="0" distR="0" wp14:anchorId="4C73EBCC" wp14:editId="7C934BC7">
            <wp:extent cx="5400040" cy="3542030"/>
            <wp:effectExtent l="0" t="0" r="0" b="1270"/>
            <wp:docPr id="10004545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13E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6977D59A" wp14:editId="1E1DE97E">
            <wp:extent cx="5400040" cy="3584575"/>
            <wp:effectExtent l="0" t="0" r="0" b="0"/>
            <wp:docPr id="17175951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C58B0" w14:textId="2B36F636" w:rsidR="0073213E" w:rsidRDefault="0073213E">
      <w:pPr>
        <w:shd w:val="clear" w:color="auto" w:fill="FFFFFF"/>
      </w:pPr>
      <w:r>
        <w:rPr>
          <w:rFonts w:hint="eastAsia"/>
          <w:noProof/>
        </w:rPr>
        <w:drawing>
          <wp:inline distT="0" distB="0" distL="0" distR="0" wp14:anchorId="2A26100A" wp14:editId="59EE180F">
            <wp:extent cx="5400040" cy="1801495"/>
            <wp:effectExtent l="0" t="0" r="0" b="8255"/>
            <wp:docPr id="30672208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0B929" w14:textId="77777777" w:rsidR="0073213E" w:rsidRDefault="0073213E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</w:t>
      </w:r>
      <w:r w:rsidR="00353D1B">
        <w:rPr>
          <w:color w:val="000000"/>
          <w:szCs w:val="21"/>
        </w:rPr>
        <w:t>: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7818D" w14:textId="77777777" w:rsidR="007F0D9C" w:rsidRDefault="007F0D9C">
      <w:r>
        <w:separator/>
      </w:r>
    </w:p>
  </w:endnote>
  <w:endnote w:type="continuationSeparator" w:id="0">
    <w:p w14:paraId="4317AA41" w14:textId="77777777" w:rsidR="007F0D9C" w:rsidRDefault="007F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6913C" w14:textId="77777777" w:rsidR="007F0D9C" w:rsidRDefault="007F0D9C">
      <w:r>
        <w:separator/>
      </w:r>
    </w:p>
  </w:footnote>
  <w:footnote w:type="continuationSeparator" w:id="0">
    <w:p w14:paraId="3E9E65C1" w14:textId="77777777" w:rsidR="007F0D9C" w:rsidRDefault="007F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8"/>
  </w:num>
  <w:num w:numId="2" w16cid:durableId="1729306669">
    <w:abstractNumId w:val="1"/>
  </w:num>
  <w:num w:numId="3" w16cid:durableId="426734339">
    <w:abstractNumId w:val="7"/>
  </w:num>
  <w:num w:numId="4" w16cid:durableId="287128120">
    <w:abstractNumId w:val="16"/>
  </w:num>
  <w:num w:numId="5" w16cid:durableId="47463431">
    <w:abstractNumId w:val="15"/>
  </w:num>
  <w:num w:numId="6" w16cid:durableId="1439989247">
    <w:abstractNumId w:val="13"/>
  </w:num>
  <w:num w:numId="7" w16cid:durableId="877007009">
    <w:abstractNumId w:val="4"/>
  </w:num>
  <w:num w:numId="8" w16cid:durableId="1367173784">
    <w:abstractNumId w:val="12"/>
  </w:num>
  <w:num w:numId="9" w16cid:durableId="1897276725">
    <w:abstractNumId w:val="0"/>
  </w:num>
  <w:num w:numId="10" w16cid:durableId="1509717062">
    <w:abstractNumId w:val="10"/>
  </w:num>
  <w:num w:numId="11" w16cid:durableId="698360633">
    <w:abstractNumId w:val="5"/>
  </w:num>
  <w:num w:numId="12" w16cid:durableId="1338381457">
    <w:abstractNumId w:val="3"/>
  </w:num>
  <w:num w:numId="13" w16cid:durableId="922102535">
    <w:abstractNumId w:val="11"/>
  </w:num>
  <w:num w:numId="14" w16cid:durableId="312373385">
    <w:abstractNumId w:val="6"/>
  </w:num>
  <w:num w:numId="15" w16cid:durableId="1961718208">
    <w:abstractNumId w:val="14"/>
  </w:num>
  <w:num w:numId="16" w16cid:durableId="1555965715">
    <w:abstractNumId w:val="2"/>
  </w:num>
  <w:num w:numId="17" w16cid:durableId="100687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166B1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47CC6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B50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2E03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213E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0D9C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594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1F2A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973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3C1A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33B8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413CE"/>
    <w:rsid w:val="00D500BB"/>
    <w:rsid w:val="00D5176B"/>
    <w:rsid w:val="00D54119"/>
    <w:rsid w:val="00D55CF3"/>
    <w:rsid w:val="00D564EB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A7A38"/>
    <w:rsid w:val="00DB1CBC"/>
    <w:rsid w:val="00DB1EC7"/>
    <w:rsid w:val="00DB3297"/>
    <w:rsid w:val="00DB4932"/>
    <w:rsid w:val="00DB4A14"/>
    <w:rsid w:val="00DB7D8F"/>
    <w:rsid w:val="00DC14AB"/>
    <w:rsid w:val="00DC4A19"/>
    <w:rsid w:val="00DC52C6"/>
    <w:rsid w:val="00DC6470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65AED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55E7"/>
    <w:rsid w:val="00EC7CDC"/>
    <w:rsid w:val="00ED1D72"/>
    <w:rsid w:val="00ED5E43"/>
    <w:rsid w:val="00ED7082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37806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178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11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1051</Characters>
  <Application>Microsoft Office Word</Application>
  <DocSecurity>0</DocSecurity>
  <Lines>47</Lines>
  <Paragraphs>39</Paragraphs>
  <ScaleCrop>false</ScaleCrop>
  <Company>2ndSpAcE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2025-06-04T12:42:00Z</dcterms:created>
  <dcterms:modified xsi:type="dcterms:W3CDTF">2025-06-04T12:42:00Z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