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BB06">
      <w:pPr>
        <w:jc w:val="center"/>
        <w:rPr>
          <w:b/>
          <w:bCs/>
          <w:color w:val="000000"/>
          <w:sz w:val="18"/>
          <w:szCs w:val="18"/>
          <w:shd w:val="pct10" w:color="auto" w:fill="FFFFFF"/>
        </w:rPr>
      </w:pPr>
    </w:p>
    <w:p w14:paraId="23A2EBCC">
      <w:pPr>
        <w:jc w:val="center"/>
        <w:rPr>
          <w:b/>
          <w:bCs/>
          <w:color w:val="000000"/>
          <w:sz w:val="36"/>
          <w:szCs w:val="36"/>
          <w:shd w:val="pct10" w:color="auto" w:fill="FFFFFF"/>
        </w:rPr>
      </w:pPr>
      <w:r>
        <w:rPr>
          <w:b/>
          <w:bCs/>
          <w:color w:val="000000"/>
          <w:sz w:val="36"/>
          <w:szCs w:val="36"/>
          <w:shd w:val="pct10" w:color="auto" w:fill="FFFFFF"/>
        </w:rPr>
        <w:t>新 书 推 荐</w:t>
      </w:r>
    </w:p>
    <w:p w14:paraId="0211B19F">
      <w:pPr>
        <w:jc w:val="center"/>
        <w:rPr>
          <w:b/>
          <w:bCs/>
          <w:color w:val="000000"/>
          <w:sz w:val="36"/>
          <w:szCs w:val="36"/>
          <w:shd w:val="pct10" w:color="auto" w:fill="FFFFFF"/>
        </w:rPr>
      </w:pPr>
    </w:p>
    <w:p w14:paraId="76B1345F">
      <w:pPr>
        <w:rPr>
          <w:b/>
          <w:color w:val="000000"/>
          <w:szCs w:val="21"/>
        </w:rPr>
      </w:pPr>
      <w:r>
        <w:drawing>
          <wp:anchor distT="0" distB="0" distL="114300" distR="114300" simplePos="0" relativeHeight="251659264" behindDoc="0" locked="0" layoutInCell="1" allowOverlap="1">
            <wp:simplePos x="0" y="0"/>
            <wp:positionH relativeFrom="column">
              <wp:posOffset>3918585</wp:posOffset>
            </wp:positionH>
            <wp:positionV relativeFrom="paragraph">
              <wp:posOffset>136525</wp:posOffset>
            </wp:positionV>
            <wp:extent cx="1279525" cy="1838960"/>
            <wp:effectExtent l="0" t="0" r="635" b="508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279525" cy="1838960"/>
                    </a:xfrm>
                    <a:prstGeom prst="rect">
                      <a:avLst/>
                    </a:prstGeom>
                    <a:noFill/>
                    <a:ln>
                      <a:noFill/>
                    </a:ln>
                  </pic:spPr>
                </pic:pic>
              </a:graphicData>
            </a:graphic>
          </wp:anchor>
        </w:drawing>
      </w:r>
      <w:r>
        <w:rPr>
          <w:rFonts w:hint="eastAsia"/>
          <w:b/>
          <w:color w:val="000000"/>
          <w:szCs w:val="21"/>
        </w:rPr>
        <w:t>中文书名：《致命奇迹：抗生素的自然史与人类自毁之路》</w:t>
      </w:r>
    </w:p>
    <w:p w14:paraId="6D6F0014">
      <w:pPr>
        <w:keepNext w:val="0"/>
        <w:keepLines w:val="0"/>
        <w:widowControl/>
        <w:suppressLineNumbers w:val="0"/>
        <w:jc w:val="left"/>
        <w:rPr>
          <w:rFonts w:hint="eastAsia"/>
          <w:b/>
          <w:i/>
          <w:iCs/>
          <w:color w:val="000000"/>
          <w:szCs w:val="21"/>
          <w:lang w:val="en-US" w:eastAsia="zh-CN"/>
        </w:rPr>
      </w:pPr>
      <w:r>
        <w:rPr>
          <w:rFonts w:hint="eastAsia"/>
          <w:b/>
          <w:color w:val="000000"/>
          <w:szCs w:val="21"/>
        </w:rPr>
        <w:t>英文书名：</w:t>
      </w:r>
      <w:r>
        <w:rPr>
          <w:rFonts w:hint="eastAsia"/>
          <w:b/>
          <w:i/>
          <w:iCs/>
          <w:color w:val="000000"/>
          <w:szCs w:val="21"/>
          <w:lang w:val="en-US" w:eastAsia="zh-CN"/>
        </w:rPr>
        <w:t xml:space="preserve">Dangerous Miracle: A Natural History of Antibiotics and </w:t>
      </w:r>
    </w:p>
    <w:p w14:paraId="6F167C27">
      <w:pPr>
        <w:keepNext w:val="0"/>
        <w:keepLines w:val="0"/>
        <w:widowControl/>
        <w:suppressLineNumbers w:val="0"/>
        <w:jc w:val="left"/>
        <w:rPr>
          <w:rFonts w:hint="default" w:eastAsia="宋体"/>
          <w:b/>
          <w:i/>
          <w:iCs/>
          <w:color w:val="000000"/>
          <w:szCs w:val="21"/>
          <w:lang w:val="en-US" w:eastAsia="zh-CN"/>
        </w:rPr>
      </w:pPr>
      <w:r>
        <w:rPr>
          <w:rFonts w:hint="default"/>
          <w:b/>
          <w:i/>
          <w:iCs/>
          <w:color w:val="000000"/>
          <w:szCs w:val="21"/>
          <w:lang w:val="en-US" w:eastAsia="zh-CN"/>
        </w:rPr>
        <w:t>how we burned through them</w:t>
      </w:r>
    </w:p>
    <w:p w14:paraId="681EE038">
      <w:pPr>
        <w:rPr>
          <w:rFonts w:hint="eastAsia"/>
          <w:b/>
          <w:color w:val="000000"/>
          <w:szCs w:val="21"/>
        </w:rPr>
      </w:pPr>
      <w:r>
        <w:rPr>
          <w:rFonts w:hint="eastAsia"/>
          <w:b/>
          <w:color w:val="000000"/>
          <w:szCs w:val="21"/>
          <w:lang w:val="en-US" w:eastAsia="zh-CN"/>
        </w:rPr>
        <w:t>作    者</w:t>
      </w:r>
      <w:r>
        <w:rPr>
          <w:rFonts w:hint="eastAsia"/>
          <w:b/>
          <w:color w:val="000000"/>
          <w:szCs w:val="21"/>
        </w:rPr>
        <w:t>：Liam Shaw</w:t>
      </w:r>
    </w:p>
    <w:p w14:paraId="036BFD23">
      <w:pPr>
        <w:keepNext w:val="0"/>
        <w:keepLines w:val="0"/>
        <w:widowControl/>
        <w:suppressLineNumbers w:val="0"/>
        <w:jc w:val="left"/>
        <w:rPr>
          <w:rFonts w:hint="eastAsia" w:eastAsia="宋体"/>
          <w:b/>
          <w:color w:val="000000"/>
          <w:szCs w:val="21"/>
          <w:lang w:val="en-US" w:eastAsia="zh-CN"/>
        </w:rPr>
      </w:pPr>
      <w:r>
        <w:rPr>
          <w:rFonts w:hint="eastAsia"/>
          <w:b/>
          <w:color w:val="000000"/>
          <w:szCs w:val="21"/>
        </w:rPr>
        <w:t>出 版 社：</w:t>
      </w:r>
      <w:r>
        <w:rPr>
          <w:rFonts w:hint="eastAsia"/>
          <w:b/>
          <w:color w:val="000000"/>
          <w:szCs w:val="21"/>
          <w:lang w:val="en-US" w:eastAsia="zh-CN"/>
        </w:rPr>
        <w:t>Bodley Head</w:t>
      </w:r>
    </w:p>
    <w:p w14:paraId="44AA82D0">
      <w:pPr>
        <w:rPr>
          <w:rFonts w:hint="default" w:eastAsia="宋体"/>
          <w:b/>
          <w:color w:val="000000"/>
          <w:szCs w:val="21"/>
          <w:lang w:val="en-US" w:eastAsia="zh-CN"/>
        </w:rPr>
      </w:pPr>
      <w:r>
        <w:rPr>
          <w:rFonts w:hint="eastAsia"/>
          <w:b/>
          <w:color w:val="000000"/>
          <w:szCs w:val="21"/>
        </w:rPr>
        <w:t>代理公司：</w:t>
      </w:r>
      <w:r>
        <w:rPr>
          <w:rFonts w:hint="default"/>
          <w:b/>
          <w:color w:val="000000"/>
          <w:szCs w:val="21"/>
          <w:lang w:val="en-US" w:eastAsia="zh-CN"/>
        </w:rPr>
        <w:t>Felicity Bryan</w:t>
      </w:r>
      <w:r>
        <w:rPr>
          <w:rFonts w:hint="eastAsia"/>
          <w:b/>
          <w:color w:val="000000"/>
          <w:szCs w:val="21"/>
          <w:lang w:val="en-US" w:eastAsia="zh-CN"/>
        </w:rPr>
        <w:t>/</w:t>
      </w:r>
      <w:r>
        <w:rPr>
          <w:rFonts w:hint="eastAsia"/>
          <w:b/>
          <w:color w:val="000000"/>
          <w:szCs w:val="21"/>
        </w:rPr>
        <w:t>ANA/</w:t>
      </w:r>
      <w:r>
        <w:rPr>
          <w:rFonts w:hint="eastAsia"/>
          <w:b/>
          <w:color w:val="000000"/>
          <w:szCs w:val="21"/>
          <w:lang w:val="en-US" w:eastAsia="zh-CN"/>
        </w:rPr>
        <w:t>Jessica</w:t>
      </w:r>
    </w:p>
    <w:p w14:paraId="1E9C281B">
      <w:pPr>
        <w:rPr>
          <w:rFonts w:hint="default" w:eastAsia="宋体"/>
          <w:b/>
          <w:color w:val="000000"/>
          <w:szCs w:val="21"/>
          <w:lang w:val="en-US" w:eastAsia="zh-CN"/>
        </w:rPr>
      </w:pPr>
      <w:r>
        <w:rPr>
          <w:rFonts w:hint="eastAsia"/>
          <w:b/>
          <w:color w:val="000000"/>
          <w:szCs w:val="21"/>
          <w:lang w:val="en-US" w:eastAsia="zh-CN"/>
        </w:rPr>
        <w:t>页    数</w:t>
      </w:r>
      <w:r>
        <w:rPr>
          <w:rFonts w:hint="eastAsia"/>
          <w:b/>
          <w:color w:val="000000"/>
          <w:szCs w:val="21"/>
        </w:rPr>
        <w:t>：</w:t>
      </w:r>
      <w:r>
        <w:rPr>
          <w:rFonts w:hint="eastAsia"/>
          <w:b/>
          <w:color w:val="000000"/>
          <w:szCs w:val="21"/>
          <w:lang w:val="en-US" w:eastAsia="zh-CN"/>
        </w:rPr>
        <w:t>368页</w:t>
      </w:r>
    </w:p>
    <w:p w14:paraId="0EA3F6DE">
      <w:pPr>
        <w:rPr>
          <w:rFonts w:hint="default" w:eastAsia="宋体"/>
          <w:b/>
          <w:color w:val="000000"/>
          <w:szCs w:val="21"/>
          <w:lang w:val="en-US" w:eastAsia="zh-CN"/>
        </w:rPr>
      </w:pPr>
      <w:r>
        <w:rPr>
          <w:rFonts w:hint="eastAsia"/>
          <w:b/>
          <w:color w:val="000000"/>
          <w:szCs w:val="21"/>
        </w:rPr>
        <w:t>出版时间：2025年</w:t>
      </w:r>
      <w:r>
        <w:rPr>
          <w:rFonts w:hint="eastAsia"/>
          <w:b/>
          <w:color w:val="000000"/>
          <w:szCs w:val="21"/>
          <w:lang w:val="en-US" w:eastAsia="zh-CN"/>
        </w:rPr>
        <w:t>8月</w:t>
      </w:r>
    </w:p>
    <w:p w14:paraId="77FDBCF1">
      <w:pPr>
        <w:rPr>
          <w:rFonts w:hint="eastAsia"/>
          <w:b/>
          <w:color w:val="000000"/>
          <w:szCs w:val="21"/>
        </w:rPr>
      </w:pPr>
      <w:r>
        <w:rPr>
          <w:rFonts w:hint="eastAsia"/>
          <w:b/>
          <w:color w:val="000000"/>
          <w:szCs w:val="21"/>
        </w:rPr>
        <w:t>代理地区：中国大陆、台湾</w:t>
      </w:r>
    </w:p>
    <w:p w14:paraId="305E5B17">
      <w:pPr>
        <w:rPr>
          <w:rFonts w:hint="eastAsia"/>
          <w:b/>
          <w:color w:val="000000"/>
          <w:szCs w:val="21"/>
        </w:rPr>
      </w:pPr>
      <w:r>
        <w:rPr>
          <w:rFonts w:hint="eastAsia"/>
          <w:b/>
          <w:color w:val="000000"/>
          <w:szCs w:val="21"/>
        </w:rPr>
        <w:t>审读资料：电子稿</w:t>
      </w:r>
    </w:p>
    <w:p w14:paraId="6C90A21F">
      <w:pPr>
        <w:rPr>
          <w:rFonts w:hint="eastAsia"/>
          <w:b/>
          <w:color w:val="000000"/>
          <w:szCs w:val="21"/>
        </w:rPr>
      </w:pPr>
      <w:r>
        <w:rPr>
          <w:rFonts w:hint="eastAsia"/>
          <w:b/>
          <w:color w:val="000000"/>
          <w:szCs w:val="21"/>
        </w:rPr>
        <w:t xml:space="preserve">类 </w:t>
      </w:r>
      <w:r>
        <w:rPr>
          <w:rFonts w:hint="eastAsia"/>
          <w:b/>
          <w:color w:val="000000"/>
          <w:szCs w:val="21"/>
          <w:lang w:val="en-US" w:eastAsia="zh-CN"/>
        </w:rPr>
        <w:t xml:space="preserve">   </w:t>
      </w:r>
      <w:r>
        <w:rPr>
          <w:rFonts w:hint="eastAsia"/>
          <w:b/>
          <w:color w:val="000000"/>
          <w:szCs w:val="21"/>
        </w:rPr>
        <w:t>型：科普</w:t>
      </w:r>
    </w:p>
    <w:p w14:paraId="654D5689">
      <w:pPr>
        <w:rPr>
          <w:rFonts w:hint="eastAsia"/>
          <w:b/>
          <w:color w:val="0000FF"/>
          <w:szCs w:val="21"/>
        </w:rPr>
      </w:pPr>
      <w:r>
        <w:rPr>
          <w:rFonts w:hint="eastAsia"/>
          <w:b/>
          <w:color w:val="0000FF"/>
          <w:szCs w:val="21"/>
        </w:rPr>
        <w:t xml:space="preserve">Best Sellers Rank: </w:t>
      </w:r>
    </w:p>
    <w:p w14:paraId="6386E60C">
      <w:pPr>
        <w:rPr>
          <w:rFonts w:hint="eastAsia"/>
          <w:b/>
          <w:color w:val="0000FF"/>
          <w:szCs w:val="21"/>
        </w:rPr>
      </w:pPr>
      <w:r>
        <w:rPr>
          <w:rFonts w:hint="eastAsia"/>
          <w:b/>
          <w:color w:val="0000FF"/>
          <w:szCs w:val="21"/>
        </w:rPr>
        <w:t>80 in Research &amp; Development</w:t>
      </w:r>
    </w:p>
    <w:p w14:paraId="261728F1">
      <w:pPr>
        <w:rPr>
          <w:rFonts w:hint="eastAsia"/>
          <w:b/>
          <w:color w:val="0000FF"/>
          <w:szCs w:val="21"/>
        </w:rPr>
      </w:pPr>
      <w:r>
        <w:rPr>
          <w:rFonts w:hint="eastAsia"/>
          <w:b/>
          <w:color w:val="0000FF"/>
          <w:szCs w:val="21"/>
        </w:rPr>
        <w:t>126 in Scientific Equipment &amp; Techniques</w:t>
      </w:r>
    </w:p>
    <w:p w14:paraId="61BB12A1">
      <w:pPr>
        <w:rPr>
          <w:rFonts w:hint="eastAsia"/>
          <w:b/>
          <w:color w:val="0000FF"/>
          <w:szCs w:val="21"/>
        </w:rPr>
      </w:pPr>
      <w:r>
        <w:rPr>
          <w:rFonts w:hint="eastAsia"/>
          <w:b/>
          <w:color w:val="0000FF"/>
          <w:szCs w:val="21"/>
        </w:rPr>
        <w:t>526 in Human Biology in Popular Science</w:t>
      </w:r>
    </w:p>
    <w:p w14:paraId="0DCCD536">
      <w:pPr>
        <w:rPr>
          <w:b/>
          <w:color w:val="000000"/>
          <w:szCs w:val="21"/>
        </w:rPr>
      </w:pPr>
    </w:p>
    <w:p w14:paraId="113D9630">
      <w:pPr>
        <w:rPr>
          <w:b/>
          <w:bCs/>
          <w:color w:val="000000"/>
          <w:szCs w:val="21"/>
        </w:rPr>
      </w:pPr>
      <w:r>
        <w:rPr>
          <w:b/>
          <w:bCs/>
          <w:color w:val="000000"/>
          <w:szCs w:val="21"/>
        </w:rPr>
        <w:t>内容简介：</w:t>
      </w:r>
    </w:p>
    <w:p w14:paraId="5712B508">
      <w:pPr>
        <w:pStyle w:val="10"/>
        <w:keepNext w:val="0"/>
        <w:keepLines w:val="0"/>
        <w:widowControl/>
        <w:suppressLineNumbers w:val="0"/>
        <w:jc w:val="center"/>
        <w:rPr>
          <w:rFonts w:hint="default"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bCs w:val="0"/>
          <w:color w:val="000000"/>
          <w:kern w:val="2"/>
          <w:sz w:val="21"/>
          <w:szCs w:val="21"/>
          <w:highlight w:val="yellow"/>
          <w:lang w:val="en-US" w:eastAsia="zh-CN" w:bidi="ar-SA"/>
        </w:rPr>
        <w:t>！</w:t>
      </w:r>
      <w:r>
        <w:rPr>
          <w:rFonts w:hint="default" w:ascii="Times New Roman" w:hAnsi="Times New Roman" w:eastAsia="宋体" w:cs="Times New Roman"/>
          <w:b/>
          <w:bCs w:val="0"/>
          <w:color w:val="000000"/>
          <w:kern w:val="2"/>
          <w:sz w:val="21"/>
          <w:szCs w:val="21"/>
          <w:highlight w:val="yellow"/>
          <w:lang w:val="en-US" w:eastAsia="zh-CN" w:bidi="ar-SA"/>
        </w:rPr>
        <w:t>触目惊心</w:t>
      </w:r>
      <w:r>
        <w:rPr>
          <w:rFonts w:hint="default" w:ascii="Times New Roman" w:hAnsi="Times New Roman" w:eastAsia="宋体" w:cs="Times New Roman"/>
          <w:b w:val="0"/>
          <w:bCs/>
          <w:color w:val="000000"/>
          <w:kern w:val="2"/>
          <w:sz w:val="21"/>
          <w:szCs w:val="21"/>
          <w:highlight w:val="yellow"/>
          <w:lang w:val="en-US" w:eastAsia="zh-CN" w:bidi="ar-SA"/>
        </w:rPr>
        <w:t>：</w:t>
      </w:r>
      <w:r>
        <w:rPr>
          <w:rFonts w:hint="default" w:ascii="Times New Roman" w:hAnsi="Times New Roman" w:eastAsia="宋体" w:cs="Times New Roman"/>
          <w:b/>
          <w:bCs w:val="0"/>
          <w:color w:val="000000"/>
          <w:kern w:val="2"/>
          <w:sz w:val="21"/>
          <w:szCs w:val="21"/>
          <w:highlight w:val="yellow"/>
          <w:lang w:val="en-US" w:eastAsia="zh-CN" w:bidi="ar-SA"/>
        </w:rPr>
        <w:t>超级细菌每年杀死127万人</w:t>
      </w:r>
      <w:r>
        <w:rPr>
          <w:rFonts w:hint="default" w:ascii="Times New Roman" w:hAnsi="Times New Roman" w:eastAsia="宋体" w:cs="Times New Roman"/>
          <w:b/>
          <w:bCs w:val="0"/>
          <w:color w:val="000000"/>
          <w:kern w:val="2"/>
          <w:sz w:val="21"/>
          <w:szCs w:val="21"/>
          <w:lang w:val="en-US" w:eastAsia="zh-CN" w:bidi="ar-SA"/>
        </w:rPr>
        <w:t>！</w:t>
      </w:r>
      <w:r>
        <w:rPr>
          <w:rFonts w:hint="default" w:ascii="Times New Roman" w:hAnsi="Times New Roman" w:eastAsia="宋体" w:cs="Times New Roman"/>
          <w:b w:val="0"/>
          <w:bCs/>
          <w:color w:val="000000"/>
          <w:kern w:val="2"/>
          <w:sz w:val="21"/>
          <w:szCs w:val="21"/>
          <w:lang w:val="en-US" w:eastAsia="zh-CN" w:bidi="ar-SA"/>
        </w:rPr>
        <w:br w:type="textWrapping"/>
      </w:r>
      <w:r>
        <w:rPr>
          <w:rFonts w:hint="default" w:ascii="Times New Roman" w:hAnsi="Times New Roman" w:eastAsia="宋体" w:cs="Times New Roman"/>
          <w:b w:val="0"/>
          <w:bCs/>
          <w:color w:val="000000"/>
          <w:kern w:val="2"/>
          <w:sz w:val="21"/>
          <w:szCs w:val="21"/>
          <w:lang w:val="en-US" w:eastAsia="zh-CN" w:bidi="ar-SA"/>
        </w:rPr>
        <w:t>我们曾以为征服了微生物</w:t>
      </w:r>
      <w:r>
        <w:rPr>
          <w:rFonts w:hint="eastAsia" w:ascii="Times New Roman" w:hAnsi="Times New Roman" w:eastAsia="宋体" w:cs="Times New Roman"/>
          <w:b w:val="0"/>
          <w:bCs/>
          <w:color w:val="000000"/>
          <w:kern w:val="2"/>
          <w:sz w:val="21"/>
          <w:szCs w:val="21"/>
          <w:lang w:val="en-US" w:eastAsia="zh-CN" w:bidi="ar-SA"/>
        </w:rPr>
        <w:t>，</w:t>
      </w:r>
      <w:r>
        <w:rPr>
          <w:rFonts w:hint="default" w:ascii="Times New Roman" w:hAnsi="Times New Roman" w:eastAsia="宋体" w:cs="Times New Roman"/>
          <w:b w:val="0"/>
          <w:bCs/>
          <w:color w:val="000000"/>
          <w:kern w:val="2"/>
          <w:sz w:val="21"/>
          <w:szCs w:val="21"/>
          <w:lang w:val="en-US" w:eastAsia="zh-CN" w:bidi="ar-SA"/>
        </w:rPr>
        <w:t>直到发现所谓的"医学奇迹"，竟是向细菌借来的高利贷！</w:t>
      </w:r>
    </w:p>
    <w:p w14:paraId="591B7B1D">
      <w:pPr>
        <w:keepNext w:val="0"/>
        <w:keepLines w:val="0"/>
        <w:widowControl/>
        <w:suppressLineNumbers w:val="0"/>
        <w:shd w:val="clear" w:fill="FFFFFF"/>
        <w:jc w:val="center"/>
        <w:rPr>
          <w:rFonts w:hint="eastAsia"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bCs w:val="0"/>
          <w:color w:val="000000"/>
          <w:kern w:val="2"/>
          <w:sz w:val="21"/>
          <w:szCs w:val="21"/>
          <w:lang w:val="en-US" w:eastAsia="zh-CN" w:bidi="ar-SA"/>
        </w:rPr>
        <w:t>为什么99%的消炎药都在加速人类灭绝</w:t>
      </w:r>
      <w:r>
        <w:rPr>
          <w:rFonts w:hint="eastAsia" w:ascii="Times New Roman" w:hAnsi="Times New Roman" w:eastAsia="宋体" w:cs="Times New Roman"/>
          <w:b/>
          <w:bCs w:val="0"/>
          <w:color w:val="000000"/>
          <w:kern w:val="2"/>
          <w:sz w:val="21"/>
          <w:szCs w:val="21"/>
          <w:lang w:val="en-US" w:eastAsia="zh-CN" w:bidi="ar-SA"/>
        </w:rPr>
        <w:t>？</w:t>
      </w:r>
      <w:r>
        <w:rPr>
          <w:rFonts w:hint="default" w:ascii="Times New Roman" w:hAnsi="Times New Roman" w:eastAsia="宋体" w:cs="Times New Roman"/>
          <w:b/>
          <w:bCs w:val="0"/>
          <w:color w:val="000000"/>
          <w:kern w:val="2"/>
          <w:sz w:val="21"/>
          <w:szCs w:val="21"/>
          <w:lang w:val="en-US" w:eastAsia="zh-CN" w:bidi="ar-SA"/>
        </w:rPr>
        <w:br w:type="textWrapping"/>
      </w:r>
      <w:r>
        <w:rPr>
          <w:rFonts w:hint="default" w:ascii="Times New Roman" w:hAnsi="Times New Roman" w:eastAsia="宋体" w:cs="Times New Roman"/>
          <w:b/>
          <w:bCs w:val="0"/>
          <w:color w:val="000000"/>
          <w:kern w:val="2"/>
          <w:sz w:val="21"/>
          <w:szCs w:val="21"/>
          <w:lang w:val="en-US" w:eastAsia="zh-CN" w:bidi="ar-SA"/>
        </w:rPr>
        <w:t>如何用</w:t>
      </w:r>
      <w:r>
        <w:rPr>
          <w:rFonts w:hint="eastAsia" w:ascii="Times New Roman" w:hAnsi="Times New Roman" w:eastAsia="宋体" w:cs="Times New Roman"/>
          <w:b/>
          <w:bCs w:val="0"/>
          <w:color w:val="000000"/>
          <w:kern w:val="2"/>
          <w:sz w:val="21"/>
          <w:szCs w:val="21"/>
          <w:lang w:val="en-US" w:eastAsia="zh-CN" w:bidi="ar-SA"/>
        </w:rPr>
        <w:t>婆罗洲</w:t>
      </w:r>
      <w:r>
        <w:rPr>
          <w:rFonts w:hint="default" w:ascii="Times New Roman" w:hAnsi="Times New Roman" w:eastAsia="宋体" w:cs="Times New Roman"/>
          <w:b/>
          <w:bCs w:val="0"/>
          <w:color w:val="000000"/>
          <w:kern w:val="2"/>
          <w:sz w:val="21"/>
          <w:szCs w:val="21"/>
          <w:lang w:val="en-US" w:eastAsia="zh-CN" w:bidi="ar-SA"/>
        </w:rPr>
        <w:t>丛林传教士的土壤样本重启抗生素革命</w:t>
      </w:r>
      <w:r>
        <w:rPr>
          <w:rFonts w:hint="eastAsia" w:cs="Times New Roman"/>
          <w:b/>
          <w:bCs w:val="0"/>
          <w:color w:val="000000"/>
          <w:kern w:val="2"/>
          <w:sz w:val="21"/>
          <w:szCs w:val="21"/>
          <w:lang w:val="en-US" w:eastAsia="zh-CN" w:bidi="ar-SA"/>
        </w:rPr>
        <w:t>？</w:t>
      </w:r>
      <w:r>
        <w:rPr>
          <w:rFonts w:hint="default" w:ascii="Times New Roman" w:hAnsi="Times New Roman" w:eastAsia="宋体" w:cs="Times New Roman"/>
          <w:b w:val="0"/>
          <w:bCs/>
          <w:color w:val="000000"/>
          <w:kern w:val="2"/>
          <w:sz w:val="21"/>
          <w:szCs w:val="21"/>
          <w:lang w:val="en-US" w:eastAsia="zh-CN" w:bidi="ar-SA"/>
        </w:rPr>
        <w:br w:type="textWrapping"/>
      </w:r>
    </w:p>
    <w:p w14:paraId="29A53A68">
      <w:pPr>
        <w:pStyle w:val="10"/>
        <w:keepNext w:val="0"/>
        <w:keepLines w:val="0"/>
        <w:widowControl/>
        <w:numPr>
          <w:ilvl w:val="0"/>
          <w:numId w:val="0"/>
        </w:numPr>
        <w:suppressLineNumbers w:val="0"/>
        <w:ind w:leftChars="0"/>
        <w:jc w:val="center"/>
        <w:rPr>
          <w:rFonts w:hint="default"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bCs w:val="0"/>
          <w:color w:val="000000"/>
          <w:kern w:val="2"/>
          <w:sz w:val="21"/>
          <w:szCs w:val="21"/>
          <w:highlight w:val="yellow"/>
          <w:lang w:val="en-US" w:eastAsia="zh-CN" w:bidi="ar-SA"/>
        </w:rPr>
        <w:t>！</w:t>
      </w:r>
      <w:r>
        <w:rPr>
          <w:rFonts w:hint="default" w:ascii="Times New Roman" w:hAnsi="Times New Roman" w:eastAsia="宋体" w:cs="Times New Roman"/>
          <w:b/>
          <w:bCs w:val="0"/>
          <w:color w:val="000000"/>
          <w:kern w:val="2"/>
          <w:sz w:val="21"/>
          <w:szCs w:val="21"/>
          <w:highlight w:val="yellow"/>
          <w:lang w:val="en-US" w:eastAsia="zh-CN" w:bidi="ar-SA"/>
        </w:rPr>
        <w:t>抗生素：披着救世主外衣的</w:t>
      </w:r>
      <w:r>
        <w:rPr>
          <w:rFonts w:hint="eastAsia" w:ascii="Times New Roman" w:hAnsi="Times New Roman" w:eastAsia="宋体" w:cs="Times New Roman"/>
          <w:b/>
          <w:bCs w:val="0"/>
          <w:color w:val="000000"/>
          <w:kern w:val="2"/>
          <w:sz w:val="21"/>
          <w:szCs w:val="21"/>
          <w:highlight w:val="yellow"/>
          <w:lang w:val="en-US" w:eastAsia="zh-CN" w:bidi="ar-SA"/>
        </w:rPr>
        <w:t>“</w:t>
      </w:r>
      <w:r>
        <w:rPr>
          <w:rFonts w:hint="default" w:ascii="Times New Roman" w:hAnsi="Times New Roman" w:eastAsia="宋体" w:cs="Times New Roman"/>
          <w:b/>
          <w:bCs w:val="0"/>
          <w:color w:val="000000"/>
          <w:kern w:val="2"/>
          <w:sz w:val="21"/>
          <w:szCs w:val="21"/>
          <w:highlight w:val="yellow"/>
          <w:lang w:val="en-US" w:eastAsia="zh-CN" w:bidi="ar-SA"/>
        </w:rPr>
        <w:t>化石燃料</w:t>
      </w:r>
      <w:r>
        <w:rPr>
          <w:rFonts w:hint="eastAsia" w:ascii="Times New Roman" w:hAnsi="Times New Roman" w:eastAsia="宋体" w:cs="Times New Roman"/>
          <w:b/>
          <w:bCs w:val="0"/>
          <w:color w:val="000000"/>
          <w:kern w:val="2"/>
          <w:sz w:val="21"/>
          <w:szCs w:val="21"/>
          <w:lang w:val="en-US" w:eastAsia="zh-CN" w:bidi="ar-SA"/>
        </w:rPr>
        <w:t>”</w:t>
      </w:r>
      <w:r>
        <w:rPr>
          <w:rFonts w:hint="default" w:ascii="Times New Roman" w:hAnsi="Times New Roman" w:eastAsia="宋体" w:cs="Times New Roman"/>
          <w:b w:val="0"/>
          <w:bCs/>
          <w:color w:val="000000"/>
          <w:kern w:val="2"/>
          <w:sz w:val="21"/>
          <w:szCs w:val="21"/>
          <w:lang w:val="en-US" w:eastAsia="zh-CN" w:bidi="ar-SA"/>
        </w:rPr>
        <w:br w:type="textWrapping"/>
      </w:r>
      <w:r>
        <w:rPr>
          <w:rFonts w:hint="default" w:ascii="Times New Roman" w:hAnsi="Times New Roman" w:eastAsia="宋体" w:cs="Times New Roman"/>
          <w:b w:val="0"/>
          <w:bCs/>
          <w:color w:val="000000"/>
          <w:kern w:val="2"/>
          <w:sz w:val="21"/>
          <w:szCs w:val="21"/>
          <w:lang w:val="en-US" w:eastAsia="zh-CN" w:bidi="ar-SA"/>
        </w:rPr>
        <w:t>1928年：弗莱明偷走青霉菌的战争武器，开启人类抗生素狂欢</w:t>
      </w:r>
      <w:r>
        <w:rPr>
          <w:rFonts w:hint="default" w:ascii="Times New Roman" w:hAnsi="Times New Roman" w:eastAsia="宋体" w:cs="Times New Roman"/>
          <w:b w:val="0"/>
          <w:bCs/>
          <w:color w:val="000000"/>
          <w:kern w:val="2"/>
          <w:sz w:val="21"/>
          <w:szCs w:val="21"/>
          <w:lang w:val="en-US" w:eastAsia="zh-CN" w:bidi="ar-SA"/>
        </w:rPr>
        <w:br w:type="textWrapping"/>
      </w:r>
      <w:r>
        <w:rPr>
          <w:rFonts w:hint="default" w:ascii="Times New Roman" w:hAnsi="Times New Roman" w:eastAsia="宋体" w:cs="Times New Roman"/>
          <w:b w:val="0"/>
          <w:bCs/>
          <w:color w:val="000000"/>
          <w:kern w:val="2"/>
          <w:sz w:val="21"/>
          <w:szCs w:val="21"/>
          <w:lang w:val="en-US" w:eastAsia="zh-CN" w:bidi="ar-SA"/>
        </w:rPr>
        <w:t>2023年：90%淋病患者对环丙沙星耐药，剖腹产面临感染致死风险</w:t>
      </w:r>
    </w:p>
    <w:p w14:paraId="42DC1803">
      <w:pPr>
        <w:pStyle w:val="10"/>
        <w:keepNext w:val="0"/>
        <w:keepLines w:val="0"/>
        <w:widowControl/>
        <w:numPr>
          <w:ilvl w:val="0"/>
          <w:numId w:val="0"/>
        </w:numPr>
        <w:suppressLineNumbers w:val="0"/>
        <w:ind w:leftChars="0"/>
        <w:jc w:val="center"/>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kern w:val="2"/>
          <w:sz w:val="21"/>
          <w:szCs w:val="21"/>
          <w:lang w:val="en-US" w:eastAsia="zh-CN" w:bidi="ar-SA"/>
        </w:rPr>
        <w:br w:type="textWrapping"/>
      </w:r>
      <w:r>
        <w:rPr>
          <w:rFonts w:hint="default" w:ascii="Times New Roman" w:hAnsi="Times New Roman" w:eastAsia="宋体" w:cs="Times New Roman"/>
          <w:b/>
          <w:bCs w:val="0"/>
          <w:color w:val="000000"/>
          <w:kern w:val="2"/>
          <w:sz w:val="21"/>
          <w:szCs w:val="21"/>
          <w:highlight w:val="yellow"/>
          <w:lang w:val="en-US" w:eastAsia="zh-CN" w:bidi="ar-SA"/>
        </w:rPr>
        <w:t>残酷真相：每一粒消炎药都在加速人类医疗体系崩塌</w:t>
      </w:r>
    </w:p>
    <w:p w14:paraId="235A7818">
      <w:pPr>
        <w:keepNext w:val="0"/>
        <w:keepLines w:val="0"/>
        <w:widowControl/>
        <w:suppressLineNumbers w:val="0"/>
        <w:shd w:val="clear" w:fill="FFFFFF"/>
        <w:jc w:val="left"/>
        <w:rPr>
          <w:rFonts w:hint="default" w:ascii="Times New Roman" w:hAnsi="Times New Roman" w:eastAsia="宋体" w:cs="Times New Roman"/>
          <w:b w:val="0"/>
          <w:bCs/>
          <w:color w:val="000000"/>
          <w:kern w:val="2"/>
          <w:sz w:val="21"/>
          <w:szCs w:val="21"/>
          <w:lang w:val="en-US" w:eastAsia="zh-CN" w:bidi="ar-SA"/>
        </w:rPr>
      </w:pPr>
    </w:p>
    <w:p w14:paraId="623F37C2">
      <w:pPr>
        <w:ind w:firstLine="420" w:firstLineChars="200"/>
        <w:rPr>
          <w:rFonts w:hint="eastAsia"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kern w:val="2"/>
          <w:sz w:val="21"/>
          <w:szCs w:val="21"/>
          <w:lang w:val="en-US" w:eastAsia="zh-CN" w:bidi="ar-SA"/>
        </w:rPr>
        <w:t>自问世以来，抗生素已挽救数百万人的生命，成为人类历史上最伟大的医学进步之一。</w:t>
      </w:r>
      <w:r>
        <w:rPr>
          <w:rFonts w:hint="eastAsia" w:ascii="Times New Roman" w:hAnsi="Times New Roman" w:eastAsia="宋体" w:cs="Times New Roman"/>
          <w:b w:val="0"/>
          <w:bCs/>
          <w:color w:val="000000"/>
          <w:kern w:val="2"/>
          <w:sz w:val="21"/>
          <w:szCs w:val="21"/>
          <w:lang w:val="en-US" w:eastAsia="zh-CN" w:bidi="ar-SA"/>
        </w:rPr>
        <w:t>但</w:t>
      </w:r>
      <w:r>
        <w:rPr>
          <w:rFonts w:hint="eastAsia" w:cs="Times New Roman"/>
          <w:b w:val="0"/>
          <w:bCs/>
          <w:color w:val="000000"/>
          <w:kern w:val="2"/>
          <w:sz w:val="21"/>
          <w:szCs w:val="21"/>
          <w:lang w:val="en-US" w:eastAsia="zh-CN" w:bidi="ar-SA"/>
        </w:rPr>
        <w:t>它</w:t>
      </w:r>
      <w:r>
        <w:rPr>
          <w:rFonts w:hint="eastAsia" w:ascii="Times New Roman" w:hAnsi="Times New Roman" w:eastAsia="宋体" w:cs="Times New Roman"/>
          <w:b w:val="0"/>
          <w:bCs/>
          <w:color w:val="000000"/>
          <w:kern w:val="2"/>
          <w:sz w:val="21"/>
          <w:szCs w:val="21"/>
          <w:lang w:val="en-US" w:eastAsia="zh-CN" w:bidi="ar-SA"/>
        </w:rPr>
        <w:t>并不是我们发明的，而是由细菌产生的！在二十世纪，人类偷走了这种天然力量，在土壤和海洋中开采抗生素分子。然后，我们研究出如何自己制造这些分子。它们一直是为现代医学提供动力的廉价、持久的燃料----但这是有代价的。抗生素和其他药物不同。扑热息痛将在今天、明天和一百万年后发挥作用。尽管我们可以生产无限量的抗生素，但是每当我们使用它们时，都会增加出现抗药性的可能性。每次使用抗生素，我们都在为它们未来的有效性冒险。虽然看上去并非如此，但抗生素实际的供应是有限的。抗生素是药品界的化石燃料：它们是“化石药物”。</w:t>
      </w:r>
    </w:p>
    <w:p w14:paraId="605ACE39">
      <w:pPr>
        <w:pStyle w:val="10"/>
        <w:keepNext w:val="0"/>
        <w:keepLines w:val="0"/>
        <w:widowControl/>
        <w:suppressLineNumbers w:val="0"/>
        <w:ind w:left="0" w:firstLine="420" w:firstLineChars="200"/>
        <w:rPr>
          <w:rFonts w:hint="eastAsia"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kern w:val="2"/>
          <w:sz w:val="21"/>
          <w:szCs w:val="21"/>
          <w:lang w:val="en-US" w:eastAsia="zh-CN" w:bidi="ar-SA"/>
        </w:rPr>
        <w:t>起初，这个问题只是遥远的隆隆声。现在，它在我们耳边怒吼。在过去的半个世纪里，我们一直试图发明新的抗生素，但我们失败了。自1987年以来，我们没有发现任何一类新的抗生素。这也难怪，毕竟我们发现的每一种天然抗生素都是数百万年进化的结果。我们制造的新合成抗生素代表了对这些分子的微小调整，或者是变异，但这意味着它们往往容易受到相同耐药机制的影响。而且我们无法逃避基本的进化方程式：我们可以随心所欲地制造药品，但我们使用的药越多，它们的魔力就越会消失。我们的化石药物快用完了。这一切是如何造成的？为了了解抗生素的未来，我们需要了解它们的过去。</w:t>
      </w:r>
    </w:p>
    <w:p w14:paraId="2EC8169E">
      <w:pPr>
        <w:pStyle w:val="10"/>
        <w:keepNext w:val="0"/>
        <w:keepLines w:val="0"/>
        <w:widowControl/>
        <w:suppressLineNumbers w:val="0"/>
        <w:ind w:left="0" w:firstLine="420" w:firstLineChars="200"/>
        <w:rPr>
          <w:rFonts w:hint="eastAsia"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kern w:val="2"/>
          <w:sz w:val="21"/>
          <w:szCs w:val="21"/>
          <w:lang w:val="en-US" w:eastAsia="zh-CN" w:bidi="ar-SA"/>
        </w:rPr>
        <w:t>《致命奇迹》</w:t>
      </w:r>
      <w:bookmarkStart w:id="2" w:name="_GoBack"/>
      <w:bookmarkEnd w:id="2"/>
      <w:r>
        <w:rPr>
          <w:rFonts w:hint="eastAsia" w:ascii="Times New Roman" w:hAnsi="Times New Roman" w:eastAsia="宋体" w:cs="Times New Roman"/>
          <w:b w:val="0"/>
          <w:bCs/>
          <w:color w:val="000000"/>
          <w:kern w:val="2"/>
          <w:sz w:val="21"/>
          <w:szCs w:val="21"/>
          <w:lang w:val="en-US" w:eastAsia="zh-CN" w:bidi="ar-SA"/>
        </w:rPr>
        <w:t>讲述了抗生素的故事：用过去一个世纪的历史来编织抗生素数百万年来的进化曲线。作者将通过十部详细的“分子传记”来做到这一点，在每章中着重关注一个抗生素分子。每一种分子都有其独特的抗菌性能和进化进程，伴随着一系列复杂的角色：在垂死的女儿身上测试新药的科学家；从婆罗洲丛林运回土壤的传教士；被用来预测新抗生素的人工智能。这个故事还揭示了进化的重要原则。新的研究表明，我们所知道的关于抗生素耐药性的许多知识----它如何演变、如何传播以及如何持续存在----都是错误的。如果我们要适应抗生素耐药性的未来，就需要了解这种进化的真正运作方式，而且事不宜迟。</w:t>
      </w:r>
    </w:p>
    <w:p w14:paraId="69289BD6">
      <w:pPr>
        <w:pStyle w:val="10"/>
        <w:keepNext w:val="0"/>
        <w:keepLines w:val="0"/>
        <w:widowControl/>
        <w:suppressLineNumbers w:val="0"/>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作者简介：</w:t>
      </w:r>
    </w:p>
    <w:p w14:paraId="4E32541B">
      <w:pPr>
        <w:pStyle w:val="10"/>
        <w:keepNext w:val="0"/>
        <w:keepLines w:val="0"/>
        <w:widowControl/>
        <w:suppressLineNumbers w:val="0"/>
        <w:ind w:left="0" w:firstLine="480" w:firstLineChars="200"/>
        <w:rPr>
          <w:rFonts w:hint="eastAsia" w:ascii="Times New Roman" w:hAnsi="Times New Roman" w:eastAsia="宋体" w:cs="Times New Roman"/>
          <w:b w:val="0"/>
          <w:bCs/>
          <w:color w:val="000000"/>
          <w:kern w:val="2"/>
          <w:sz w:val="21"/>
          <w:szCs w:val="21"/>
          <w:lang w:val="en-US" w:eastAsia="zh-CN" w:bidi="ar-SA"/>
        </w:rPr>
      </w:pPr>
      <w:r>
        <w:drawing>
          <wp:anchor distT="0" distB="0" distL="114300" distR="114300" simplePos="0" relativeHeight="251660288" behindDoc="0" locked="0" layoutInCell="1" allowOverlap="1">
            <wp:simplePos x="0" y="0"/>
            <wp:positionH relativeFrom="column">
              <wp:posOffset>10795</wp:posOffset>
            </wp:positionH>
            <wp:positionV relativeFrom="paragraph">
              <wp:posOffset>48895</wp:posOffset>
            </wp:positionV>
            <wp:extent cx="1611630" cy="1629410"/>
            <wp:effectExtent l="0" t="0" r="7620" b="889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611630" cy="1629410"/>
                    </a:xfrm>
                    <a:prstGeom prst="rect">
                      <a:avLst/>
                    </a:prstGeom>
                    <a:noFill/>
                    <a:ln>
                      <a:noFill/>
                    </a:ln>
                  </pic:spPr>
                </pic:pic>
              </a:graphicData>
            </a:graphic>
          </wp:anchor>
        </w:drawing>
      </w:r>
      <w:r>
        <w:rPr>
          <w:rFonts w:hint="eastAsia" w:ascii="Times New Roman" w:hAnsi="Times New Roman" w:eastAsia="宋体" w:cs="Times New Roman"/>
          <w:b/>
          <w:bCs/>
          <w:color w:val="000000"/>
          <w:kern w:val="2"/>
          <w:sz w:val="21"/>
          <w:szCs w:val="21"/>
          <w:lang w:val="en-US" w:eastAsia="zh-CN" w:bidi="ar-SA"/>
        </w:rPr>
        <w:t>利亚姆·肖</w:t>
      </w:r>
      <w:r>
        <w:rPr>
          <w:rFonts w:hint="eastAsia" w:ascii="Times New Roman" w:hAnsi="Times New Roman" w:eastAsia="宋体" w:cs="Times New Roman"/>
          <w:b w:val="0"/>
          <w:bCs/>
          <w:color w:val="000000"/>
          <w:kern w:val="2"/>
          <w:sz w:val="21"/>
          <w:szCs w:val="21"/>
          <w:lang w:val="en-US" w:eastAsia="zh-CN" w:bidi="ar-SA"/>
        </w:rPr>
        <w:t>（Liam Shaw）是一位由维康信托（Wellcome）资助的牛津大学生物学家，</w:t>
      </w:r>
      <w:r>
        <w:rPr>
          <w:rFonts w:hint="default" w:ascii="Times New Roman" w:hAnsi="Times New Roman" w:eastAsia="宋体" w:cs="Times New Roman"/>
          <w:b w:val="0"/>
          <w:bCs/>
          <w:color w:val="000000"/>
          <w:kern w:val="2"/>
          <w:sz w:val="21"/>
          <w:szCs w:val="21"/>
          <w:lang w:val="en-US" w:eastAsia="zh-CN" w:bidi="ar-SA"/>
        </w:rPr>
        <w:t>他目前是牛津大学亨利・韦尔科姆爵士博士后研究员，同时担任杜伦大学访问研究员。</w:t>
      </w:r>
      <w:r>
        <w:rPr>
          <w:rFonts w:hint="eastAsia" w:ascii="Times New Roman" w:hAnsi="Times New Roman" w:eastAsia="宋体" w:cs="Times New Roman"/>
          <w:b w:val="0"/>
          <w:bCs/>
          <w:color w:val="000000"/>
          <w:kern w:val="2"/>
          <w:sz w:val="21"/>
          <w:szCs w:val="21"/>
          <w:lang w:val="en-US" w:eastAsia="zh-CN" w:bidi="ar-SA"/>
        </w:rPr>
        <w:t>他的研究方向是抗生素耐药性的演变。他于2018年获得博士学位。他发表了30多篇同行评议文章，主题包括抗生素对人类微生物群的影响、患者抗生素耐药性的演变以及抗生素耐药性基因的全球传播。利亚姆也有新闻工作经验。他定期为《伦敦书评》（London Review of Books）撰写科学文章。他为《晨星报》（Morning Star）撰写了一个名为“科学与社会”的双周更专栏，向大众读者传播科学主题。他还偶尔向《侦探》（Private Eye）杂志投稿调查性新闻报道。他因发表的文章《飞行炸弹与精算师》（The Flying Bomb and the Actuary,）获得了英国皇家统计学会（Royal Statistical Society）颁发的2019年统计学杰出新人写作者奖（Statistical Excellence Award for Early-Career Writing），评委们说这篇文章“扣人心弦，写得很好”，“有时几乎像一部神秘小说……围绕着对概率的介绍来总结历史”。2012-2014年，当利亚姆在读本科时，他作为创始者之一创办并编辑了讽刺杂志和网站Underground Magazine，获得了50多万的页面浏览量。他还担任维康资助的抗生素耐药性项目的顾问，该项目涉及与主要制药公司（葛兰素史克、默克、辉瑞）密切合作。2019年，他被维康授予国际数据重用奖（Data Reuse Prize）。</w:t>
      </w:r>
    </w:p>
    <w:p w14:paraId="6D9B4392">
      <w:pPr>
        <w:keepNext w:val="0"/>
        <w:keepLines w:val="0"/>
        <w:widowControl/>
        <w:suppressLineNumbers w:val="0"/>
        <w:jc w:val="left"/>
        <w:rPr>
          <w:rFonts w:hint="eastAsia"/>
          <w:b/>
          <w:bCs/>
          <w:color w:val="000000"/>
          <w:kern w:val="0"/>
          <w:szCs w:val="21"/>
          <w:shd w:val="clear" w:color="auto" w:fill="FFFFFF"/>
          <w:lang w:val="en-US" w:eastAsia="zh-CN"/>
        </w:rPr>
      </w:pPr>
    </w:p>
    <w:p w14:paraId="51FAAAD4">
      <w:pPr>
        <w:keepNext w:val="0"/>
        <w:keepLines w:val="0"/>
        <w:widowControl/>
        <w:suppressLineNumbers w:val="0"/>
        <w:jc w:val="left"/>
        <w:rPr>
          <w:rFonts w:hint="eastAsia"/>
          <w:b/>
          <w:bCs/>
          <w:color w:val="000000"/>
          <w:kern w:val="0"/>
          <w:szCs w:val="21"/>
          <w:shd w:val="clear" w:color="auto" w:fill="FFFFFF"/>
          <w:lang w:val="en-US" w:eastAsia="zh-CN"/>
        </w:rPr>
      </w:pPr>
    </w:p>
    <w:p w14:paraId="1E3C1D8A">
      <w:pPr>
        <w:keepNext w:val="0"/>
        <w:keepLines w:val="0"/>
        <w:widowControl/>
        <w:suppressLineNumbers w:val="0"/>
        <w:jc w:val="left"/>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媒体评价：</w:t>
      </w:r>
    </w:p>
    <w:p w14:paraId="36FEB47D">
      <w:pPr>
        <w:keepNext w:val="0"/>
        <w:keepLines w:val="0"/>
        <w:widowControl/>
        <w:suppressLineNumbers w:val="0"/>
        <w:jc w:val="left"/>
        <w:rPr>
          <w:rFonts w:hint="eastAsia"/>
          <w:b/>
          <w:bCs/>
          <w:color w:val="000000"/>
          <w:kern w:val="0"/>
          <w:szCs w:val="21"/>
          <w:shd w:val="clear" w:color="auto" w:fill="FFFFFF"/>
          <w:lang w:val="en-US" w:eastAsia="zh-CN"/>
        </w:rPr>
      </w:pPr>
    </w:p>
    <w:p w14:paraId="10C6EBB9">
      <w:pPr>
        <w:keepNext w:val="0"/>
        <w:keepLines w:val="0"/>
        <w:widowControl/>
        <w:suppressLineNumbers w:val="0"/>
        <w:ind w:firstLine="420" w:firstLineChars="200"/>
        <w:jc w:val="lef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在这本令人眼界大开且扣人心弦的著作中，肖生动地讲述了抗生素的发现以及全球范围内日益严重的抗药性威胁，并列举了大量引人注目的实例。他精彩地揭示了科学是如何一再受到工业和金融利益的影响和腐蚀的。这不仅是一部你从未知晓的重要历史，更是一份至关重要的呼吁，呼吁改变新药的研发方式。这是一本每个人都应该阅读的书。”</w:t>
      </w:r>
    </w:p>
    <w:p w14:paraId="6B30B069">
      <w:pPr>
        <w:keepNext w:val="0"/>
        <w:keepLines w:val="0"/>
        <w:widowControl/>
        <w:suppressLineNumbers w:val="0"/>
        <w:ind w:firstLine="420" w:firstLineChars="200"/>
        <w:jc w:val="righ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——马修·科布，《基因时代》作者</w:t>
      </w:r>
    </w:p>
    <w:p w14:paraId="09CC08AF">
      <w:pPr>
        <w:keepNext w:val="0"/>
        <w:keepLines w:val="0"/>
        <w:widowControl/>
        <w:suppressLineNumbers w:val="0"/>
        <w:ind w:firstLine="420" w:firstLineChars="200"/>
        <w:jc w:val="right"/>
        <w:rPr>
          <w:rFonts w:hint="eastAsia"/>
          <w:b w:val="0"/>
          <w:bCs w:val="0"/>
          <w:color w:val="000000"/>
          <w:kern w:val="0"/>
          <w:szCs w:val="21"/>
          <w:shd w:val="clear" w:color="auto" w:fill="FFFFFF"/>
          <w:lang w:val="en-US" w:eastAsia="zh-CN"/>
        </w:rPr>
      </w:pPr>
    </w:p>
    <w:p w14:paraId="4EB84CC9">
      <w:pPr>
        <w:keepNext w:val="0"/>
        <w:keepLines w:val="0"/>
        <w:widowControl/>
        <w:suppressLineNumbers w:val="0"/>
        <w:ind w:firstLine="420" w:firstLineChars="200"/>
        <w:jc w:val="lef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在《致命奇迹》一书中，利亚姆·肖追溯了现代抗生素的兴起，并预见了它们在细菌与抗生素药物之间持续不断的战争中走向衰落。这一核心主题至关重要，但肖的这本书也极具趣味性，他描述了许多“最热门”抗生素的起源和发展，这些抗生素共同拯救了数百万人的生命。非常值得一读。”</w:t>
      </w:r>
    </w:p>
    <w:p w14:paraId="5E607070">
      <w:pPr>
        <w:keepNext w:val="0"/>
        <w:keepLines w:val="0"/>
        <w:widowControl/>
        <w:suppressLineNumbers w:val="0"/>
        <w:jc w:val="right"/>
        <w:rPr>
          <w:rFonts w:hint="eastAsia"/>
          <w:b w:val="0"/>
          <w:bCs w:val="0"/>
          <w:color w:val="000000"/>
          <w:kern w:val="0"/>
          <w:szCs w:val="21"/>
          <w:shd w:val="clear" w:color="auto" w:fill="FFFFFF"/>
          <w:lang w:val="en-US" w:eastAsia="zh-CN"/>
        </w:rPr>
      </w:pPr>
      <w:r>
        <w:rPr>
          <w:rFonts w:hint="eastAsia"/>
          <w:b w:val="0"/>
          <w:bCs w:val="0"/>
          <w:color w:val="000000"/>
          <w:kern w:val="0"/>
          <w:szCs w:val="21"/>
          <w:shd w:val="clear" w:color="auto" w:fill="FFFFFF"/>
          <w:lang w:val="en-US" w:eastAsia="zh-CN"/>
        </w:rPr>
        <w:t>——《突破的解剖》一书的作者亚当·奥尔特</w:t>
      </w:r>
    </w:p>
    <w:p w14:paraId="6551264D">
      <w:pPr>
        <w:rPr>
          <w:b/>
          <w:bCs/>
          <w:color w:val="000000"/>
          <w:kern w:val="0"/>
          <w:szCs w:val="21"/>
          <w:shd w:val="clear" w:color="auto" w:fill="FFFFFF"/>
        </w:rPr>
      </w:pPr>
    </w:p>
    <w:p w14:paraId="3C7FBC95">
      <w:pPr>
        <w:rPr>
          <w:b/>
          <w:bCs/>
          <w:color w:val="000000"/>
          <w:kern w:val="0"/>
          <w:szCs w:val="21"/>
          <w:shd w:val="clear" w:color="auto" w:fill="FFFFFF"/>
        </w:rPr>
      </w:pPr>
    </w:p>
    <w:p w14:paraId="57257B82">
      <w:pPr>
        <w:shd w:val="clear" w:color="auto" w:fill="FFFFFF"/>
        <w:rPr>
          <w:rFonts w:hint="eastAsia"/>
          <w:b/>
          <w:bCs/>
          <w:color w:val="000000"/>
          <w:szCs w:val="21"/>
          <w:lang w:val="en-US" w:eastAsia="zh-CN"/>
        </w:rPr>
      </w:pPr>
      <w:bookmarkStart w:id="0" w:name="OLE_LINK43"/>
      <w:bookmarkStart w:id="1" w:name="OLE_LINK38"/>
      <w:r>
        <w:rPr>
          <w:rFonts w:hint="eastAsia"/>
          <w:b/>
          <w:bCs/>
          <w:color w:val="000000"/>
          <w:szCs w:val="21"/>
          <w:lang w:val="en-US" w:eastAsia="zh-CN"/>
        </w:rPr>
        <w:t>目录</w:t>
      </w:r>
    </w:p>
    <w:p w14:paraId="41580312">
      <w:pPr>
        <w:shd w:val="clear" w:color="auto" w:fill="FFFFFF"/>
        <w:rPr>
          <w:rFonts w:hint="eastAsia"/>
          <w:b/>
          <w:bCs/>
          <w:color w:val="000000"/>
          <w:szCs w:val="21"/>
          <w:lang w:val="en-US" w:eastAsia="zh-CN"/>
        </w:rPr>
      </w:pPr>
    </w:p>
    <w:p w14:paraId="47E384C6">
      <w:pPr>
        <w:shd w:val="clear" w:color="auto" w:fill="FFFFFF"/>
        <w:rPr>
          <w:rFonts w:hint="eastAsia"/>
          <w:b w:val="0"/>
          <w:bCs w:val="0"/>
          <w:color w:val="000000"/>
          <w:szCs w:val="21"/>
          <w:lang w:val="en-US" w:eastAsia="zh-CN"/>
        </w:rPr>
      </w:pPr>
      <w:r>
        <w:rPr>
          <w:rFonts w:hint="eastAsia"/>
          <w:b w:val="0"/>
          <w:bCs w:val="0"/>
          <w:color w:val="000000"/>
          <w:szCs w:val="21"/>
          <w:lang w:val="en-US" w:eastAsia="zh-CN"/>
        </w:rPr>
        <w:t>简介</w:t>
      </w:r>
    </w:p>
    <w:p w14:paraId="669EB980">
      <w:pPr>
        <w:shd w:val="clear" w:color="auto" w:fill="FFFFFF"/>
        <w:rPr>
          <w:rFonts w:hint="eastAsia"/>
          <w:b w:val="0"/>
          <w:bCs w:val="0"/>
          <w:color w:val="000000"/>
          <w:szCs w:val="21"/>
          <w:lang w:val="en-US" w:eastAsia="zh-CN"/>
        </w:rPr>
      </w:pPr>
      <w:r>
        <w:rPr>
          <w:rFonts w:hint="eastAsia"/>
          <w:b w:val="0"/>
          <w:bCs w:val="0"/>
          <w:i/>
          <w:iCs/>
          <w:color w:val="000000"/>
          <w:szCs w:val="21"/>
          <w:lang w:val="en-US" w:eastAsia="zh-CN"/>
        </w:rPr>
        <w:t>化石药物</w:t>
      </w:r>
    </w:p>
    <w:p w14:paraId="381C91E3">
      <w:pPr>
        <w:shd w:val="clear" w:color="auto" w:fill="FFFFFF"/>
        <w:rPr>
          <w:rFonts w:hint="eastAsia"/>
          <w:b w:val="0"/>
          <w:bCs w:val="0"/>
          <w:i/>
          <w:iCs/>
          <w:color w:val="000000"/>
          <w:szCs w:val="21"/>
          <w:lang w:val="en-US" w:eastAsia="zh-CN"/>
        </w:rPr>
      </w:pPr>
      <w:r>
        <w:rPr>
          <w:rFonts w:hint="eastAsia"/>
          <w:b w:val="0"/>
          <w:bCs w:val="0"/>
          <w:i w:val="0"/>
          <w:iCs w:val="0"/>
          <w:color w:val="000000"/>
          <w:szCs w:val="21"/>
          <w:lang w:val="en-US" w:eastAsia="zh-CN"/>
        </w:rPr>
        <w:t>显微镜下的恶魔</w:t>
      </w:r>
    </w:p>
    <w:p w14:paraId="5C6C7ED0">
      <w:pPr>
        <w:shd w:val="clear" w:color="auto" w:fill="FFFFFF"/>
        <w:rPr>
          <w:rFonts w:hint="eastAsia"/>
          <w:b w:val="0"/>
          <w:bCs w:val="0"/>
          <w:color w:val="000000"/>
          <w:szCs w:val="21"/>
          <w:lang w:val="en-US" w:eastAsia="zh-CN"/>
        </w:rPr>
      </w:pPr>
      <w:r>
        <w:rPr>
          <w:rFonts w:hint="eastAsia"/>
          <w:b w:val="0"/>
          <w:bCs w:val="0"/>
          <w:i/>
          <w:iCs/>
          <w:color w:val="000000"/>
          <w:szCs w:val="21"/>
          <w:lang w:val="en-US" w:eastAsia="zh-CN"/>
        </w:rPr>
        <w:t>细菌理论</w:t>
      </w:r>
    </w:p>
    <w:p w14:paraId="0CEB609D">
      <w:pPr>
        <w:shd w:val="clear" w:color="auto" w:fill="FFFFFF"/>
        <w:rPr>
          <w:rFonts w:hint="eastAsia"/>
          <w:b w:val="0"/>
          <w:bCs w:val="0"/>
          <w:color w:val="000000"/>
          <w:szCs w:val="21"/>
          <w:lang w:val="en-US" w:eastAsia="zh-CN"/>
        </w:rPr>
      </w:pPr>
      <w:r>
        <w:rPr>
          <w:rFonts w:hint="eastAsia"/>
          <w:b w:val="0"/>
          <w:bCs w:val="0"/>
          <w:i w:val="0"/>
          <w:iCs w:val="0"/>
          <w:color w:val="000000"/>
          <w:szCs w:val="21"/>
          <w:lang w:val="en-US" w:eastAsia="zh-CN"/>
        </w:rPr>
        <w:t>红线</w:t>
      </w:r>
    </w:p>
    <w:p w14:paraId="5B3A77EE">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普罗替尼</w:t>
      </w:r>
    </w:p>
    <w:p w14:paraId="0BEA2187">
      <w:pPr>
        <w:shd w:val="clear" w:color="auto" w:fill="FFFFFF"/>
        <w:rPr>
          <w:rFonts w:hint="eastAsia"/>
          <w:b w:val="0"/>
          <w:bCs w:val="0"/>
          <w:color w:val="000000"/>
          <w:szCs w:val="21"/>
          <w:lang w:val="en-US" w:eastAsia="zh-CN"/>
        </w:rPr>
      </w:pPr>
      <w:r>
        <w:rPr>
          <w:rFonts w:hint="eastAsia"/>
          <w:b w:val="0"/>
          <w:bCs w:val="0"/>
          <w:color w:val="000000"/>
          <w:szCs w:val="21"/>
          <w:lang w:val="en-US" w:eastAsia="zh-CN"/>
        </w:rPr>
        <w:t>多于战争消耗的生命</w:t>
      </w:r>
    </w:p>
    <w:p w14:paraId="069498EB">
      <w:pPr>
        <w:shd w:val="clear" w:color="auto" w:fill="FFFFFF"/>
        <w:rPr>
          <w:rFonts w:hint="eastAsia"/>
          <w:b w:val="0"/>
          <w:bCs w:val="0"/>
          <w:color w:val="000000"/>
          <w:szCs w:val="21"/>
          <w:lang w:val="en-US" w:eastAsia="zh-CN"/>
        </w:rPr>
      </w:pPr>
      <w:r>
        <w:rPr>
          <w:rFonts w:hint="eastAsia"/>
          <w:b w:val="0"/>
          <w:bCs w:val="0"/>
          <w:i/>
          <w:iCs/>
          <w:color w:val="000000"/>
          <w:szCs w:val="21"/>
          <w:lang w:val="en-US" w:eastAsia="zh-CN"/>
        </w:rPr>
        <w:t>青霉素</w:t>
      </w:r>
    </w:p>
    <w:p w14:paraId="520EB5CA">
      <w:pPr>
        <w:shd w:val="clear" w:color="auto" w:fill="FFFFFF"/>
        <w:rPr>
          <w:rFonts w:hint="eastAsia"/>
          <w:b w:val="0"/>
          <w:bCs w:val="0"/>
          <w:color w:val="000000"/>
          <w:szCs w:val="21"/>
          <w:lang w:val="en-US" w:eastAsia="zh-CN"/>
        </w:rPr>
      </w:pPr>
      <w:r>
        <w:rPr>
          <w:rFonts w:hint="eastAsia"/>
          <w:b w:val="0"/>
          <w:bCs w:val="0"/>
          <w:color w:val="000000"/>
          <w:szCs w:val="21"/>
          <w:lang w:val="en-US" w:eastAsia="zh-CN"/>
        </w:rPr>
        <w:t>尘世之力</w:t>
      </w:r>
    </w:p>
    <w:p w14:paraId="413B6E59">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链霉素</w:t>
      </w:r>
    </w:p>
    <w:p w14:paraId="79C17399">
      <w:pPr>
        <w:shd w:val="clear" w:color="auto" w:fill="FFFFFF"/>
        <w:rPr>
          <w:rFonts w:hint="eastAsia"/>
          <w:b w:val="0"/>
          <w:bCs w:val="0"/>
          <w:color w:val="000000"/>
          <w:szCs w:val="21"/>
          <w:lang w:val="en-US" w:eastAsia="zh-CN"/>
        </w:rPr>
      </w:pPr>
      <w:r>
        <w:rPr>
          <w:rFonts w:hint="eastAsia"/>
          <w:b w:val="0"/>
          <w:bCs w:val="0"/>
          <w:color w:val="000000"/>
          <w:szCs w:val="21"/>
          <w:lang w:val="en-US" w:eastAsia="zh-CN"/>
        </w:rPr>
        <w:t>四面受敌</w:t>
      </w:r>
    </w:p>
    <w:p w14:paraId="71A7BACC">
      <w:pPr>
        <w:shd w:val="clear" w:color="auto" w:fill="FFFFFF"/>
        <w:rPr>
          <w:rFonts w:hint="eastAsia"/>
          <w:b w:val="0"/>
          <w:bCs w:val="0"/>
          <w:color w:val="000000"/>
          <w:szCs w:val="21"/>
          <w:lang w:val="en-US" w:eastAsia="zh-CN"/>
        </w:rPr>
      </w:pPr>
      <w:r>
        <w:rPr>
          <w:rFonts w:hint="eastAsia"/>
          <w:b w:val="0"/>
          <w:bCs w:val="0"/>
          <w:i/>
          <w:iCs/>
          <w:color w:val="000000"/>
          <w:szCs w:val="21"/>
          <w:lang w:val="en-US" w:eastAsia="zh-CN"/>
        </w:rPr>
        <w:t>异烟肼</w:t>
      </w:r>
    </w:p>
    <w:p w14:paraId="3CA65C08">
      <w:pPr>
        <w:shd w:val="clear" w:color="auto" w:fill="FFFFFF"/>
        <w:rPr>
          <w:rFonts w:hint="eastAsia"/>
          <w:b w:val="0"/>
          <w:bCs w:val="0"/>
          <w:color w:val="000000"/>
          <w:szCs w:val="21"/>
          <w:lang w:val="en-US" w:eastAsia="zh-CN"/>
        </w:rPr>
      </w:pPr>
      <w:r>
        <w:rPr>
          <w:rFonts w:hint="eastAsia"/>
          <w:b w:val="0"/>
          <w:bCs w:val="0"/>
          <w:color w:val="000000"/>
          <w:szCs w:val="21"/>
          <w:lang w:val="en-US" w:eastAsia="zh-CN"/>
        </w:rPr>
        <w:t>过剩时代</w:t>
      </w:r>
    </w:p>
    <w:p w14:paraId="1D79DDBD">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四环素</w:t>
      </w:r>
    </w:p>
    <w:p w14:paraId="2BBB3E9B">
      <w:pPr>
        <w:shd w:val="clear" w:color="auto" w:fill="FFFFFF"/>
        <w:rPr>
          <w:rFonts w:hint="eastAsia"/>
          <w:b w:val="0"/>
          <w:bCs w:val="0"/>
          <w:color w:val="000000"/>
          <w:szCs w:val="21"/>
          <w:lang w:val="en-US" w:eastAsia="zh-CN"/>
        </w:rPr>
      </w:pPr>
      <w:r>
        <w:rPr>
          <w:rFonts w:hint="eastAsia"/>
          <w:b w:val="0"/>
          <w:bCs w:val="0"/>
          <w:color w:val="000000"/>
          <w:szCs w:val="21"/>
          <w:lang w:val="en-US" w:eastAsia="zh-CN"/>
        </w:rPr>
        <w:t>论点与反论点</w:t>
      </w:r>
    </w:p>
    <w:p w14:paraId="24D72D7E">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阿莫西林和克拉维酸</w:t>
      </w:r>
    </w:p>
    <w:p w14:paraId="73E79820">
      <w:pPr>
        <w:shd w:val="clear" w:color="auto" w:fill="FFFFFF"/>
        <w:rPr>
          <w:rFonts w:hint="eastAsia"/>
          <w:b w:val="0"/>
          <w:bCs w:val="0"/>
          <w:color w:val="000000"/>
          <w:szCs w:val="21"/>
          <w:lang w:val="en-US" w:eastAsia="zh-CN"/>
        </w:rPr>
      </w:pPr>
      <w:r>
        <w:rPr>
          <w:rFonts w:hint="eastAsia"/>
          <w:b w:val="0"/>
          <w:bCs w:val="0"/>
          <w:color w:val="000000"/>
          <w:szCs w:val="21"/>
          <w:lang w:val="en-US" w:eastAsia="zh-CN"/>
        </w:rPr>
        <w:t>最后的手段</w:t>
      </w:r>
    </w:p>
    <w:p w14:paraId="0CEEB4CD">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黏菌素</w:t>
      </w:r>
    </w:p>
    <w:p w14:paraId="1F5E7490">
      <w:pPr>
        <w:shd w:val="clear" w:color="auto" w:fill="FFFFFF"/>
        <w:rPr>
          <w:rFonts w:hint="eastAsia"/>
          <w:b w:val="0"/>
          <w:bCs w:val="0"/>
          <w:color w:val="000000"/>
          <w:szCs w:val="21"/>
          <w:lang w:val="en-US" w:eastAsia="zh-CN"/>
        </w:rPr>
      </w:pPr>
      <w:r>
        <w:rPr>
          <w:rFonts w:hint="eastAsia"/>
          <w:b w:val="0"/>
          <w:bCs w:val="0"/>
          <w:color w:val="000000"/>
          <w:szCs w:val="21"/>
          <w:lang w:val="en-US" w:eastAsia="zh-CN"/>
        </w:rPr>
        <w:t>无可行之路</w:t>
      </w:r>
    </w:p>
    <w:p w14:paraId="41F885B6">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普拉佐米星</w:t>
      </w:r>
    </w:p>
    <w:p w14:paraId="395AFF17">
      <w:pPr>
        <w:shd w:val="clear" w:color="auto" w:fill="FFFFFF"/>
        <w:rPr>
          <w:rFonts w:hint="eastAsia"/>
          <w:b w:val="0"/>
          <w:bCs w:val="0"/>
          <w:color w:val="000000"/>
          <w:szCs w:val="21"/>
          <w:lang w:val="en-US" w:eastAsia="zh-CN"/>
        </w:rPr>
      </w:pPr>
      <w:r>
        <w:rPr>
          <w:rFonts w:hint="eastAsia"/>
          <w:b w:val="0"/>
          <w:bCs w:val="0"/>
          <w:color w:val="000000"/>
          <w:szCs w:val="21"/>
          <w:lang w:val="en-US" w:eastAsia="zh-CN"/>
        </w:rPr>
        <w:t>黄金领域</w:t>
      </w:r>
    </w:p>
    <w:p w14:paraId="20285BB0">
      <w:pPr>
        <w:shd w:val="clear" w:color="auto" w:fill="FFFFFF"/>
        <w:rPr>
          <w:rFonts w:hint="eastAsia"/>
          <w:b w:val="0"/>
          <w:bCs w:val="0"/>
          <w:color w:val="000000"/>
          <w:szCs w:val="21"/>
          <w:lang w:val="en-US" w:eastAsia="zh-CN"/>
        </w:rPr>
      </w:pPr>
      <w:r>
        <w:rPr>
          <w:rFonts w:hint="eastAsia"/>
          <w:b w:val="0"/>
          <w:bCs w:val="0"/>
          <w:i/>
          <w:iCs/>
          <w:color w:val="000000"/>
          <w:szCs w:val="21"/>
          <w:lang w:val="en-US" w:eastAsia="zh-CN"/>
        </w:rPr>
        <w:t>泰斯巴汀</w:t>
      </w:r>
    </w:p>
    <w:p w14:paraId="567B6699">
      <w:pPr>
        <w:shd w:val="clear" w:color="auto" w:fill="FFFFFF"/>
        <w:rPr>
          <w:rFonts w:hint="eastAsia"/>
          <w:b w:val="0"/>
          <w:bCs w:val="0"/>
          <w:color w:val="000000"/>
          <w:szCs w:val="21"/>
          <w:lang w:val="en-US" w:eastAsia="zh-CN"/>
        </w:rPr>
      </w:pPr>
      <w:r>
        <w:rPr>
          <w:rFonts w:hint="eastAsia"/>
          <w:b w:val="0"/>
          <w:bCs w:val="0"/>
          <w:color w:val="000000"/>
          <w:szCs w:val="21"/>
          <w:lang w:val="en-US" w:eastAsia="zh-CN"/>
        </w:rPr>
        <w:t>广阔天地</w:t>
      </w:r>
    </w:p>
    <w:p w14:paraId="4E877C06">
      <w:pPr>
        <w:shd w:val="clear" w:color="auto" w:fill="FFFFFF"/>
        <w:rPr>
          <w:rFonts w:hint="eastAsia"/>
          <w:b w:val="0"/>
          <w:bCs w:val="0"/>
          <w:i/>
          <w:iCs/>
          <w:color w:val="000000"/>
          <w:szCs w:val="21"/>
          <w:lang w:val="en-US" w:eastAsia="zh-CN"/>
        </w:rPr>
      </w:pPr>
      <w:r>
        <w:rPr>
          <w:rFonts w:hint="eastAsia"/>
          <w:b w:val="0"/>
          <w:bCs w:val="0"/>
          <w:i/>
          <w:iCs/>
          <w:color w:val="000000"/>
          <w:szCs w:val="21"/>
          <w:lang w:val="en-US" w:eastAsia="zh-CN"/>
        </w:rPr>
        <w:t>哈里辛</w:t>
      </w:r>
    </w:p>
    <w:p w14:paraId="1949CE2D">
      <w:pPr>
        <w:shd w:val="clear" w:color="auto" w:fill="FFFFFF"/>
        <w:rPr>
          <w:rFonts w:hint="eastAsia"/>
          <w:b w:val="0"/>
          <w:bCs w:val="0"/>
          <w:color w:val="000000"/>
          <w:szCs w:val="21"/>
          <w:lang w:val="en-US" w:eastAsia="zh-CN"/>
        </w:rPr>
      </w:pPr>
      <w:r>
        <w:rPr>
          <w:rFonts w:hint="eastAsia"/>
          <w:b w:val="0"/>
          <w:bCs w:val="0"/>
          <w:color w:val="000000"/>
          <w:szCs w:val="21"/>
          <w:lang w:val="en-US" w:eastAsia="zh-CN"/>
        </w:rPr>
        <w:t>结论</w:t>
      </w:r>
    </w:p>
    <w:p w14:paraId="4258452E">
      <w:pPr>
        <w:shd w:val="clear" w:color="auto" w:fill="FFFFFF"/>
        <w:rPr>
          <w:rFonts w:hint="eastAsia"/>
          <w:b w:val="0"/>
          <w:bCs w:val="0"/>
          <w:color w:val="000000"/>
          <w:szCs w:val="21"/>
          <w:lang w:val="en-US" w:eastAsia="zh-CN"/>
        </w:rPr>
      </w:pPr>
      <w:r>
        <w:rPr>
          <w:rFonts w:hint="eastAsia"/>
          <w:b w:val="0"/>
          <w:bCs w:val="0"/>
          <w:i/>
          <w:iCs/>
          <w:color w:val="000000"/>
          <w:szCs w:val="21"/>
          <w:lang w:val="en-US" w:eastAsia="zh-CN"/>
        </w:rPr>
        <w:t>治疗的艺术</w:t>
      </w:r>
    </w:p>
    <w:p w14:paraId="59720726">
      <w:pPr>
        <w:shd w:val="clear" w:color="auto" w:fill="FFFFFF"/>
        <w:rPr>
          <w:rFonts w:hint="eastAsia"/>
          <w:b w:val="0"/>
          <w:bCs w:val="0"/>
          <w:color w:val="000000"/>
          <w:szCs w:val="21"/>
          <w:lang w:val="en-US" w:eastAsia="zh-CN"/>
        </w:rPr>
      </w:pPr>
      <w:r>
        <w:rPr>
          <w:rFonts w:hint="eastAsia"/>
          <w:b w:val="0"/>
          <w:bCs w:val="0"/>
          <w:color w:val="000000"/>
          <w:szCs w:val="21"/>
          <w:lang w:val="en-US" w:eastAsia="zh-CN"/>
        </w:rPr>
        <w:t>致谢</w:t>
      </w:r>
    </w:p>
    <w:p w14:paraId="76D48AA2">
      <w:pPr>
        <w:shd w:val="clear" w:color="auto" w:fill="FFFFFF"/>
        <w:rPr>
          <w:rFonts w:hint="eastAsia"/>
          <w:b w:val="0"/>
          <w:bCs w:val="0"/>
          <w:color w:val="000000"/>
          <w:szCs w:val="21"/>
          <w:lang w:val="en-US" w:eastAsia="zh-CN"/>
        </w:rPr>
      </w:pPr>
      <w:r>
        <w:rPr>
          <w:rFonts w:hint="eastAsia"/>
          <w:b w:val="0"/>
          <w:bCs w:val="0"/>
          <w:color w:val="000000"/>
          <w:szCs w:val="21"/>
          <w:lang w:val="en-US" w:eastAsia="zh-CN"/>
        </w:rPr>
        <w:t>参考文献</w:t>
      </w:r>
    </w:p>
    <w:p w14:paraId="4F4EC8AD">
      <w:pPr>
        <w:shd w:val="clear" w:color="auto" w:fill="FFFFFF"/>
        <w:rPr>
          <w:rFonts w:hint="eastAsia"/>
          <w:b w:val="0"/>
          <w:bCs w:val="0"/>
          <w:color w:val="000000"/>
          <w:szCs w:val="21"/>
          <w:lang w:val="en-US" w:eastAsia="zh-CN"/>
        </w:rPr>
      </w:pPr>
      <w:r>
        <w:rPr>
          <w:rFonts w:hint="eastAsia"/>
          <w:b w:val="0"/>
          <w:bCs w:val="0"/>
          <w:color w:val="000000"/>
          <w:szCs w:val="21"/>
          <w:lang w:val="en-US" w:eastAsia="zh-CN"/>
        </w:rPr>
        <w:t>笔记</w:t>
      </w:r>
    </w:p>
    <w:p w14:paraId="7002EC57">
      <w:pPr>
        <w:shd w:val="clear" w:color="auto" w:fill="FFFFFF"/>
        <w:rPr>
          <w:rFonts w:hint="eastAsia"/>
          <w:b w:val="0"/>
          <w:bCs w:val="0"/>
          <w:color w:val="000000"/>
          <w:szCs w:val="21"/>
          <w:lang w:val="en-US" w:eastAsia="zh-CN"/>
        </w:rPr>
      </w:pPr>
      <w:r>
        <w:rPr>
          <w:rFonts w:hint="eastAsia"/>
          <w:b w:val="0"/>
          <w:bCs w:val="0"/>
          <w:color w:val="000000"/>
          <w:szCs w:val="21"/>
          <w:lang w:val="en-US" w:eastAsia="zh-CN"/>
        </w:rPr>
        <w:t>索引</w:t>
      </w:r>
    </w:p>
    <w:p w14:paraId="1244AA96">
      <w:pPr>
        <w:shd w:val="clear" w:color="auto" w:fill="FFFFFF"/>
        <w:rPr>
          <w:rFonts w:hint="eastAsia"/>
          <w:b/>
          <w:bCs/>
          <w:color w:val="000000"/>
          <w:szCs w:val="21"/>
        </w:rPr>
      </w:pPr>
    </w:p>
    <w:p w14:paraId="11F3C56E">
      <w:pPr>
        <w:shd w:val="clear" w:color="auto" w:fill="FFFFFF"/>
        <w:rPr>
          <w:color w:val="000000"/>
          <w:szCs w:val="21"/>
        </w:rPr>
      </w:pPr>
      <w:r>
        <w:rPr>
          <w:rFonts w:hint="eastAsia"/>
          <w:b/>
          <w:bCs/>
          <w:color w:val="000000"/>
          <w:szCs w:val="21"/>
        </w:rPr>
        <w:t>感</w:t>
      </w:r>
      <w:r>
        <w:rPr>
          <w:b/>
          <w:bCs/>
          <w:color w:val="000000"/>
          <w:szCs w:val="21"/>
        </w:rPr>
        <w:t>谢您的阅读！</w:t>
      </w:r>
    </w:p>
    <w:p w14:paraId="189FF45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8D845C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456C923">
      <w:pPr>
        <w:rPr>
          <w:b/>
          <w:color w:val="000000"/>
          <w:szCs w:val="21"/>
        </w:rPr>
      </w:pPr>
      <w:r>
        <w:rPr>
          <w:color w:val="000000"/>
          <w:szCs w:val="21"/>
        </w:rPr>
        <w:t>安德鲁·纳伯格联合国际有限公司北京代表处</w:t>
      </w:r>
    </w:p>
    <w:p w14:paraId="1B630D7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1C1CD91">
      <w:pPr>
        <w:rPr>
          <w:b/>
          <w:color w:val="000000"/>
          <w:szCs w:val="21"/>
        </w:rPr>
      </w:pPr>
      <w:r>
        <w:rPr>
          <w:color w:val="000000"/>
          <w:szCs w:val="21"/>
        </w:rPr>
        <w:t>电话：010-82504106, 传真：010-82504200</w:t>
      </w:r>
    </w:p>
    <w:p w14:paraId="5996275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2A676E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1817B7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E05A3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677133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2DDBA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48A31BB">
      <w:pPr>
        <w:shd w:val="clear" w:color="auto" w:fill="FFFFFF"/>
        <w:rPr>
          <w:b/>
          <w:color w:val="000000"/>
        </w:rPr>
      </w:pPr>
      <w:r>
        <w:rPr>
          <w:color w:val="000000"/>
          <w:szCs w:val="21"/>
        </w:rPr>
        <w:t>微信订阅号：ANABJ2002</w:t>
      </w:r>
    </w:p>
    <w:bookmarkEnd w:id="0"/>
    <w:bookmarkEnd w:id="1"/>
    <w:p w14:paraId="00825B8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9FDD0D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7A0">
    <w:pPr>
      <w:pBdr>
        <w:bottom w:val="single" w:color="auto" w:sz="6" w:space="1"/>
      </w:pBdr>
      <w:jc w:val="center"/>
      <w:rPr>
        <w:rFonts w:ascii="方正姚体" w:eastAsia="方正姚体"/>
        <w:sz w:val="18"/>
      </w:rPr>
    </w:pPr>
  </w:p>
  <w:p w14:paraId="273FFD6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B9596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461620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F8FE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A0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B10C3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0F026AA1"/>
    <w:rsid w:val="103D5112"/>
    <w:rsid w:val="1264528F"/>
    <w:rsid w:val="12D17378"/>
    <w:rsid w:val="12D81E34"/>
    <w:rsid w:val="13B55DD4"/>
    <w:rsid w:val="14117386"/>
    <w:rsid w:val="143F2545"/>
    <w:rsid w:val="14410444"/>
    <w:rsid w:val="14C12F5A"/>
    <w:rsid w:val="15BC3411"/>
    <w:rsid w:val="162057B7"/>
    <w:rsid w:val="17594F22"/>
    <w:rsid w:val="17EB450E"/>
    <w:rsid w:val="18E64D85"/>
    <w:rsid w:val="1945415A"/>
    <w:rsid w:val="194C3497"/>
    <w:rsid w:val="19DF16AA"/>
    <w:rsid w:val="1C556DAA"/>
    <w:rsid w:val="1CD852E5"/>
    <w:rsid w:val="21DC5EE4"/>
    <w:rsid w:val="224C6733"/>
    <w:rsid w:val="22720320"/>
    <w:rsid w:val="2281582F"/>
    <w:rsid w:val="23B75B69"/>
    <w:rsid w:val="247A4332"/>
    <w:rsid w:val="256B5BB0"/>
    <w:rsid w:val="273146EB"/>
    <w:rsid w:val="27321C92"/>
    <w:rsid w:val="286A24EC"/>
    <w:rsid w:val="287303E4"/>
    <w:rsid w:val="28FD455E"/>
    <w:rsid w:val="291C72C0"/>
    <w:rsid w:val="294F1F48"/>
    <w:rsid w:val="29AD0A59"/>
    <w:rsid w:val="2C5142E1"/>
    <w:rsid w:val="2FBB5323"/>
    <w:rsid w:val="30DC13F0"/>
    <w:rsid w:val="31994BEB"/>
    <w:rsid w:val="31F664E1"/>
    <w:rsid w:val="3224724F"/>
    <w:rsid w:val="32DE787A"/>
    <w:rsid w:val="354B6B44"/>
    <w:rsid w:val="362D6CBA"/>
    <w:rsid w:val="368055A2"/>
    <w:rsid w:val="36B36BBA"/>
    <w:rsid w:val="36B97AE5"/>
    <w:rsid w:val="37845DE0"/>
    <w:rsid w:val="38D64782"/>
    <w:rsid w:val="38EA0260"/>
    <w:rsid w:val="39143F19"/>
    <w:rsid w:val="3A115BEA"/>
    <w:rsid w:val="3A133C1C"/>
    <w:rsid w:val="3C563F4C"/>
    <w:rsid w:val="3C70398D"/>
    <w:rsid w:val="3DAC00D1"/>
    <w:rsid w:val="3E09134A"/>
    <w:rsid w:val="3E921340"/>
    <w:rsid w:val="3F283A52"/>
    <w:rsid w:val="3F486E36"/>
    <w:rsid w:val="40496AEF"/>
    <w:rsid w:val="44EF6A15"/>
    <w:rsid w:val="45083B8C"/>
    <w:rsid w:val="45A75486"/>
    <w:rsid w:val="45D27E9B"/>
    <w:rsid w:val="4603463C"/>
    <w:rsid w:val="468C3169"/>
    <w:rsid w:val="48E406BA"/>
    <w:rsid w:val="494B7BFF"/>
    <w:rsid w:val="4A392FB7"/>
    <w:rsid w:val="4E5B34FC"/>
    <w:rsid w:val="4E87411E"/>
    <w:rsid w:val="4E9F4AB7"/>
    <w:rsid w:val="4FA25458"/>
    <w:rsid w:val="511F73E1"/>
    <w:rsid w:val="512761C5"/>
    <w:rsid w:val="52C442F7"/>
    <w:rsid w:val="53904970"/>
    <w:rsid w:val="53F32DF7"/>
    <w:rsid w:val="564055B9"/>
    <w:rsid w:val="58D83B8F"/>
    <w:rsid w:val="59296817"/>
    <w:rsid w:val="59F00E16"/>
    <w:rsid w:val="5A1E61D2"/>
    <w:rsid w:val="5BA26C0E"/>
    <w:rsid w:val="5C4C26D6"/>
    <w:rsid w:val="5E0C3542"/>
    <w:rsid w:val="5E572DEB"/>
    <w:rsid w:val="5E8E14C4"/>
    <w:rsid w:val="60197BB5"/>
    <w:rsid w:val="605753D1"/>
    <w:rsid w:val="60956D42"/>
    <w:rsid w:val="621F6849"/>
    <w:rsid w:val="64991013"/>
    <w:rsid w:val="661D5426"/>
    <w:rsid w:val="663920D5"/>
    <w:rsid w:val="674455A4"/>
    <w:rsid w:val="68202442"/>
    <w:rsid w:val="6BDA07AF"/>
    <w:rsid w:val="6CB165AA"/>
    <w:rsid w:val="6E9A5873"/>
    <w:rsid w:val="6EFA2466"/>
    <w:rsid w:val="6FC51851"/>
    <w:rsid w:val="700F19BC"/>
    <w:rsid w:val="70466442"/>
    <w:rsid w:val="714C3AC4"/>
    <w:rsid w:val="724427AD"/>
    <w:rsid w:val="72682163"/>
    <w:rsid w:val="72D728DF"/>
    <w:rsid w:val="73B21D95"/>
    <w:rsid w:val="73D3309A"/>
    <w:rsid w:val="74556026"/>
    <w:rsid w:val="75830558"/>
    <w:rsid w:val="76184B1A"/>
    <w:rsid w:val="77E96C58"/>
    <w:rsid w:val="795D1E91"/>
    <w:rsid w:val="79B50936"/>
    <w:rsid w:val="79B77DA5"/>
    <w:rsid w:val="79F20C04"/>
    <w:rsid w:val="7A9F41E6"/>
    <w:rsid w:val="7E3D65C1"/>
    <w:rsid w:val="7E3E74AD"/>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1641</Words>
  <Characters>1953</Characters>
  <Lines>12</Lines>
  <Paragraphs>3</Paragraphs>
  <TotalTime>20</TotalTime>
  <ScaleCrop>false</ScaleCrop>
  <LinksUpToDate>false</LinksUpToDate>
  <CharactersWithSpaces>2007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Jessica_Wu</cp:lastModifiedBy>
  <cp:lastPrinted>2005-06-10T06:33:00Z</cp:lastPrinted>
  <dcterms:modified xsi:type="dcterms:W3CDTF">2025-07-10T04:57:43Z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E0ABFB724E6F4693A1ABFE4015BD3056_13</vt:lpwstr>
  </property>
  <property fmtid="{D5CDD505-2E9C-101B-9397-08002B2CF9AE}" pid="4" name="KSOTemplateDocerSaveRecord">
    <vt:lpwstr>eyJoZGlkIjoiM2MwNTQyNTQ4YjYyMWFmMDY0MDg5YmE1NzQ5OGU4YWUiLCJ1c2VySWQiOiI1NzAyNTQ5ODcifQ==</vt:lpwstr>
  </property>
</Properties>
</file>